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宋体" w:eastAsia="仿宋_GB2312"/>
          <w:kern w:val="0"/>
          <w:sz w:val="24"/>
          <w:szCs w:val="20"/>
        </w:rPr>
      </w:pPr>
      <w:r>
        <w:rPr>
          <w:rFonts w:hint="eastAsia" w:ascii="仿宋_GB2312" w:hAnsi="宋体" w:eastAsia="仿宋_GB2312"/>
          <w:kern w:val="0"/>
          <w:sz w:val="24"/>
          <w:szCs w:val="20"/>
        </w:rPr>
        <w:t>附件3</w:t>
      </w:r>
    </w:p>
    <w:p>
      <w:pPr>
        <w:pStyle w:val="4"/>
        <w:spacing w:before="156" w:after="156"/>
        <w:rPr>
          <w:rFonts w:hint="eastAsia"/>
          <w:sz w:val="44"/>
          <w:szCs w:val="44"/>
        </w:rPr>
      </w:pPr>
      <w:r>
        <w:rPr>
          <w:rFonts w:hint="eastAsia"/>
          <w:sz w:val="44"/>
          <w:szCs w:val="44"/>
        </w:rPr>
        <w:t>管理费报价书（格式）</w:t>
      </w:r>
    </w:p>
    <w:p>
      <w:pPr>
        <w:pStyle w:val="5"/>
        <w:spacing w:line="360" w:lineRule="auto"/>
        <w:ind w:firstLine="539"/>
        <w:rPr>
          <w:rFonts w:hint="eastAsia"/>
          <w:sz w:val="28"/>
          <w:szCs w:val="28"/>
        </w:rPr>
      </w:pPr>
      <w:r>
        <w:rPr>
          <w:rFonts w:hint="eastAsia"/>
          <w:sz w:val="28"/>
          <w:szCs w:val="28"/>
        </w:rPr>
        <w:t>致：重庆医科大学附属第二医院</w:t>
      </w:r>
    </w:p>
    <w:p>
      <w:pPr>
        <w:pStyle w:val="5"/>
        <w:spacing w:line="360" w:lineRule="auto"/>
        <w:ind w:firstLine="539"/>
        <w:rPr>
          <w:rFonts w:hint="eastAsia"/>
          <w:sz w:val="28"/>
          <w:szCs w:val="28"/>
        </w:rPr>
      </w:pPr>
      <w:r>
        <w:rPr>
          <w:rFonts w:hint="eastAsia"/>
          <w:sz w:val="28"/>
          <w:szCs w:val="28"/>
        </w:rPr>
        <w:t>我们已经仔细地研究了</w:t>
      </w:r>
      <w:r>
        <w:rPr>
          <w:rFonts w:hint="eastAsia" w:ascii="宋体"/>
          <w:color w:val="000000"/>
          <w:sz w:val="28"/>
          <w:u w:val="single"/>
        </w:rPr>
        <w:t>重</w:t>
      </w:r>
      <w:r>
        <w:rPr>
          <w:rFonts w:hint="eastAsia" w:ascii="宋体"/>
          <w:sz w:val="28"/>
          <w:szCs w:val="28"/>
          <w:u w:val="single"/>
        </w:rPr>
        <w:t>庆医科大学附属第二医院</w:t>
      </w:r>
      <w:r>
        <w:rPr>
          <w:rFonts w:ascii="宋体"/>
          <w:sz w:val="28"/>
          <w:szCs w:val="28"/>
          <w:u w:val="single"/>
        </w:rPr>
        <w:t>江南院区</w:t>
      </w:r>
      <w:r>
        <w:rPr>
          <w:rFonts w:hint="eastAsia" w:ascii="宋体"/>
          <w:sz w:val="28"/>
          <w:szCs w:val="28"/>
          <w:u w:val="single"/>
        </w:rPr>
        <w:t>第一食堂经营管理</w:t>
      </w:r>
      <w:r>
        <w:rPr>
          <w:rFonts w:hint="eastAsia"/>
          <w:sz w:val="28"/>
          <w:szCs w:val="28"/>
        </w:rPr>
        <w:t>竞争性谈判文件的全部内容。我们已完全理解了竞争性谈判文件规定的合同范围、要求，并考虑到了潜在所有风险。据此，我们承诺结合本项目特点及我方实际情况，第一年下半年按</w:t>
      </w:r>
      <w:r>
        <w:rPr>
          <w:rFonts w:hint="eastAsia"/>
          <w:sz w:val="28"/>
          <w:szCs w:val="28"/>
          <w:u w:val="single"/>
        </w:rPr>
        <w:t xml:space="preserve">       元</w:t>
      </w:r>
      <w:r>
        <w:rPr>
          <w:rFonts w:hint="eastAsia"/>
          <w:sz w:val="28"/>
          <w:szCs w:val="28"/>
        </w:rPr>
        <w:t>人民币/月进行报价，第二年全年按</w:t>
      </w:r>
      <w:r>
        <w:rPr>
          <w:rFonts w:hint="eastAsia"/>
          <w:sz w:val="28"/>
          <w:szCs w:val="28"/>
          <w:u w:val="single"/>
        </w:rPr>
        <w:t xml:space="preserve">       元</w:t>
      </w:r>
      <w:r>
        <w:rPr>
          <w:rFonts w:hint="eastAsia"/>
          <w:sz w:val="28"/>
          <w:szCs w:val="28"/>
        </w:rPr>
        <w:t>人民币/月进行报价。</w:t>
      </w:r>
    </w:p>
    <w:p>
      <w:pPr>
        <w:pStyle w:val="5"/>
        <w:spacing w:line="360" w:lineRule="auto"/>
        <w:ind w:firstLine="539"/>
        <w:rPr>
          <w:rFonts w:hint="eastAsia"/>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
        <w:spacing w:line="360" w:lineRule="auto"/>
        <w:ind w:firstLine="539"/>
        <w:rPr>
          <w:rFonts w:hint="eastAsia"/>
          <w:sz w:val="28"/>
          <w:szCs w:val="28"/>
        </w:rPr>
      </w:pPr>
      <w:r>
        <w:rPr>
          <w:rFonts w:hint="eastAsia"/>
          <w:sz w:val="28"/>
          <w:szCs w:val="28"/>
        </w:rPr>
        <w:t>我方同意贵</w:t>
      </w:r>
      <w:bookmarkStart w:id="0" w:name="_GoBack"/>
      <w:bookmarkEnd w:id="0"/>
      <w:r>
        <w:rPr>
          <w:rFonts w:hint="eastAsia"/>
          <w:sz w:val="28"/>
          <w:szCs w:val="28"/>
        </w:rPr>
        <w:t>单位并不一定必须接受收到的最高报价的报价或任何报价。</w:t>
      </w:r>
    </w:p>
    <w:p>
      <w:pPr>
        <w:pStyle w:val="5"/>
        <w:spacing w:line="360" w:lineRule="auto"/>
        <w:ind w:firstLine="539"/>
        <w:rPr>
          <w:rFonts w:hint="eastAsia"/>
          <w:sz w:val="28"/>
          <w:szCs w:val="28"/>
        </w:rPr>
      </w:pPr>
    </w:p>
    <w:p>
      <w:pPr>
        <w:pStyle w:val="5"/>
        <w:spacing w:line="360" w:lineRule="auto"/>
        <w:ind w:firstLine="539"/>
        <w:rPr>
          <w:rFonts w:hint="eastAsia"/>
          <w:sz w:val="30"/>
          <w:szCs w:val="30"/>
        </w:rPr>
      </w:pPr>
    </w:p>
    <w:p>
      <w:pPr>
        <w:pStyle w:val="5"/>
        <w:rPr>
          <w:rFonts w:hint="eastAsia"/>
          <w:sz w:val="30"/>
          <w:szCs w:val="30"/>
        </w:rPr>
      </w:pPr>
      <w:r>
        <w:rPr>
          <w:rFonts w:hint="eastAsia"/>
          <w:sz w:val="30"/>
          <w:szCs w:val="30"/>
        </w:rPr>
        <w:t>竞谈单位（盖章）：</w:t>
      </w:r>
    </w:p>
    <w:p>
      <w:pPr>
        <w:pStyle w:val="5"/>
        <w:rPr>
          <w:rFonts w:hint="eastAsia"/>
          <w:sz w:val="30"/>
          <w:szCs w:val="30"/>
        </w:rPr>
      </w:pPr>
      <w:r>
        <w:rPr>
          <w:rFonts w:hint="eastAsia"/>
          <w:sz w:val="30"/>
          <w:szCs w:val="30"/>
        </w:rPr>
        <w:t>法定代表人或法人授权代表（签字）：</w:t>
      </w:r>
    </w:p>
    <w:p>
      <w:pPr>
        <w:pStyle w:val="5"/>
        <w:rPr>
          <w:rFonts w:hint="eastAsia"/>
          <w:sz w:val="30"/>
          <w:szCs w:val="30"/>
        </w:rPr>
      </w:pPr>
      <w:r>
        <w:rPr>
          <w:rFonts w:hint="eastAsia"/>
          <w:sz w:val="30"/>
          <w:szCs w:val="30"/>
        </w:rPr>
        <w:t>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47052"/>
    <w:rsid w:val="2A34705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节"/>
    <w:next w:val="1"/>
    <w:qFormat/>
    <w:uiPriority w:val="0"/>
    <w:pPr>
      <w:tabs>
        <w:tab w:val="left" w:pos="2100"/>
        <w:tab w:val="left" w:pos="2310"/>
        <w:tab w:val="center" w:pos="4592"/>
      </w:tabs>
      <w:spacing w:beforeLines="50" w:afterLines="50"/>
      <w:jc w:val="center"/>
      <w:outlineLvl w:val="1"/>
    </w:pPr>
    <w:rPr>
      <w:rFonts w:ascii="宋体" w:hAnsi="宋体"/>
      <w:b/>
      <w:sz w:val="24"/>
      <w:szCs w:val="22"/>
      <w:lang w:val="en-US" w:eastAsia="zh-CN" w:bidi="ar-SA"/>
    </w:rPr>
  </w:style>
  <w:style w:type="paragraph" w:customStyle="1" w:styleId="5">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x\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2018-04-02T08:33:00Z</dcterms:created>
  <dc:creator>zhoux</dc:creator>
  <cp:lastModifiedBy>zhoux</cp:lastModifiedBy>
  <dcterms:modified xsi:type="dcterms:W3CDTF">2018-04-02T08:34:48Z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