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EEB" w:rsidRPr="000936F3" w:rsidRDefault="00A168A3">
      <w:pPr>
        <w:pStyle w:val="afc"/>
        <w:rPr>
          <w:b/>
          <w:sz w:val="48"/>
          <w:lang w:eastAsia="zh-CN"/>
        </w:rPr>
      </w:pPr>
      <w:r w:rsidRPr="000936F3">
        <w:rPr>
          <w:rFonts w:hint="eastAsia"/>
          <w:b/>
          <w:sz w:val="48"/>
          <w:lang w:eastAsia="zh-CN"/>
        </w:rPr>
        <w:t>招标技术规范要求</w:t>
      </w:r>
    </w:p>
    <w:p w:rsidR="00D74EEB" w:rsidRPr="000936F3" w:rsidRDefault="00A168A3" w:rsidP="00C607FB">
      <w:pPr>
        <w:pStyle w:val="1"/>
        <w:numPr>
          <w:ilvl w:val="0"/>
          <w:numId w:val="0"/>
        </w:numPr>
        <w:spacing w:after="312"/>
        <w:ind w:leftChars="50" w:left="120" w:firstLineChars="150" w:firstLine="422"/>
        <w:rPr>
          <w:lang w:eastAsia="zh-CN"/>
        </w:rPr>
      </w:pPr>
      <w:r w:rsidRPr="000936F3">
        <w:rPr>
          <w:rFonts w:hint="eastAsia"/>
          <w:lang w:eastAsia="zh-CN"/>
        </w:rPr>
        <w:t>一</w:t>
      </w:r>
      <w:r w:rsidRPr="000936F3">
        <w:rPr>
          <w:lang w:eastAsia="zh-CN"/>
        </w:rPr>
        <w:t>、目标</w:t>
      </w:r>
      <w:r w:rsidRPr="000936F3">
        <w:rPr>
          <w:rFonts w:hint="eastAsia"/>
          <w:lang w:eastAsia="zh-CN"/>
        </w:rPr>
        <w:t>及</w:t>
      </w:r>
      <w:r w:rsidRPr="000936F3">
        <w:rPr>
          <w:lang w:eastAsia="zh-CN"/>
        </w:rPr>
        <w:t>范围</w:t>
      </w:r>
    </w:p>
    <w:p w:rsidR="00D74EEB" w:rsidRPr="000936F3" w:rsidRDefault="00A168A3">
      <w:pPr>
        <w:pStyle w:val="20"/>
        <w:ind w:firstLine="482"/>
        <w:outlineLvl w:val="1"/>
        <w:rPr>
          <w:b/>
          <w:lang w:eastAsia="zh-CN"/>
        </w:rPr>
      </w:pPr>
      <w:r w:rsidRPr="000936F3">
        <w:rPr>
          <w:rFonts w:hint="eastAsia"/>
          <w:b/>
          <w:lang w:eastAsia="zh-CN"/>
        </w:rPr>
        <w:t>1</w:t>
      </w:r>
      <w:r w:rsidRPr="000936F3">
        <w:rPr>
          <w:rFonts w:hint="eastAsia"/>
          <w:b/>
          <w:lang w:eastAsia="zh-CN"/>
        </w:rPr>
        <w:t>、项目目标及总体要求</w:t>
      </w:r>
    </w:p>
    <w:p w:rsidR="00D74EEB" w:rsidRPr="000936F3" w:rsidRDefault="00A168A3">
      <w:pPr>
        <w:pStyle w:val="20"/>
        <w:rPr>
          <w:lang w:eastAsia="zh-CN"/>
        </w:rPr>
      </w:pPr>
      <w:r w:rsidRPr="000936F3">
        <w:rPr>
          <w:lang w:eastAsia="zh-CN"/>
        </w:rPr>
        <w:t>根据国家相关政策和技术导则要求，充分结合</w:t>
      </w:r>
      <w:r w:rsidRPr="000936F3">
        <w:rPr>
          <w:rFonts w:hint="eastAsia"/>
          <w:lang w:eastAsia="zh-CN"/>
        </w:rPr>
        <w:t>我院工作实际，如</w:t>
      </w:r>
      <w:r w:rsidRPr="000936F3">
        <w:rPr>
          <w:lang w:eastAsia="zh-CN"/>
        </w:rPr>
        <w:t>能源消费特点和管理特性。</w:t>
      </w:r>
      <w:proofErr w:type="gramStart"/>
      <w:r w:rsidRPr="000936F3">
        <w:rPr>
          <w:rFonts w:hint="eastAsia"/>
          <w:lang w:eastAsia="zh-CN"/>
        </w:rPr>
        <w:t>拟</w:t>
      </w:r>
      <w:r w:rsidRPr="000936F3">
        <w:rPr>
          <w:lang w:eastAsia="zh-CN"/>
        </w:rPr>
        <w:t>实现</w:t>
      </w:r>
      <w:proofErr w:type="gramEnd"/>
      <w:r w:rsidRPr="000936F3">
        <w:rPr>
          <w:lang w:eastAsia="zh-CN"/>
        </w:rPr>
        <w:t>如下目标：</w:t>
      </w:r>
    </w:p>
    <w:p w:rsidR="00D74EEB" w:rsidRPr="000936F3" w:rsidRDefault="00A168A3">
      <w:pPr>
        <w:pStyle w:val="20"/>
        <w:spacing w:line="276" w:lineRule="auto"/>
        <w:ind w:firstLineChars="0"/>
        <w:rPr>
          <w:lang w:eastAsia="zh-CN"/>
        </w:rPr>
      </w:pPr>
      <w:r w:rsidRPr="000936F3">
        <w:rPr>
          <w:rFonts w:hint="eastAsia"/>
          <w:lang w:eastAsia="zh-CN"/>
        </w:rPr>
        <w:t>1.1</w:t>
      </w:r>
      <w:r w:rsidRPr="000936F3">
        <w:rPr>
          <w:rFonts w:hint="eastAsia"/>
          <w:lang w:eastAsia="zh-CN"/>
        </w:rPr>
        <w:t>实现我院外科楼、内科楼、综合楼</w:t>
      </w:r>
      <w:r w:rsidRPr="000936F3">
        <w:rPr>
          <w:rFonts w:hint="eastAsia"/>
          <w:lang w:eastAsia="zh-CN"/>
        </w:rPr>
        <w:t>3</w:t>
      </w:r>
      <w:r w:rsidRPr="000936F3">
        <w:rPr>
          <w:rFonts w:hint="eastAsia"/>
          <w:lang w:eastAsia="zh-CN"/>
        </w:rPr>
        <w:t>栋建筑内</w:t>
      </w:r>
      <w:proofErr w:type="gramStart"/>
      <w:r w:rsidRPr="000936F3">
        <w:rPr>
          <w:rFonts w:hint="eastAsia"/>
          <w:lang w:eastAsia="zh-CN"/>
        </w:rPr>
        <w:t>楼层总</w:t>
      </w:r>
      <w:proofErr w:type="gramEnd"/>
      <w:r w:rsidRPr="000936F3">
        <w:rPr>
          <w:rFonts w:hint="eastAsia"/>
          <w:lang w:eastAsia="zh-CN"/>
        </w:rPr>
        <w:t>配电箱电力参数、线缆温度、电能计量的实时监控、预警与</w:t>
      </w:r>
      <w:proofErr w:type="gramStart"/>
      <w:r w:rsidRPr="000936F3">
        <w:rPr>
          <w:rFonts w:hint="eastAsia"/>
          <w:lang w:eastAsia="zh-CN"/>
        </w:rPr>
        <w:t>历史回查追溯</w:t>
      </w:r>
      <w:proofErr w:type="gramEnd"/>
      <w:r w:rsidRPr="000936F3">
        <w:rPr>
          <w:rFonts w:hint="eastAsia"/>
          <w:lang w:eastAsia="zh-CN"/>
        </w:rPr>
        <w:t>功能。</w:t>
      </w:r>
    </w:p>
    <w:p w:rsidR="00D74EEB" w:rsidRPr="000936F3" w:rsidRDefault="00A168A3">
      <w:pPr>
        <w:pStyle w:val="20"/>
        <w:spacing w:line="276" w:lineRule="auto"/>
        <w:ind w:firstLineChars="0"/>
        <w:rPr>
          <w:lang w:eastAsia="zh-CN"/>
        </w:rPr>
      </w:pPr>
      <w:r w:rsidRPr="000936F3">
        <w:rPr>
          <w:rFonts w:hint="eastAsia"/>
          <w:lang w:eastAsia="zh-CN"/>
        </w:rPr>
        <w:t>1.2</w:t>
      </w:r>
      <w:r w:rsidRPr="000936F3">
        <w:rPr>
          <w:rFonts w:hint="eastAsia"/>
          <w:lang w:eastAsia="zh-CN"/>
        </w:rPr>
        <w:t>实现我院专用配电</w:t>
      </w:r>
      <w:proofErr w:type="gramStart"/>
      <w:r w:rsidRPr="000936F3">
        <w:rPr>
          <w:rFonts w:hint="eastAsia"/>
          <w:lang w:eastAsia="zh-CN"/>
        </w:rPr>
        <w:t>房及箱变</w:t>
      </w:r>
      <w:proofErr w:type="gramEnd"/>
      <w:r w:rsidRPr="000936F3">
        <w:rPr>
          <w:rFonts w:hint="eastAsia"/>
          <w:lang w:eastAsia="zh-CN"/>
        </w:rPr>
        <w:t>各变压器温度、部分</w:t>
      </w:r>
      <w:proofErr w:type="gramStart"/>
      <w:r w:rsidRPr="000936F3">
        <w:rPr>
          <w:rFonts w:hint="eastAsia"/>
          <w:lang w:eastAsia="zh-CN"/>
        </w:rPr>
        <w:t>低压出线</w:t>
      </w:r>
      <w:proofErr w:type="gramEnd"/>
      <w:r w:rsidRPr="000936F3">
        <w:rPr>
          <w:rFonts w:hint="eastAsia"/>
          <w:lang w:eastAsia="zh-CN"/>
        </w:rPr>
        <w:t>断路器电力参数及温度的实时监控与</w:t>
      </w:r>
      <w:proofErr w:type="gramStart"/>
      <w:r w:rsidRPr="000936F3">
        <w:rPr>
          <w:rFonts w:hint="eastAsia"/>
          <w:lang w:eastAsia="zh-CN"/>
        </w:rPr>
        <w:t>历史回查追溯</w:t>
      </w:r>
      <w:proofErr w:type="gramEnd"/>
      <w:r w:rsidRPr="000936F3">
        <w:rPr>
          <w:rFonts w:hint="eastAsia"/>
          <w:lang w:eastAsia="zh-CN"/>
        </w:rPr>
        <w:t>功能。</w:t>
      </w:r>
    </w:p>
    <w:p w:rsidR="00D74EEB" w:rsidRPr="000936F3" w:rsidRDefault="00A168A3">
      <w:pPr>
        <w:pStyle w:val="20"/>
        <w:spacing w:line="276" w:lineRule="auto"/>
        <w:ind w:firstLineChars="0"/>
        <w:rPr>
          <w:lang w:eastAsia="zh-CN"/>
        </w:rPr>
      </w:pPr>
      <w:r w:rsidRPr="000936F3">
        <w:rPr>
          <w:lang w:eastAsia="zh-CN"/>
        </w:rPr>
        <w:t>系统建设交付后的长效运行机制，承建</w:t>
      </w:r>
      <w:r w:rsidRPr="000936F3">
        <w:rPr>
          <w:rFonts w:hint="eastAsia"/>
          <w:lang w:eastAsia="zh-CN"/>
        </w:rPr>
        <w:t>方</w:t>
      </w:r>
      <w:r w:rsidRPr="000936F3">
        <w:rPr>
          <w:lang w:eastAsia="zh-CN"/>
        </w:rPr>
        <w:t>除完成上述目标外，应提供</w:t>
      </w:r>
      <w:r w:rsidRPr="000936F3">
        <w:rPr>
          <w:rFonts w:hint="eastAsia"/>
          <w:lang w:eastAsia="zh-CN"/>
        </w:rPr>
        <w:t>科学完善的服务，包括：基础服务、能源消费数据定期分析报告等</w:t>
      </w:r>
      <w:r w:rsidRPr="000936F3">
        <w:rPr>
          <w:lang w:eastAsia="zh-CN"/>
        </w:rPr>
        <w:t>。</w:t>
      </w:r>
    </w:p>
    <w:p w:rsidR="00D74EEB" w:rsidRPr="000936F3" w:rsidRDefault="00A168A3">
      <w:pPr>
        <w:pStyle w:val="20"/>
        <w:ind w:firstLine="482"/>
        <w:outlineLvl w:val="1"/>
        <w:rPr>
          <w:b/>
          <w:lang w:eastAsia="zh-CN"/>
        </w:rPr>
      </w:pPr>
      <w:r w:rsidRPr="000936F3">
        <w:rPr>
          <w:rFonts w:hint="eastAsia"/>
          <w:b/>
          <w:lang w:eastAsia="zh-CN"/>
        </w:rPr>
        <w:t>2</w:t>
      </w:r>
      <w:r w:rsidRPr="000936F3">
        <w:rPr>
          <w:rFonts w:hint="eastAsia"/>
          <w:b/>
          <w:lang w:eastAsia="zh-CN"/>
        </w:rPr>
        <w:t>、项目</w:t>
      </w:r>
      <w:r w:rsidRPr="000936F3">
        <w:rPr>
          <w:b/>
          <w:lang w:eastAsia="zh-CN"/>
        </w:rPr>
        <w:t>范围</w:t>
      </w:r>
    </w:p>
    <w:p w:rsidR="00D74EEB" w:rsidRPr="000936F3" w:rsidRDefault="00A168A3">
      <w:pPr>
        <w:pStyle w:val="20"/>
        <w:rPr>
          <w:lang w:eastAsia="zh-CN"/>
        </w:rPr>
      </w:pPr>
      <w:r w:rsidRPr="000936F3">
        <w:rPr>
          <w:rFonts w:hint="eastAsia"/>
          <w:lang w:eastAsia="zh-CN"/>
        </w:rPr>
        <w:t>本项目工作范围包括以下三部分内容：</w:t>
      </w:r>
    </w:p>
    <w:p w:rsidR="00D74EEB" w:rsidRPr="000936F3" w:rsidRDefault="00A168A3" w:rsidP="00C607FB">
      <w:pPr>
        <w:pStyle w:val="20"/>
        <w:rPr>
          <w:bCs/>
          <w:lang w:eastAsia="zh-CN"/>
        </w:rPr>
      </w:pPr>
      <w:r w:rsidRPr="000936F3">
        <w:rPr>
          <w:rFonts w:hint="eastAsia"/>
          <w:bCs/>
          <w:lang w:eastAsia="zh-CN"/>
        </w:rPr>
        <w:t>2.1</w:t>
      </w:r>
      <w:r w:rsidRPr="000936F3">
        <w:rPr>
          <w:rFonts w:hint="eastAsia"/>
          <w:bCs/>
          <w:lang w:eastAsia="zh-CN"/>
        </w:rPr>
        <w:t>电力监管平台系统软件及货物；</w:t>
      </w:r>
    </w:p>
    <w:p w:rsidR="00D74EEB" w:rsidRPr="000936F3" w:rsidRDefault="00A168A3">
      <w:pPr>
        <w:pStyle w:val="20"/>
        <w:spacing w:line="276" w:lineRule="auto"/>
        <w:ind w:firstLineChars="0"/>
        <w:rPr>
          <w:lang w:eastAsia="zh-CN"/>
        </w:rPr>
      </w:pPr>
      <w:r w:rsidRPr="000936F3">
        <w:rPr>
          <w:rFonts w:hint="eastAsia"/>
          <w:lang w:eastAsia="zh-CN"/>
        </w:rPr>
        <w:t>本项目执行采购、安装、调试、运行、培训等交钥匙的方式，即本系统涉及的所有硬件、软件、</w:t>
      </w:r>
      <w:r w:rsidRPr="000936F3">
        <w:rPr>
          <w:rFonts w:hint="eastAsia"/>
          <w:lang w:eastAsia="zh-CN"/>
        </w:rPr>
        <w:t>IT</w:t>
      </w:r>
      <w:r w:rsidRPr="000936F3">
        <w:rPr>
          <w:rFonts w:hint="eastAsia"/>
          <w:lang w:eastAsia="zh-CN"/>
        </w:rPr>
        <w:t>服务及其他。</w:t>
      </w:r>
    </w:p>
    <w:p w:rsidR="00D74EEB" w:rsidRPr="000936F3" w:rsidRDefault="00A168A3" w:rsidP="00C607FB">
      <w:pPr>
        <w:pStyle w:val="20"/>
        <w:rPr>
          <w:bCs/>
          <w:lang w:eastAsia="zh-CN"/>
        </w:rPr>
      </w:pPr>
      <w:r w:rsidRPr="000936F3">
        <w:rPr>
          <w:rFonts w:hint="eastAsia"/>
          <w:bCs/>
          <w:lang w:eastAsia="zh-CN"/>
        </w:rPr>
        <w:t>2.2</w:t>
      </w:r>
      <w:r w:rsidRPr="000936F3">
        <w:rPr>
          <w:bCs/>
          <w:lang w:eastAsia="zh-CN"/>
        </w:rPr>
        <w:t>安装与调试</w:t>
      </w:r>
      <w:r w:rsidRPr="000936F3">
        <w:rPr>
          <w:rFonts w:hint="eastAsia"/>
          <w:bCs/>
          <w:lang w:eastAsia="zh-CN"/>
        </w:rPr>
        <w:t>服务</w:t>
      </w:r>
    </w:p>
    <w:p w:rsidR="00D74EEB" w:rsidRPr="000936F3" w:rsidRDefault="00A168A3" w:rsidP="00D8011D">
      <w:pPr>
        <w:pStyle w:val="20"/>
        <w:ind w:leftChars="50" w:left="120" w:firstLineChars="150" w:firstLine="360"/>
        <w:rPr>
          <w:lang w:eastAsia="zh-CN"/>
        </w:rPr>
      </w:pPr>
      <w:r w:rsidRPr="000936F3">
        <w:rPr>
          <w:rFonts w:hint="eastAsia"/>
          <w:lang w:eastAsia="zh-CN"/>
        </w:rPr>
        <w:t>本系统为交钥匙工程，承建方应提供包含设备清单内所有内容的发运、安装、调试、验收、培训、售后服务等工作。</w:t>
      </w:r>
    </w:p>
    <w:p w:rsidR="00D74EEB" w:rsidRPr="000936F3" w:rsidRDefault="00A168A3" w:rsidP="00C607FB">
      <w:pPr>
        <w:pStyle w:val="20"/>
        <w:rPr>
          <w:bCs/>
          <w:lang w:eastAsia="zh-CN"/>
        </w:rPr>
      </w:pPr>
      <w:r w:rsidRPr="000936F3">
        <w:rPr>
          <w:rFonts w:hint="eastAsia"/>
          <w:bCs/>
          <w:lang w:eastAsia="zh-CN"/>
        </w:rPr>
        <w:t>2.3</w:t>
      </w:r>
      <w:r w:rsidRPr="000936F3">
        <w:rPr>
          <w:bCs/>
          <w:lang w:eastAsia="zh-CN"/>
        </w:rPr>
        <w:t>运行与</w:t>
      </w:r>
      <w:r w:rsidRPr="000936F3">
        <w:rPr>
          <w:rFonts w:hint="eastAsia"/>
          <w:bCs/>
          <w:lang w:eastAsia="zh-CN"/>
        </w:rPr>
        <w:t>维护</w:t>
      </w:r>
      <w:r w:rsidRPr="000936F3">
        <w:rPr>
          <w:bCs/>
          <w:lang w:eastAsia="zh-CN"/>
        </w:rPr>
        <w:t>服务</w:t>
      </w:r>
    </w:p>
    <w:p w:rsidR="00D74EEB" w:rsidRPr="000936F3" w:rsidRDefault="00A168A3" w:rsidP="00D8011D">
      <w:pPr>
        <w:pStyle w:val="20"/>
        <w:ind w:leftChars="50" w:left="120"/>
        <w:rPr>
          <w:lang w:eastAsia="zh-CN"/>
        </w:rPr>
      </w:pPr>
      <w:r w:rsidRPr="000936F3">
        <w:rPr>
          <w:rFonts w:hint="eastAsia"/>
          <w:lang w:eastAsia="zh-CN"/>
        </w:rPr>
        <w:t>项目验收合格交付后，承建方应提供五年的专业技术服务。服务内容包括但不限于：设备设施的维护维修、数据备份、各类能源分析报告的出具、后续医院节能工作开展的有效性建议和协助（如能源指标化体系建设、设备设施安全运行监管、节能改造和能效提升方案等），其中系统软件为终身免费升级。</w:t>
      </w:r>
    </w:p>
    <w:p w:rsidR="00D74EEB" w:rsidRPr="000936F3" w:rsidRDefault="00A168A3">
      <w:pPr>
        <w:pStyle w:val="20"/>
        <w:numPr>
          <w:ilvl w:val="0"/>
          <w:numId w:val="4"/>
        </w:numPr>
        <w:ind w:firstLine="482"/>
        <w:outlineLvl w:val="1"/>
        <w:rPr>
          <w:b/>
          <w:lang w:eastAsia="zh-CN"/>
        </w:rPr>
      </w:pPr>
      <w:r w:rsidRPr="000936F3">
        <w:rPr>
          <w:rFonts w:hint="eastAsia"/>
          <w:b/>
          <w:lang w:eastAsia="zh-CN"/>
        </w:rPr>
        <w:lastRenderedPageBreak/>
        <w:t>监控点位</w:t>
      </w:r>
    </w:p>
    <w:p w:rsidR="00D74EEB" w:rsidRPr="000936F3" w:rsidRDefault="00A168A3">
      <w:pPr>
        <w:pStyle w:val="20"/>
        <w:ind w:firstLineChars="0" w:firstLine="465"/>
        <w:outlineLvl w:val="1"/>
        <w:rPr>
          <w:lang w:eastAsia="zh-CN"/>
        </w:rPr>
      </w:pPr>
      <w:r w:rsidRPr="000936F3">
        <w:rPr>
          <w:rFonts w:hint="eastAsia"/>
          <w:lang w:eastAsia="zh-CN"/>
        </w:rPr>
        <w:t>3.1</w:t>
      </w:r>
      <w:proofErr w:type="gramStart"/>
      <w:r w:rsidRPr="000936F3">
        <w:rPr>
          <w:rFonts w:hint="eastAsia"/>
          <w:lang w:eastAsia="zh-CN"/>
        </w:rPr>
        <w:t>外科楼需监控</w:t>
      </w:r>
      <w:proofErr w:type="gramEnd"/>
      <w:r w:rsidRPr="000936F3">
        <w:rPr>
          <w:rFonts w:hint="eastAsia"/>
          <w:lang w:eastAsia="zh-CN"/>
        </w:rPr>
        <w:t>点位</w:t>
      </w:r>
      <w:r w:rsidRPr="000936F3">
        <w:rPr>
          <w:rFonts w:hint="eastAsia"/>
          <w:lang w:eastAsia="zh-CN"/>
        </w:rPr>
        <w:t>44</w:t>
      </w:r>
      <w:r w:rsidRPr="000936F3">
        <w:rPr>
          <w:rFonts w:hint="eastAsia"/>
          <w:lang w:eastAsia="zh-CN"/>
        </w:rPr>
        <w:t>个。</w:t>
      </w:r>
    </w:p>
    <w:p w:rsidR="00D74EEB" w:rsidRPr="000936F3" w:rsidRDefault="00A168A3">
      <w:pPr>
        <w:pStyle w:val="20"/>
        <w:ind w:firstLineChars="0" w:firstLine="465"/>
        <w:outlineLvl w:val="1"/>
        <w:rPr>
          <w:lang w:eastAsia="zh-CN"/>
        </w:rPr>
      </w:pPr>
      <w:r w:rsidRPr="000936F3">
        <w:rPr>
          <w:rFonts w:hint="eastAsia"/>
          <w:lang w:eastAsia="zh-CN"/>
        </w:rPr>
        <w:t>3.2</w:t>
      </w:r>
      <w:proofErr w:type="gramStart"/>
      <w:r w:rsidRPr="000936F3">
        <w:rPr>
          <w:rFonts w:hint="eastAsia"/>
          <w:lang w:eastAsia="zh-CN"/>
        </w:rPr>
        <w:t>内科楼需监控</w:t>
      </w:r>
      <w:proofErr w:type="gramEnd"/>
      <w:r w:rsidRPr="000936F3">
        <w:rPr>
          <w:rFonts w:hint="eastAsia"/>
          <w:lang w:eastAsia="zh-CN"/>
        </w:rPr>
        <w:t>点位</w:t>
      </w:r>
      <w:r w:rsidRPr="000936F3">
        <w:rPr>
          <w:rFonts w:hint="eastAsia"/>
          <w:lang w:eastAsia="zh-CN"/>
        </w:rPr>
        <w:t>34</w:t>
      </w:r>
      <w:r w:rsidRPr="000936F3">
        <w:rPr>
          <w:rFonts w:hint="eastAsia"/>
          <w:lang w:eastAsia="zh-CN"/>
        </w:rPr>
        <w:t>个。</w:t>
      </w:r>
    </w:p>
    <w:p w:rsidR="00D74EEB" w:rsidRPr="000936F3" w:rsidRDefault="00A168A3">
      <w:pPr>
        <w:pStyle w:val="20"/>
        <w:ind w:firstLineChars="0" w:firstLine="465"/>
        <w:outlineLvl w:val="1"/>
        <w:rPr>
          <w:lang w:eastAsia="zh-CN"/>
        </w:rPr>
      </w:pPr>
      <w:r w:rsidRPr="000936F3">
        <w:rPr>
          <w:rFonts w:hint="eastAsia"/>
          <w:lang w:eastAsia="zh-CN"/>
        </w:rPr>
        <w:t>3.3</w:t>
      </w:r>
      <w:proofErr w:type="gramStart"/>
      <w:r w:rsidRPr="000936F3">
        <w:rPr>
          <w:rFonts w:hint="eastAsia"/>
          <w:lang w:eastAsia="zh-CN"/>
        </w:rPr>
        <w:t>综合楼需监控</w:t>
      </w:r>
      <w:proofErr w:type="gramEnd"/>
      <w:r w:rsidRPr="000936F3">
        <w:rPr>
          <w:rFonts w:hint="eastAsia"/>
          <w:lang w:eastAsia="zh-CN"/>
        </w:rPr>
        <w:t>点位</w:t>
      </w:r>
      <w:r w:rsidRPr="000936F3">
        <w:rPr>
          <w:rFonts w:hint="eastAsia"/>
          <w:lang w:eastAsia="zh-CN"/>
        </w:rPr>
        <w:t>17</w:t>
      </w:r>
      <w:r w:rsidRPr="000936F3">
        <w:rPr>
          <w:rFonts w:hint="eastAsia"/>
          <w:lang w:eastAsia="zh-CN"/>
        </w:rPr>
        <w:t>个。</w:t>
      </w:r>
    </w:p>
    <w:p w:rsidR="00D74EEB" w:rsidRPr="000936F3" w:rsidRDefault="00A168A3">
      <w:pPr>
        <w:pStyle w:val="20"/>
        <w:ind w:firstLineChars="0" w:firstLine="465"/>
        <w:outlineLvl w:val="1"/>
        <w:rPr>
          <w:lang w:eastAsia="zh-CN"/>
        </w:rPr>
      </w:pPr>
      <w:r w:rsidRPr="000936F3">
        <w:rPr>
          <w:rFonts w:hint="eastAsia"/>
          <w:lang w:eastAsia="zh-CN"/>
        </w:rPr>
        <w:t>3.4</w:t>
      </w:r>
      <w:r w:rsidRPr="000936F3">
        <w:rPr>
          <w:rFonts w:hint="eastAsia"/>
          <w:lang w:eastAsia="zh-CN"/>
        </w:rPr>
        <w:t>专用配电</w:t>
      </w:r>
      <w:proofErr w:type="gramStart"/>
      <w:r w:rsidRPr="000936F3">
        <w:rPr>
          <w:rFonts w:hint="eastAsia"/>
          <w:lang w:eastAsia="zh-CN"/>
        </w:rPr>
        <w:t>房及箱变</w:t>
      </w:r>
      <w:proofErr w:type="gramEnd"/>
      <w:r w:rsidRPr="000936F3">
        <w:rPr>
          <w:rFonts w:hint="eastAsia"/>
          <w:lang w:eastAsia="zh-CN"/>
        </w:rPr>
        <w:t>共计</w:t>
      </w:r>
      <w:r w:rsidRPr="000936F3">
        <w:rPr>
          <w:rFonts w:hint="eastAsia"/>
          <w:lang w:eastAsia="zh-CN"/>
        </w:rPr>
        <w:t>7</w:t>
      </w:r>
      <w:r w:rsidRPr="000936F3">
        <w:rPr>
          <w:rFonts w:hint="eastAsia"/>
          <w:lang w:eastAsia="zh-CN"/>
        </w:rPr>
        <w:t>台变压器，需监控的低压回路共计</w:t>
      </w:r>
      <w:r w:rsidRPr="000936F3">
        <w:rPr>
          <w:rFonts w:hint="eastAsia"/>
          <w:lang w:eastAsia="zh-CN"/>
        </w:rPr>
        <w:t>19</w:t>
      </w:r>
      <w:r w:rsidRPr="000936F3">
        <w:rPr>
          <w:rFonts w:hint="eastAsia"/>
          <w:lang w:eastAsia="zh-CN"/>
        </w:rPr>
        <w:t>个。</w:t>
      </w:r>
    </w:p>
    <w:p w:rsidR="00D74EEB" w:rsidRPr="000936F3" w:rsidRDefault="00A168A3" w:rsidP="00C607FB">
      <w:pPr>
        <w:pStyle w:val="1"/>
        <w:numPr>
          <w:ilvl w:val="0"/>
          <w:numId w:val="0"/>
        </w:numPr>
        <w:spacing w:after="312"/>
        <w:ind w:leftChars="50" w:left="120" w:firstLineChars="150" w:firstLine="422"/>
        <w:rPr>
          <w:lang w:eastAsia="zh-CN"/>
        </w:rPr>
      </w:pPr>
      <w:r w:rsidRPr="000936F3">
        <w:rPr>
          <w:rFonts w:hint="eastAsia"/>
          <w:lang w:eastAsia="zh-CN"/>
        </w:rPr>
        <w:t>二</w:t>
      </w:r>
      <w:r w:rsidRPr="000936F3">
        <w:rPr>
          <w:lang w:eastAsia="zh-CN"/>
        </w:rPr>
        <w:t>、</w:t>
      </w:r>
      <w:r w:rsidRPr="000936F3">
        <w:rPr>
          <w:rFonts w:hint="eastAsia"/>
          <w:lang w:eastAsia="zh-CN"/>
        </w:rPr>
        <w:t>设计</w:t>
      </w:r>
      <w:r w:rsidRPr="000936F3">
        <w:rPr>
          <w:lang w:eastAsia="zh-CN"/>
        </w:rPr>
        <w:t>原则</w:t>
      </w:r>
    </w:p>
    <w:p w:rsidR="00D74EEB" w:rsidRPr="000936F3" w:rsidRDefault="00A168A3">
      <w:pPr>
        <w:pStyle w:val="20"/>
        <w:rPr>
          <w:lang w:eastAsia="zh-CN"/>
        </w:rPr>
      </w:pPr>
      <w:r w:rsidRPr="000936F3">
        <w:rPr>
          <w:rFonts w:hint="eastAsia"/>
          <w:lang w:eastAsia="zh-CN"/>
        </w:rPr>
        <w:t>需遵守</w:t>
      </w:r>
      <w:r w:rsidRPr="000936F3">
        <w:rPr>
          <w:rFonts w:ascii="宋体" w:hint="eastAsia"/>
          <w:lang w:eastAsia="zh-CN"/>
        </w:rPr>
        <w:t>《医院建筑能耗监管系统导则</w:t>
      </w:r>
      <w:r w:rsidRPr="000936F3">
        <w:rPr>
          <w:rFonts w:ascii="宋体"/>
          <w:lang w:eastAsia="zh-CN"/>
        </w:rPr>
        <w:t>》及</w:t>
      </w:r>
      <w:r w:rsidRPr="000936F3">
        <w:rPr>
          <w:rFonts w:hint="eastAsia"/>
          <w:lang w:eastAsia="zh-CN"/>
        </w:rPr>
        <w:t>《国家机关办公建筑和大型公共建筑能耗监测系统分项能耗数据采集技术导则》</w:t>
      </w:r>
      <w:r w:rsidRPr="000936F3">
        <w:rPr>
          <w:lang w:eastAsia="zh-CN"/>
        </w:rPr>
        <w:t>等相关</w:t>
      </w:r>
      <w:r w:rsidRPr="000936F3">
        <w:rPr>
          <w:rFonts w:hint="eastAsia"/>
          <w:lang w:eastAsia="zh-CN"/>
        </w:rPr>
        <w:t>设计建设依据外，要求方案充分结合我院能源管理现状和信息化建设现状，满足智慧医院发展的总体要求。设备安装和系统实施达到合格标准，确保数据准确及时上传，系统稳定运行；平台系统软件应具有较强的扩展性，具有（开放）扩展开</w:t>
      </w:r>
      <w:r w:rsidRPr="000936F3">
        <w:rPr>
          <w:lang w:eastAsia="zh-CN"/>
        </w:rPr>
        <w:t>发的</w:t>
      </w:r>
      <w:r w:rsidRPr="000936F3">
        <w:rPr>
          <w:rFonts w:hint="eastAsia"/>
          <w:lang w:eastAsia="zh-CN"/>
        </w:rPr>
        <w:t>接</w:t>
      </w:r>
      <w:r w:rsidRPr="000936F3">
        <w:rPr>
          <w:lang w:eastAsia="zh-CN"/>
        </w:rPr>
        <w:t>口</w:t>
      </w:r>
      <w:r w:rsidRPr="000936F3">
        <w:rPr>
          <w:rFonts w:hint="eastAsia"/>
          <w:lang w:eastAsia="zh-CN"/>
        </w:rPr>
        <w:t>，为用户自行完善功能提供接口，要求向院方提供所有相关接口及文档，能够实现授权范围内的移动监控及数据生成。</w:t>
      </w:r>
    </w:p>
    <w:p w:rsidR="00D74EEB" w:rsidRPr="000936F3" w:rsidRDefault="00A168A3">
      <w:pPr>
        <w:pStyle w:val="20"/>
        <w:ind w:firstLine="482"/>
        <w:rPr>
          <w:b/>
          <w:lang w:eastAsia="zh-CN"/>
        </w:rPr>
      </w:pPr>
      <w:bookmarkStart w:id="0" w:name="_Toc371613912"/>
      <w:r w:rsidRPr="000936F3">
        <w:rPr>
          <w:rFonts w:hint="eastAsia"/>
          <w:b/>
          <w:lang w:eastAsia="zh-CN"/>
        </w:rPr>
        <w:t>1</w:t>
      </w:r>
      <w:r w:rsidRPr="000936F3">
        <w:rPr>
          <w:rFonts w:hint="eastAsia"/>
          <w:b/>
          <w:lang w:eastAsia="zh-CN"/>
        </w:rPr>
        <w:t>、经济性、实用性、有效性</w:t>
      </w:r>
      <w:bookmarkEnd w:id="0"/>
    </w:p>
    <w:p w:rsidR="00D74EEB" w:rsidRPr="000936F3" w:rsidRDefault="00A168A3">
      <w:pPr>
        <w:pStyle w:val="20"/>
        <w:spacing w:line="276" w:lineRule="auto"/>
        <w:ind w:left="480" w:firstLineChars="0" w:firstLine="0"/>
        <w:rPr>
          <w:lang w:eastAsia="zh-CN"/>
        </w:rPr>
      </w:pPr>
      <w:r w:rsidRPr="000936F3">
        <w:rPr>
          <w:rFonts w:hint="eastAsia"/>
          <w:lang w:eastAsia="zh-CN"/>
        </w:rPr>
        <w:t>1.1</w:t>
      </w:r>
      <w:r w:rsidRPr="000936F3">
        <w:rPr>
          <w:rFonts w:hint="eastAsia"/>
          <w:lang w:eastAsia="zh-CN"/>
        </w:rPr>
        <w:t>突出系统整体优势，功能实用，易用好用的经济性原则；</w:t>
      </w:r>
    </w:p>
    <w:p w:rsidR="00D74EEB" w:rsidRPr="000936F3" w:rsidRDefault="00A168A3">
      <w:pPr>
        <w:pStyle w:val="20"/>
        <w:spacing w:line="276" w:lineRule="auto"/>
        <w:ind w:left="480" w:firstLineChars="0" w:firstLine="0"/>
        <w:rPr>
          <w:lang w:eastAsia="zh-CN"/>
        </w:rPr>
      </w:pPr>
      <w:r w:rsidRPr="000936F3">
        <w:rPr>
          <w:rFonts w:hint="eastAsia"/>
          <w:lang w:eastAsia="zh-CN"/>
        </w:rPr>
        <w:t>1.2</w:t>
      </w:r>
      <w:r w:rsidRPr="000936F3">
        <w:rPr>
          <w:rFonts w:hint="eastAsia"/>
          <w:lang w:eastAsia="zh-CN"/>
        </w:rPr>
        <w:t>在满足系统需求的前提下，应尽可能选用性价比优的设备，以便节省投资；</w:t>
      </w:r>
    </w:p>
    <w:p w:rsidR="00D74EEB" w:rsidRPr="000936F3" w:rsidRDefault="00A168A3">
      <w:pPr>
        <w:pStyle w:val="20"/>
        <w:spacing w:line="276" w:lineRule="auto"/>
        <w:ind w:left="480" w:firstLineChars="0" w:firstLine="0"/>
        <w:rPr>
          <w:lang w:eastAsia="zh-CN"/>
        </w:rPr>
      </w:pPr>
      <w:r w:rsidRPr="000936F3">
        <w:rPr>
          <w:rFonts w:hint="eastAsia"/>
          <w:lang w:eastAsia="zh-CN"/>
        </w:rPr>
        <w:t>1.3</w:t>
      </w:r>
      <w:r w:rsidRPr="000936F3">
        <w:rPr>
          <w:rFonts w:hint="eastAsia"/>
          <w:lang w:eastAsia="zh-CN"/>
        </w:rPr>
        <w:t>主干线传输网尽可能利用我院现有公共网络系统；</w:t>
      </w:r>
    </w:p>
    <w:p w:rsidR="00D74EEB" w:rsidRPr="000936F3" w:rsidRDefault="00A168A3">
      <w:pPr>
        <w:pStyle w:val="20"/>
        <w:spacing w:line="276" w:lineRule="auto"/>
        <w:ind w:left="480" w:firstLineChars="0" w:firstLine="0"/>
        <w:rPr>
          <w:lang w:eastAsia="zh-CN"/>
        </w:rPr>
      </w:pPr>
      <w:r w:rsidRPr="000936F3">
        <w:rPr>
          <w:rFonts w:hint="eastAsia"/>
          <w:lang w:eastAsia="zh-CN"/>
        </w:rPr>
        <w:t>1.4</w:t>
      </w:r>
      <w:r w:rsidR="00C607FB" w:rsidRPr="000936F3">
        <w:rPr>
          <w:rFonts w:hint="eastAsia"/>
          <w:lang w:eastAsia="zh-CN"/>
        </w:rPr>
        <w:t>必须以保证我院供配电安全为前提</w:t>
      </w:r>
      <w:r w:rsidRPr="000936F3">
        <w:rPr>
          <w:rFonts w:hint="eastAsia"/>
          <w:lang w:eastAsia="zh-CN"/>
        </w:rPr>
        <w:t>；</w:t>
      </w:r>
    </w:p>
    <w:p w:rsidR="00D74EEB" w:rsidRPr="000936F3" w:rsidRDefault="00A168A3">
      <w:pPr>
        <w:pStyle w:val="20"/>
        <w:ind w:firstLine="482"/>
        <w:rPr>
          <w:b/>
          <w:lang w:eastAsia="zh-CN"/>
        </w:rPr>
      </w:pPr>
      <w:bookmarkStart w:id="1" w:name="_Toc371613913"/>
      <w:r w:rsidRPr="000936F3">
        <w:rPr>
          <w:rFonts w:hint="eastAsia"/>
          <w:b/>
          <w:lang w:eastAsia="zh-CN"/>
        </w:rPr>
        <w:t>2</w:t>
      </w:r>
      <w:r w:rsidRPr="000936F3">
        <w:rPr>
          <w:rFonts w:hint="eastAsia"/>
          <w:b/>
          <w:lang w:eastAsia="zh-CN"/>
        </w:rPr>
        <w:t>、开放性、标准化、可扩展性</w:t>
      </w:r>
      <w:bookmarkEnd w:id="1"/>
    </w:p>
    <w:p w:rsidR="00D74EEB" w:rsidRPr="000936F3" w:rsidRDefault="00A168A3">
      <w:pPr>
        <w:pStyle w:val="20"/>
        <w:spacing w:line="276" w:lineRule="auto"/>
        <w:ind w:left="480" w:firstLineChars="0" w:firstLine="0"/>
        <w:rPr>
          <w:lang w:eastAsia="zh-CN"/>
        </w:rPr>
      </w:pPr>
      <w:r w:rsidRPr="000936F3">
        <w:rPr>
          <w:rFonts w:hint="eastAsia"/>
          <w:lang w:eastAsia="zh-CN"/>
        </w:rPr>
        <w:t>2.1</w:t>
      </w:r>
      <w:r w:rsidRPr="000936F3">
        <w:rPr>
          <w:rFonts w:hint="eastAsia"/>
          <w:lang w:eastAsia="zh-CN"/>
        </w:rPr>
        <w:t>应用系统能与其他各厂商的硬件设备充分兼容，本系统也可以方便接入到第三方系统中去。</w:t>
      </w:r>
    </w:p>
    <w:p w:rsidR="00D74EEB" w:rsidRPr="000936F3" w:rsidRDefault="00A168A3">
      <w:pPr>
        <w:pStyle w:val="20"/>
        <w:spacing w:line="276" w:lineRule="auto"/>
        <w:ind w:left="480" w:firstLineChars="0" w:firstLine="0"/>
        <w:rPr>
          <w:lang w:eastAsia="zh-CN"/>
        </w:rPr>
      </w:pPr>
      <w:r w:rsidRPr="000936F3">
        <w:rPr>
          <w:rFonts w:hint="eastAsia"/>
          <w:lang w:eastAsia="zh-CN"/>
        </w:rPr>
        <w:lastRenderedPageBreak/>
        <w:t>2.2</w:t>
      </w:r>
      <w:r w:rsidRPr="000936F3">
        <w:rPr>
          <w:rFonts w:hint="eastAsia"/>
          <w:lang w:eastAsia="zh-CN"/>
        </w:rPr>
        <w:t>预留和</w:t>
      </w:r>
      <w:r w:rsidR="00200042">
        <w:rPr>
          <w:rFonts w:hint="eastAsia"/>
          <w:lang w:eastAsia="zh-CN"/>
        </w:rPr>
        <w:t>免费</w:t>
      </w:r>
      <w:r w:rsidRPr="000936F3">
        <w:rPr>
          <w:rFonts w:hint="eastAsia"/>
          <w:lang w:eastAsia="zh-CN"/>
        </w:rPr>
        <w:t>开放应当开放的端口。网络系统、数据库系统和通信枢纽采用标准数据接口，具有与其他信息系统进行数据交换和数据共享的能力，支持用户后期改造和扩展。</w:t>
      </w:r>
    </w:p>
    <w:p w:rsidR="00D74EEB" w:rsidRPr="000936F3" w:rsidRDefault="00A168A3">
      <w:pPr>
        <w:pStyle w:val="20"/>
        <w:spacing w:line="276" w:lineRule="auto"/>
        <w:ind w:left="480" w:firstLineChars="0" w:firstLine="0"/>
        <w:rPr>
          <w:lang w:eastAsia="zh-CN"/>
        </w:rPr>
      </w:pPr>
      <w:r w:rsidRPr="000936F3">
        <w:rPr>
          <w:rFonts w:hint="eastAsia"/>
          <w:lang w:eastAsia="zh-CN"/>
        </w:rPr>
        <w:t>2.3</w:t>
      </w:r>
      <w:r w:rsidRPr="000936F3">
        <w:rPr>
          <w:rFonts w:hint="eastAsia"/>
          <w:lang w:eastAsia="zh-CN"/>
        </w:rPr>
        <w:t>采用通用的标准协议。</w:t>
      </w:r>
    </w:p>
    <w:p w:rsidR="00D74EEB" w:rsidRPr="000936F3" w:rsidRDefault="00A168A3">
      <w:pPr>
        <w:pStyle w:val="20"/>
        <w:ind w:firstLine="482"/>
        <w:rPr>
          <w:b/>
          <w:lang w:eastAsia="zh-CN"/>
        </w:rPr>
      </w:pPr>
      <w:bookmarkStart w:id="2" w:name="_Toc371613914"/>
      <w:r w:rsidRPr="000936F3">
        <w:rPr>
          <w:rFonts w:hint="eastAsia"/>
          <w:b/>
          <w:lang w:eastAsia="zh-CN"/>
        </w:rPr>
        <w:t>3</w:t>
      </w:r>
      <w:r w:rsidRPr="000936F3">
        <w:rPr>
          <w:rFonts w:hint="eastAsia"/>
          <w:b/>
          <w:lang w:eastAsia="zh-CN"/>
        </w:rPr>
        <w:t>、稳定与可维护性</w:t>
      </w:r>
      <w:bookmarkEnd w:id="2"/>
    </w:p>
    <w:p w:rsidR="00D74EEB" w:rsidRPr="000936F3" w:rsidRDefault="00A168A3">
      <w:pPr>
        <w:pStyle w:val="20"/>
        <w:spacing w:line="276" w:lineRule="auto"/>
        <w:ind w:left="480" w:firstLineChars="0" w:firstLine="0"/>
        <w:rPr>
          <w:lang w:eastAsia="zh-CN"/>
        </w:rPr>
      </w:pPr>
      <w:r w:rsidRPr="000936F3">
        <w:rPr>
          <w:rFonts w:hint="eastAsia"/>
          <w:lang w:eastAsia="zh-CN"/>
        </w:rPr>
        <w:t xml:space="preserve">3.1 </w:t>
      </w:r>
      <w:r w:rsidRPr="000936F3">
        <w:rPr>
          <w:rFonts w:hint="eastAsia"/>
          <w:lang w:eastAsia="zh-CN"/>
        </w:rPr>
        <w:t>可灵活设置系统管理硬件设备的配置、删减、扩充、端口设置、分组管理等，系统地管理软件平台，系统地管理并配置应用软件；</w:t>
      </w:r>
    </w:p>
    <w:p w:rsidR="00D74EEB" w:rsidRPr="000936F3" w:rsidRDefault="00A168A3">
      <w:pPr>
        <w:pStyle w:val="20"/>
        <w:spacing w:line="276" w:lineRule="auto"/>
        <w:ind w:left="480" w:firstLineChars="0" w:firstLine="0"/>
        <w:rPr>
          <w:lang w:eastAsia="zh-CN"/>
        </w:rPr>
      </w:pPr>
      <w:r w:rsidRPr="000936F3">
        <w:rPr>
          <w:rFonts w:hint="eastAsia"/>
          <w:lang w:eastAsia="zh-CN"/>
        </w:rPr>
        <w:t xml:space="preserve">3.2 </w:t>
      </w:r>
      <w:r w:rsidRPr="000936F3">
        <w:rPr>
          <w:rFonts w:hint="eastAsia"/>
          <w:lang w:eastAsia="zh-CN"/>
        </w:rPr>
        <w:t>应用软件采用的结构和程序模块化构造，要充分考虑使之获得较好的可维护性、可移植性和</w:t>
      </w:r>
      <w:proofErr w:type="gramStart"/>
      <w:r w:rsidRPr="000936F3">
        <w:rPr>
          <w:rFonts w:hint="eastAsia"/>
          <w:lang w:eastAsia="zh-CN"/>
        </w:rPr>
        <w:t>可</w:t>
      </w:r>
      <w:proofErr w:type="gramEnd"/>
      <w:r w:rsidRPr="000936F3">
        <w:rPr>
          <w:rFonts w:hint="eastAsia"/>
          <w:lang w:eastAsia="zh-CN"/>
        </w:rPr>
        <w:t>扩展性，即可以根据需要修改某个模块、增加新的功能以及重组系统的结构以达到程序可重用的目的；</w:t>
      </w:r>
    </w:p>
    <w:p w:rsidR="00D74EEB" w:rsidRPr="000936F3" w:rsidRDefault="00A168A3">
      <w:pPr>
        <w:pStyle w:val="20"/>
        <w:spacing w:line="276" w:lineRule="auto"/>
        <w:ind w:left="480" w:firstLineChars="0" w:firstLine="0"/>
        <w:rPr>
          <w:lang w:eastAsia="zh-CN"/>
        </w:rPr>
      </w:pPr>
      <w:r w:rsidRPr="000936F3">
        <w:rPr>
          <w:rFonts w:hint="eastAsia"/>
          <w:lang w:eastAsia="zh-CN"/>
        </w:rPr>
        <w:t>3.3</w:t>
      </w:r>
      <w:r w:rsidRPr="000936F3">
        <w:rPr>
          <w:rFonts w:hint="eastAsia"/>
          <w:lang w:eastAsia="zh-CN"/>
        </w:rPr>
        <w:t>系统部分功能考虑采用参数定义及生成方式以保证其具备普通适应性和灵活性；</w:t>
      </w:r>
    </w:p>
    <w:p w:rsidR="00D74EEB" w:rsidRPr="000936F3" w:rsidRDefault="00A168A3">
      <w:pPr>
        <w:pStyle w:val="20"/>
        <w:spacing w:line="276" w:lineRule="auto"/>
        <w:ind w:left="480" w:firstLineChars="0" w:firstLine="0"/>
        <w:rPr>
          <w:lang w:eastAsia="zh-CN"/>
        </w:rPr>
      </w:pPr>
      <w:r w:rsidRPr="000936F3">
        <w:rPr>
          <w:rFonts w:hint="eastAsia"/>
          <w:lang w:eastAsia="zh-CN"/>
        </w:rPr>
        <w:t>3.4</w:t>
      </w:r>
      <w:r w:rsidRPr="000936F3">
        <w:rPr>
          <w:rFonts w:hint="eastAsia"/>
          <w:lang w:eastAsia="zh-CN"/>
        </w:rPr>
        <w:t>系统提供通用完备的报表及模块管理组装工具，以支持新的应用；</w:t>
      </w:r>
    </w:p>
    <w:p w:rsidR="00D74EEB" w:rsidRPr="000936F3" w:rsidRDefault="00A168A3">
      <w:pPr>
        <w:pStyle w:val="20"/>
        <w:spacing w:line="276" w:lineRule="auto"/>
        <w:ind w:left="480" w:firstLineChars="0" w:firstLine="0"/>
        <w:rPr>
          <w:lang w:eastAsia="zh-CN"/>
        </w:rPr>
      </w:pPr>
      <w:r w:rsidRPr="000936F3">
        <w:rPr>
          <w:rFonts w:hint="eastAsia"/>
          <w:lang w:eastAsia="zh-CN"/>
        </w:rPr>
        <w:t>3.5</w:t>
      </w:r>
      <w:r w:rsidRPr="000936F3">
        <w:rPr>
          <w:rFonts w:hint="eastAsia"/>
          <w:lang w:eastAsia="zh-CN"/>
        </w:rPr>
        <w:t>能提供各种监控报警机制，并进行分级设置管理。</w:t>
      </w:r>
    </w:p>
    <w:p w:rsidR="00D74EEB" w:rsidRPr="000936F3" w:rsidRDefault="00A168A3">
      <w:pPr>
        <w:pStyle w:val="20"/>
        <w:ind w:firstLine="482"/>
        <w:rPr>
          <w:b/>
          <w:lang w:eastAsia="zh-CN"/>
        </w:rPr>
      </w:pPr>
      <w:bookmarkStart w:id="3" w:name="_Toc371613916"/>
      <w:r w:rsidRPr="000936F3">
        <w:rPr>
          <w:rFonts w:hint="eastAsia"/>
          <w:b/>
          <w:lang w:eastAsia="zh-CN"/>
        </w:rPr>
        <w:t>4</w:t>
      </w:r>
      <w:r w:rsidRPr="000936F3">
        <w:rPr>
          <w:rFonts w:hint="eastAsia"/>
          <w:b/>
          <w:lang w:eastAsia="zh-CN"/>
        </w:rPr>
        <w:t>、安全性、保密性原则</w:t>
      </w:r>
      <w:bookmarkEnd w:id="3"/>
    </w:p>
    <w:p w:rsidR="00D74EEB" w:rsidRPr="000936F3" w:rsidRDefault="00A168A3">
      <w:pPr>
        <w:pStyle w:val="20"/>
        <w:spacing w:line="276" w:lineRule="auto"/>
        <w:ind w:left="480" w:firstLineChars="0" w:firstLine="0"/>
        <w:rPr>
          <w:lang w:eastAsia="zh-CN"/>
        </w:rPr>
      </w:pPr>
      <w:r w:rsidRPr="000936F3">
        <w:rPr>
          <w:rFonts w:hint="eastAsia"/>
          <w:lang w:eastAsia="zh-CN"/>
        </w:rPr>
        <w:t>4.1</w:t>
      </w:r>
      <w:r w:rsidRPr="000936F3">
        <w:rPr>
          <w:rFonts w:hint="eastAsia"/>
          <w:lang w:eastAsia="zh-CN"/>
        </w:rPr>
        <w:t>系统采用分布计量、集中管理的结构，即使系统网络某一部分的设备或线路受到损坏，也不会影响整个系统的动作；系统亦会即时对故障区发出报警指示。</w:t>
      </w:r>
    </w:p>
    <w:p w:rsidR="00D74EEB" w:rsidRPr="000936F3" w:rsidRDefault="00A168A3">
      <w:pPr>
        <w:pStyle w:val="20"/>
        <w:spacing w:line="276" w:lineRule="auto"/>
        <w:ind w:left="480" w:firstLineChars="0" w:firstLine="0"/>
        <w:rPr>
          <w:lang w:eastAsia="zh-CN"/>
        </w:rPr>
      </w:pPr>
      <w:r w:rsidRPr="000936F3">
        <w:rPr>
          <w:rFonts w:ascii="宋体" w:cs="宋体" w:hint="eastAsia"/>
          <w:lang w:eastAsia="zh-CN"/>
        </w:rPr>
        <w:t>4.2系统对数据的安全性给予高度重视，</w:t>
      </w:r>
      <w:r w:rsidRPr="000936F3">
        <w:rPr>
          <w:rFonts w:hint="eastAsia"/>
          <w:lang w:eastAsia="zh-CN"/>
        </w:rPr>
        <w:t>数据</w:t>
      </w:r>
      <w:r w:rsidRPr="000936F3">
        <w:rPr>
          <w:lang w:eastAsia="zh-CN"/>
        </w:rPr>
        <w:t>的采集、传输过程应</w:t>
      </w:r>
      <w:r w:rsidRPr="000936F3">
        <w:rPr>
          <w:rFonts w:hint="eastAsia"/>
          <w:lang w:eastAsia="zh-CN"/>
        </w:rPr>
        <w:t>采用</w:t>
      </w:r>
      <w:r w:rsidRPr="000936F3">
        <w:rPr>
          <w:lang w:eastAsia="zh-CN"/>
        </w:rPr>
        <w:t>加密等手段</w:t>
      </w:r>
      <w:r w:rsidRPr="000936F3">
        <w:rPr>
          <w:rFonts w:ascii="宋体" w:cs="宋体" w:hint="eastAsia"/>
          <w:lang w:eastAsia="zh-CN"/>
        </w:rPr>
        <w:t>防止非法</w:t>
      </w:r>
      <w:r w:rsidRPr="000936F3">
        <w:rPr>
          <w:rFonts w:hint="eastAsia"/>
          <w:lang w:eastAsia="zh-CN"/>
        </w:rPr>
        <w:t>窃取等</w:t>
      </w:r>
      <w:r w:rsidRPr="000936F3">
        <w:rPr>
          <w:rFonts w:ascii="宋体" w:cs="宋体" w:hint="eastAsia"/>
          <w:lang w:eastAsia="zh-CN"/>
        </w:rPr>
        <w:t>。</w:t>
      </w:r>
    </w:p>
    <w:p w:rsidR="00D74EEB" w:rsidRPr="000936F3" w:rsidRDefault="00A168A3">
      <w:pPr>
        <w:pStyle w:val="20"/>
        <w:ind w:firstLine="482"/>
        <w:rPr>
          <w:b/>
          <w:lang w:eastAsia="zh-CN"/>
        </w:rPr>
      </w:pPr>
      <w:r w:rsidRPr="000936F3">
        <w:rPr>
          <w:rFonts w:hint="eastAsia"/>
          <w:b/>
          <w:lang w:eastAsia="zh-CN"/>
        </w:rPr>
        <w:t>5</w:t>
      </w:r>
      <w:r w:rsidRPr="000936F3">
        <w:rPr>
          <w:rFonts w:hint="eastAsia"/>
          <w:b/>
          <w:lang w:eastAsia="zh-CN"/>
        </w:rPr>
        <w:t>、实时性、并行性</w:t>
      </w:r>
    </w:p>
    <w:p w:rsidR="00D74EEB" w:rsidRPr="000936F3" w:rsidRDefault="00A168A3">
      <w:pPr>
        <w:pStyle w:val="20"/>
        <w:spacing w:line="276" w:lineRule="auto"/>
        <w:ind w:left="480" w:firstLineChars="0" w:firstLine="0"/>
        <w:rPr>
          <w:rFonts w:ascii="宋体" w:cs="宋体"/>
          <w:lang w:eastAsia="zh-CN"/>
        </w:rPr>
      </w:pPr>
      <w:r w:rsidRPr="000936F3">
        <w:rPr>
          <w:rFonts w:ascii="宋体" w:cs="宋体" w:hint="eastAsia"/>
          <w:lang w:eastAsia="zh-CN"/>
        </w:rPr>
        <w:t>5.1考虑到采集点的数量，系统需采用传输速度快的网络设计，保证信息数据的及时有效；系统具备自动并行数据上传和对多个远程采集点并行数据获取的功能。</w:t>
      </w:r>
    </w:p>
    <w:p w:rsidR="00D74EEB" w:rsidRPr="000936F3" w:rsidRDefault="00A168A3">
      <w:pPr>
        <w:spacing w:line="360" w:lineRule="auto"/>
        <w:rPr>
          <w:b/>
          <w:lang w:eastAsia="zh-CN"/>
        </w:rPr>
      </w:pPr>
      <w:r w:rsidRPr="000936F3">
        <w:rPr>
          <w:rFonts w:hint="eastAsia"/>
          <w:lang w:eastAsia="zh-CN"/>
        </w:rPr>
        <w:t xml:space="preserve">     </w:t>
      </w:r>
      <w:r w:rsidRPr="000936F3">
        <w:rPr>
          <w:rFonts w:hint="eastAsia"/>
          <w:lang w:eastAsia="zh-CN"/>
        </w:rPr>
        <w:t>三、</w:t>
      </w:r>
      <w:r w:rsidRPr="000936F3">
        <w:rPr>
          <w:rFonts w:hint="eastAsia"/>
          <w:b/>
          <w:lang w:eastAsia="zh-CN"/>
        </w:rPr>
        <w:t>总体功能</w:t>
      </w:r>
    </w:p>
    <w:p w:rsidR="00D74EEB" w:rsidRPr="000936F3" w:rsidRDefault="00A168A3">
      <w:pPr>
        <w:spacing w:line="360" w:lineRule="auto"/>
        <w:ind w:firstLine="465"/>
        <w:rPr>
          <w:lang w:eastAsia="zh-CN"/>
        </w:rPr>
      </w:pPr>
      <w:r w:rsidRPr="000936F3">
        <w:rPr>
          <w:rFonts w:hint="eastAsia"/>
          <w:lang w:eastAsia="zh-CN"/>
        </w:rPr>
        <w:t>1</w:t>
      </w:r>
      <w:r w:rsidRPr="000936F3">
        <w:rPr>
          <w:rFonts w:hint="eastAsia"/>
          <w:lang w:eastAsia="zh-CN"/>
        </w:rPr>
        <w:t>、电力参数（含温度）监测</w:t>
      </w:r>
    </w:p>
    <w:p w:rsidR="00D74EEB" w:rsidRPr="000936F3" w:rsidRDefault="00A168A3">
      <w:pPr>
        <w:spacing w:line="360" w:lineRule="auto"/>
        <w:ind w:firstLine="465"/>
        <w:rPr>
          <w:lang w:eastAsia="zh-CN"/>
        </w:rPr>
      </w:pPr>
      <w:r w:rsidRPr="000936F3">
        <w:rPr>
          <w:rFonts w:hint="eastAsia"/>
          <w:lang w:eastAsia="zh-CN"/>
        </w:rPr>
        <w:t>1.1</w:t>
      </w:r>
      <w:r w:rsidRPr="000936F3">
        <w:rPr>
          <w:rFonts w:hint="eastAsia"/>
          <w:lang w:eastAsia="zh-CN"/>
        </w:rPr>
        <w:t>监测</w:t>
      </w:r>
      <w:proofErr w:type="gramStart"/>
      <w:r w:rsidRPr="000936F3">
        <w:rPr>
          <w:rFonts w:hint="eastAsia"/>
          <w:lang w:eastAsia="zh-CN"/>
        </w:rPr>
        <w:t>所有点位</w:t>
      </w:r>
      <w:proofErr w:type="gramEnd"/>
      <w:r w:rsidRPr="000936F3">
        <w:rPr>
          <w:rFonts w:hint="eastAsia"/>
          <w:lang w:eastAsia="zh-CN"/>
        </w:rPr>
        <w:t>实时电压、电流、温度的并在医院配电拓扑图上显示（也可包含其他涉及电能质量的参数如谐波、功率因数等）。</w:t>
      </w:r>
    </w:p>
    <w:p w:rsidR="00D74EEB" w:rsidRPr="000936F3" w:rsidRDefault="00A168A3">
      <w:pPr>
        <w:spacing w:line="360" w:lineRule="auto"/>
        <w:ind w:firstLine="465"/>
        <w:rPr>
          <w:lang w:eastAsia="zh-CN"/>
        </w:rPr>
      </w:pPr>
      <w:r w:rsidRPr="000936F3">
        <w:rPr>
          <w:rFonts w:hint="eastAsia"/>
          <w:lang w:eastAsia="zh-CN"/>
        </w:rPr>
        <w:lastRenderedPageBreak/>
        <w:t>1.2</w:t>
      </w:r>
      <w:r w:rsidRPr="000936F3">
        <w:rPr>
          <w:rFonts w:hint="eastAsia"/>
          <w:lang w:eastAsia="zh-CN"/>
        </w:rPr>
        <w:t>实时监控配电设备运行状态，出现异常时立即根据故障等级实现短信或电话预、报警，其中配电房</w:t>
      </w:r>
      <w:proofErr w:type="gramStart"/>
      <w:r w:rsidRPr="000936F3">
        <w:rPr>
          <w:rFonts w:hint="eastAsia"/>
          <w:lang w:eastAsia="zh-CN"/>
        </w:rPr>
        <w:t>及箱变同时</w:t>
      </w:r>
      <w:proofErr w:type="gramEnd"/>
      <w:r w:rsidRPr="000936F3">
        <w:rPr>
          <w:rFonts w:hint="eastAsia"/>
          <w:lang w:eastAsia="zh-CN"/>
        </w:rPr>
        <w:t>可实现本地报警（报警装置安装在配电房值班室内）。</w:t>
      </w:r>
    </w:p>
    <w:p w:rsidR="00D74EEB" w:rsidRPr="000936F3" w:rsidRDefault="00A168A3">
      <w:pPr>
        <w:spacing w:line="360" w:lineRule="auto"/>
        <w:ind w:firstLine="465"/>
        <w:rPr>
          <w:lang w:eastAsia="zh-CN"/>
        </w:rPr>
      </w:pPr>
      <w:r w:rsidRPr="000936F3">
        <w:rPr>
          <w:rFonts w:hint="eastAsia"/>
          <w:lang w:eastAsia="zh-CN"/>
        </w:rPr>
        <w:t>1.3</w:t>
      </w:r>
      <w:r w:rsidRPr="000936F3">
        <w:rPr>
          <w:rFonts w:hint="eastAsia"/>
          <w:lang w:eastAsia="zh-CN"/>
        </w:rPr>
        <w:t>具备系统整体及单个点位的分析和报表生成功能。</w:t>
      </w:r>
    </w:p>
    <w:p w:rsidR="00D74EEB" w:rsidRPr="000936F3" w:rsidRDefault="00A168A3">
      <w:pPr>
        <w:spacing w:line="360" w:lineRule="auto"/>
        <w:ind w:firstLine="465"/>
        <w:rPr>
          <w:lang w:eastAsia="zh-CN"/>
        </w:rPr>
      </w:pPr>
      <w:r w:rsidRPr="000936F3">
        <w:rPr>
          <w:rFonts w:hint="eastAsia"/>
          <w:lang w:eastAsia="zh-CN"/>
        </w:rPr>
        <w:t>2</w:t>
      </w:r>
      <w:r w:rsidRPr="000936F3">
        <w:rPr>
          <w:rFonts w:hint="eastAsia"/>
          <w:lang w:eastAsia="zh-CN"/>
        </w:rPr>
        <w:t>、电能计量</w:t>
      </w:r>
    </w:p>
    <w:p w:rsidR="00D74EEB" w:rsidRPr="000936F3" w:rsidRDefault="00A168A3">
      <w:pPr>
        <w:spacing w:line="360" w:lineRule="auto"/>
        <w:ind w:firstLine="465"/>
        <w:rPr>
          <w:lang w:eastAsia="zh-CN"/>
        </w:rPr>
      </w:pPr>
      <w:r w:rsidRPr="000936F3">
        <w:rPr>
          <w:rFonts w:hint="eastAsia"/>
          <w:lang w:eastAsia="zh-CN"/>
        </w:rPr>
        <w:t>2.1</w:t>
      </w:r>
      <w:r w:rsidRPr="000936F3">
        <w:rPr>
          <w:rFonts w:hint="eastAsia"/>
          <w:lang w:eastAsia="zh-CN"/>
        </w:rPr>
        <w:t>所有电能表数据可实时上传。</w:t>
      </w:r>
    </w:p>
    <w:p w:rsidR="00D74EEB" w:rsidRPr="000936F3" w:rsidRDefault="00A168A3">
      <w:pPr>
        <w:spacing w:line="360" w:lineRule="auto"/>
        <w:ind w:firstLine="465"/>
        <w:rPr>
          <w:lang w:eastAsia="zh-CN"/>
        </w:rPr>
      </w:pPr>
      <w:r w:rsidRPr="000936F3">
        <w:rPr>
          <w:rFonts w:hint="eastAsia"/>
          <w:lang w:eastAsia="zh-CN"/>
        </w:rPr>
        <w:t>2.2</w:t>
      </w:r>
      <w:r w:rsidRPr="000936F3">
        <w:rPr>
          <w:rFonts w:hint="eastAsia"/>
          <w:lang w:eastAsia="zh-CN"/>
        </w:rPr>
        <w:t>电能表故障时，系统有故障提示功能。</w:t>
      </w:r>
    </w:p>
    <w:p w:rsidR="00D74EEB" w:rsidRPr="000936F3" w:rsidRDefault="00A168A3">
      <w:pPr>
        <w:spacing w:line="360" w:lineRule="auto"/>
        <w:ind w:firstLine="465"/>
        <w:rPr>
          <w:lang w:eastAsia="zh-CN"/>
        </w:rPr>
      </w:pPr>
      <w:r w:rsidRPr="000936F3">
        <w:rPr>
          <w:rFonts w:hint="eastAsia"/>
          <w:lang w:eastAsia="zh-CN"/>
        </w:rPr>
        <w:t>2.3</w:t>
      </w:r>
      <w:r w:rsidRPr="000936F3">
        <w:rPr>
          <w:rFonts w:hint="eastAsia"/>
          <w:lang w:eastAsia="zh-CN"/>
        </w:rPr>
        <w:t>具有单、多点位电能数据分析功能，能以图表等形式直观展示，当某个区域用电量发生异常如骤增骤减时，系统自动预警</w:t>
      </w:r>
      <w:r w:rsidRPr="000936F3">
        <w:rPr>
          <w:rFonts w:hint="eastAsia"/>
          <w:lang w:eastAsia="zh-CN"/>
        </w:rPr>
        <w:t xml:space="preserve"> </w:t>
      </w:r>
      <w:r w:rsidRPr="000936F3">
        <w:rPr>
          <w:rFonts w:hint="eastAsia"/>
          <w:lang w:eastAsia="zh-CN"/>
        </w:rPr>
        <w:t>。</w:t>
      </w:r>
    </w:p>
    <w:p w:rsidR="00D74EEB" w:rsidRPr="000936F3" w:rsidRDefault="00A168A3">
      <w:pPr>
        <w:spacing w:line="360" w:lineRule="auto"/>
        <w:ind w:firstLine="465"/>
        <w:rPr>
          <w:lang w:eastAsia="zh-CN"/>
        </w:rPr>
      </w:pPr>
      <w:r w:rsidRPr="000936F3">
        <w:rPr>
          <w:rFonts w:hint="eastAsia"/>
          <w:lang w:eastAsia="zh-CN"/>
        </w:rPr>
        <w:t>2.4</w:t>
      </w:r>
      <w:r w:rsidRPr="000936F3">
        <w:rPr>
          <w:rFonts w:hint="eastAsia"/>
          <w:lang w:eastAsia="zh-CN"/>
        </w:rPr>
        <w:t>能以月、季度、半年、年为单位或按用户自定义的时间段生成报表，报表格式根据我院要求制定，同时可生成</w:t>
      </w:r>
      <w:r w:rsidRPr="000936F3">
        <w:rPr>
          <w:rFonts w:hint="eastAsia"/>
          <w:lang w:eastAsia="zh-CN"/>
        </w:rPr>
        <w:t>Excel</w:t>
      </w:r>
      <w:r w:rsidRPr="000936F3">
        <w:rPr>
          <w:rFonts w:hint="eastAsia"/>
          <w:lang w:eastAsia="zh-CN"/>
        </w:rPr>
        <w:t>表格。</w:t>
      </w:r>
    </w:p>
    <w:p w:rsidR="00D74EEB" w:rsidRPr="000936F3" w:rsidRDefault="00A168A3">
      <w:pPr>
        <w:spacing w:line="360" w:lineRule="auto"/>
        <w:ind w:firstLine="465"/>
        <w:rPr>
          <w:lang w:eastAsia="zh-CN"/>
        </w:rPr>
      </w:pPr>
      <w:r w:rsidRPr="000936F3">
        <w:rPr>
          <w:rFonts w:hint="eastAsia"/>
          <w:lang w:eastAsia="zh-CN"/>
        </w:rPr>
        <w:t>3</w:t>
      </w:r>
      <w:r w:rsidRPr="000936F3">
        <w:rPr>
          <w:rFonts w:hint="eastAsia"/>
          <w:lang w:eastAsia="zh-CN"/>
        </w:rPr>
        <w:t>、能回查追溯五年以上的历史数据，可根据授权、时间（可自定义区间）、区域等条件查询。</w:t>
      </w:r>
    </w:p>
    <w:p w:rsidR="00D74EEB" w:rsidRPr="000936F3" w:rsidRDefault="00D74EEB">
      <w:pPr>
        <w:spacing w:line="360" w:lineRule="auto"/>
        <w:ind w:firstLine="465"/>
        <w:rPr>
          <w:lang w:eastAsia="zh-CN"/>
        </w:rPr>
      </w:pPr>
    </w:p>
    <w:p w:rsidR="00C607FB" w:rsidRPr="000936F3" w:rsidRDefault="00C607FB">
      <w:pPr>
        <w:spacing w:line="360" w:lineRule="auto"/>
        <w:ind w:firstLine="465"/>
        <w:rPr>
          <w:b/>
          <w:lang w:eastAsia="zh-CN"/>
        </w:rPr>
      </w:pPr>
      <w:r w:rsidRPr="000936F3">
        <w:rPr>
          <w:rFonts w:hint="eastAsia"/>
          <w:b/>
          <w:lang w:eastAsia="zh-CN"/>
        </w:rPr>
        <w:t>四、投标人资质要求</w:t>
      </w:r>
    </w:p>
    <w:p w:rsidR="00C607FB" w:rsidRPr="000936F3" w:rsidRDefault="00C607FB" w:rsidP="00C607FB">
      <w:pPr>
        <w:pStyle w:val="20"/>
        <w:ind w:left="480" w:firstLineChars="0" w:firstLine="0"/>
        <w:rPr>
          <w:lang w:eastAsia="zh-CN"/>
        </w:rPr>
      </w:pPr>
      <w:r w:rsidRPr="000936F3">
        <w:rPr>
          <w:rFonts w:hint="eastAsia"/>
          <w:lang w:eastAsia="zh-CN"/>
        </w:rPr>
        <w:t>1</w:t>
      </w:r>
      <w:r w:rsidRPr="000936F3">
        <w:rPr>
          <w:rFonts w:hint="eastAsia"/>
          <w:lang w:eastAsia="zh-CN"/>
        </w:rPr>
        <w:t>、投标人应具备电子与智能化专业承包二级（含）以上或系统集成三级</w:t>
      </w:r>
      <w:r w:rsidRPr="000936F3">
        <w:rPr>
          <w:rFonts w:hint="eastAsia"/>
          <w:lang w:eastAsia="zh-CN"/>
        </w:rPr>
        <w:t>(</w:t>
      </w:r>
      <w:r w:rsidRPr="000936F3">
        <w:rPr>
          <w:rFonts w:hint="eastAsia"/>
          <w:lang w:eastAsia="zh-CN"/>
        </w:rPr>
        <w:t>含</w:t>
      </w:r>
      <w:r w:rsidRPr="000936F3">
        <w:rPr>
          <w:rFonts w:hint="eastAsia"/>
          <w:lang w:eastAsia="zh-CN"/>
        </w:rPr>
        <w:t>)</w:t>
      </w:r>
    </w:p>
    <w:p w:rsidR="00C607FB" w:rsidRPr="000936F3" w:rsidRDefault="00C607FB" w:rsidP="00C607FB">
      <w:pPr>
        <w:pStyle w:val="20"/>
        <w:ind w:firstLineChars="0" w:firstLine="0"/>
        <w:rPr>
          <w:lang w:eastAsia="zh-CN"/>
        </w:rPr>
      </w:pPr>
      <w:r w:rsidRPr="000936F3">
        <w:rPr>
          <w:rFonts w:hint="eastAsia"/>
          <w:lang w:eastAsia="zh-CN"/>
        </w:rPr>
        <w:t>以上资质。</w:t>
      </w:r>
    </w:p>
    <w:p w:rsidR="00C607FB" w:rsidRPr="000936F3" w:rsidRDefault="00C607FB" w:rsidP="00C607FB">
      <w:pPr>
        <w:pStyle w:val="20"/>
        <w:ind w:leftChars="50" w:left="120" w:firstLineChars="150" w:firstLine="360"/>
        <w:rPr>
          <w:lang w:eastAsia="zh-CN"/>
        </w:rPr>
      </w:pPr>
      <w:r w:rsidRPr="000936F3">
        <w:rPr>
          <w:rFonts w:hint="eastAsia"/>
          <w:lang w:eastAsia="zh-CN"/>
        </w:rPr>
        <w:t>2</w:t>
      </w:r>
      <w:r w:rsidRPr="000936F3">
        <w:rPr>
          <w:rFonts w:hint="eastAsia"/>
          <w:lang w:eastAsia="zh-CN"/>
        </w:rPr>
        <w:t>、投标人</w:t>
      </w:r>
      <w:r w:rsidR="006B1FD6">
        <w:rPr>
          <w:rFonts w:hint="eastAsia"/>
          <w:lang w:eastAsia="zh-CN"/>
        </w:rPr>
        <w:t>（或投标人代理的产品）</w:t>
      </w:r>
      <w:r w:rsidRPr="000936F3">
        <w:rPr>
          <w:rFonts w:hint="eastAsia"/>
          <w:lang w:eastAsia="zh-CN"/>
        </w:rPr>
        <w:t>须自主拥有国家版权局颁发的节能监管平台软件或能源管理计算机软件著作权登记证书原件。</w:t>
      </w:r>
    </w:p>
    <w:p w:rsidR="00C607FB" w:rsidRDefault="00C607FB" w:rsidP="00C607FB">
      <w:pPr>
        <w:pStyle w:val="20"/>
        <w:rPr>
          <w:rFonts w:hint="eastAsia"/>
          <w:color w:val="000000" w:themeColor="text1"/>
          <w:lang w:eastAsia="zh-CN"/>
        </w:rPr>
      </w:pPr>
      <w:r w:rsidRPr="000936F3">
        <w:rPr>
          <w:rFonts w:hint="eastAsia"/>
          <w:lang w:eastAsia="zh-CN"/>
        </w:rPr>
        <w:t>3</w:t>
      </w:r>
      <w:r w:rsidR="00DA4531">
        <w:rPr>
          <w:rFonts w:hint="eastAsia"/>
          <w:lang w:eastAsia="zh-CN"/>
        </w:rPr>
        <w:t>、</w:t>
      </w:r>
      <w:r w:rsidR="00DA4531" w:rsidRPr="00943917">
        <w:rPr>
          <w:rFonts w:hint="eastAsia"/>
          <w:color w:val="000000" w:themeColor="text1"/>
          <w:lang w:eastAsia="zh-CN"/>
        </w:rPr>
        <w:t>投标人须提供至少三个（含三</w:t>
      </w:r>
      <w:r w:rsidRPr="00943917">
        <w:rPr>
          <w:rFonts w:hint="eastAsia"/>
          <w:color w:val="000000" w:themeColor="text1"/>
          <w:lang w:eastAsia="zh-CN"/>
        </w:rPr>
        <w:t>个）以上</w:t>
      </w:r>
      <w:r w:rsidR="000936F3" w:rsidRPr="00943917">
        <w:rPr>
          <w:rFonts w:hint="eastAsia"/>
          <w:color w:val="000000" w:themeColor="text1"/>
          <w:lang w:eastAsia="zh-CN"/>
        </w:rPr>
        <w:t>类似项目业绩的合同原件，且</w:t>
      </w:r>
      <w:r w:rsidR="00D8011D" w:rsidRPr="00943917">
        <w:rPr>
          <w:rFonts w:hint="eastAsia"/>
          <w:color w:val="000000" w:themeColor="text1"/>
          <w:lang w:eastAsia="zh-CN"/>
        </w:rPr>
        <w:t>至少包含一个三甲医院的</w:t>
      </w:r>
      <w:r w:rsidR="00943917" w:rsidRPr="00943917">
        <w:rPr>
          <w:rFonts w:hint="eastAsia"/>
          <w:color w:val="000000" w:themeColor="text1"/>
          <w:lang w:eastAsia="zh-CN"/>
        </w:rPr>
        <w:t>类似项目业绩，</w:t>
      </w:r>
      <w:r w:rsidR="00943917">
        <w:rPr>
          <w:rFonts w:hint="eastAsia"/>
          <w:color w:val="000000" w:themeColor="text1"/>
          <w:lang w:eastAsia="zh-CN"/>
        </w:rPr>
        <w:t>并在</w:t>
      </w:r>
      <w:r w:rsidR="000936F3" w:rsidRPr="00943917">
        <w:rPr>
          <w:rFonts w:hint="eastAsia"/>
          <w:color w:val="000000" w:themeColor="text1"/>
          <w:lang w:eastAsia="zh-CN"/>
        </w:rPr>
        <w:t>竞</w:t>
      </w:r>
      <w:proofErr w:type="gramStart"/>
      <w:r w:rsidR="00943917">
        <w:rPr>
          <w:rFonts w:hint="eastAsia"/>
          <w:color w:val="000000" w:themeColor="text1"/>
          <w:lang w:eastAsia="zh-CN"/>
        </w:rPr>
        <w:t>谈过程</w:t>
      </w:r>
      <w:proofErr w:type="gramEnd"/>
      <w:r w:rsidR="00943917">
        <w:rPr>
          <w:rFonts w:hint="eastAsia"/>
          <w:color w:val="000000" w:themeColor="text1"/>
          <w:lang w:eastAsia="zh-CN"/>
        </w:rPr>
        <w:t>中</w:t>
      </w:r>
      <w:r w:rsidR="000936F3" w:rsidRPr="00943917">
        <w:rPr>
          <w:rFonts w:hint="eastAsia"/>
          <w:color w:val="000000" w:themeColor="text1"/>
          <w:lang w:eastAsia="zh-CN"/>
        </w:rPr>
        <w:t>展示以往业绩的真实监控后台。</w:t>
      </w:r>
    </w:p>
    <w:p w:rsidR="006B1FD6" w:rsidRPr="00943917" w:rsidRDefault="006B1FD6" w:rsidP="00C607FB">
      <w:pPr>
        <w:pStyle w:val="20"/>
        <w:rPr>
          <w:color w:val="000000" w:themeColor="text1"/>
          <w:lang w:eastAsia="zh-CN"/>
        </w:rPr>
      </w:pPr>
      <w:r>
        <w:rPr>
          <w:rFonts w:hint="eastAsia"/>
          <w:color w:val="000000" w:themeColor="text1"/>
          <w:lang w:eastAsia="zh-CN"/>
        </w:rPr>
        <w:t>4</w:t>
      </w:r>
      <w:r>
        <w:rPr>
          <w:rFonts w:hint="eastAsia"/>
          <w:color w:val="000000" w:themeColor="text1"/>
          <w:lang w:eastAsia="zh-CN"/>
        </w:rPr>
        <w:t>、投标人为代理商的，应出具其代理厂商针对本项目的唯一授权文件。</w:t>
      </w:r>
    </w:p>
    <w:p w:rsidR="00C607FB" w:rsidRPr="000936F3" w:rsidRDefault="00C607FB">
      <w:pPr>
        <w:spacing w:line="360" w:lineRule="auto"/>
        <w:ind w:firstLine="465"/>
        <w:rPr>
          <w:lang w:eastAsia="zh-CN"/>
        </w:rPr>
      </w:pPr>
    </w:p>
    <w:p w:rsidR="00D74EEB" w:rsidRPr="000936F3" w:rsidRDefault="00C607FB">
      <w:pPr>
        <w:spacing w:line="360" w:lineRule="auto"/>
        <w:ind w:firstLine="465"/>
        <w:rPr>
          <w:b/>
          <w:lang w:eastAsia="zh-CN"/>
        </w:rPr>
      </w:pPr>
      <w:r w:rsidRPr="000936F3">
        <w:rPr>
          <w:rFonts w:hint="eastAsia"/>
          <w:b/>
          <w:lang w:eastAsia="zh-CN"/>
        </w:rPr>
        <w:t>五</w:t>
      </w:r>
      <w:r w:rsidR="00A168A3" w:rsidRPr="000936F3">
        <w:rPr>
          <w:rFonts w:hint="eastAsia"/>
          <w:b/>
          <w:lang w:eastAsia="zh-CN"/>
        </w:rPr>
        <w:t>、质保及售后服务</w:t>
      </w:r>
    </w:p>
    <w:p w:rsidR="00D74EEB" w:rsidRPr="000936F3" w:rsidRDefault="00A168A3">
      <w:pPr>
        <w:pStyle w:val="20"/>
        <w:ind w:left="420" w:firstLineChars="0" w:firstLine="0"/>
        <w:rPr>
          <w:lang w:eastAsia="zh-CN"/>
        </w:rPr>
      </w:pPr>
      <w:r w:rsidRPr="000936F3">
        <w:rPr>
          <w:rFonts w:hint="eastAsia"/>
          <w:lang w:eastAsia="zh-CN"/>
        </w:rPr>
        <w:t>1</w:t>
      </w:r>
      <w:r w:rsidRPr="000936F3">
        <w:rPr>
          <w:rFonts w:hint="eastAsia"/>
          <w:lang w:eastAsia="zh-CN"/>
        </w:rPr>
        <w:t>、整体质保五年</w:t>
      </w:r>
    </w:p>
    <w:p w:rsidR="00D74EEB" w:rsidRPr="000936F3" w:rsidRDefault="00A168A3">
      <w:pPr>
        <w:pStyle w:val="20"/>
        <w:ind w:left="420" w:firstLineChars="0" w:firstLine="0"/>
        <w:rPr>
          <w:lang w:eastAsia="zh-CN"/>
        </w:rPr>
      </w:pPr>
      <w:r w:rsidRPr="000936F3">
        <w:rPr>
          <w:rFonts w:hint="eastAsia"/>
          <w:lang w:eastAsia="zh-CN"/>
        </w:rPr>
        <w:t>2</w:t>
      </w:r>
      <w:r w:rsidRPr="000936F3">
        <w:rPr>
          <w:rFonts w:hint="eastAsia"/>
          <w:lang w:eastAsia="zh-CN"/>
        </w:rPr>
        <w:t>、系统建设完成后提供免费的运行操作培训。</w:t>
      </w:r>
    </w:p>
    <w:p w:rsidR="00D74EEB" w:rsidRPr="000936F3" w:rsidRDefault="00A168A3">
      <w:pPr>
        <w:pStyle w:val="20"/>
        <w:ind w:left="420" w:firstLineChars="0" w:firstLine="0"/>
        <w:rPr>
          <w:lang w:eastAsia="zh-CN"/>
        </w:rPr>
      </w:pPr>
      <w:r w:rsidRPr="000936F3">
        <w:rPr>
          <w:rFonts w:hint="eastAsia"/>
          <w:lang w:eastAsia="zh-CN"/>
        </w:rPr>
        <w:t>3</w:t>
      </w:r>
      <w:r w:rsidRPr="000936F3">
        <w:rPr>
          <w:rFonts w:hint="eastAsia"/>
          <w:lang w:eastAsia="zh-CN"/>
        </w:rPr>
        <w:t>、软件系统提供终身免费升级、云服务器免费使用两年。</w:t>
      </w:r>
      <w:r w:rsidR="006722E0">
        <w:rPr>
          <w:rFonts w:hint="eastAsia"/>
          <w:lang w:eastAsia="zh-CN"/>
        </w:rPr>
        <w:t>（两年后服务器费用报价）</w:t>
      </w:r>
    </w:p>
    <w:p w:rsidR="00D74EEB" w:rsidRPr="000936F3" w:rsidRDefault="00A168A3">
      <w:pPr>
        <w:pStyle w:val="20"/>
        <w:ind w:left="420" w:firstLineChars="0" w:firstLine="0"/>
        <w:rPr>
          <w:lang w:eastAsia="zh-CN"/>
        </w:rPr>
      </w:pPr>
      <w:r w:rsidRPr="000936F3">
        <w:rPr>
          <w:rFonts w:hint="eastAsia"/>
          <w:lang w:eastAsia="zh-CN"/>
        </w:rPr>
        <w:t>4</w:t>
      </w:r>
      <w:r w:rsidRPr="000936F3">
        <w:rPr>
          <w:rFonts w:hint="eastAsia"/>
          <w:lang w:eastAsia="zh-CN"/>
        </w:rPr>
        <w:t>、投标人在保修期内，应承诺提供</w:t>
      </w:r>
      <w:r w:rsidRPr="000936F3">
        <w:rPr>
          <w:rFonts w:hint="eastAsia"/>
          <w:lang w:eastAsia="zh-CN"/>
        </w:rPr>
        <w:t>7</w:t>
      </w:r>
      <w:r w:rsidRPr="000936F3">
        <w:rPr>
          <w:rFonts w:hint="eastAsia"/>
          <w:lang w:eastAsia="zh-CN"/>
        </w:rPr>
        <w:t>×</w:t>
      </w:r>
      <w:r w:rsidRPr="000936F3">
        <w:rPr>
          <w:rFonts w:hint="eastAsia"/>
          <w:lang w:eastAsia="zh-CN"/>
        </w:rPr>
        <w:t>24</w:t>
      </w:r>
      <w:r w:rsidRPr="000936F3">
        <w:rPr>
          <w:rFonts w:hint="eastAsia"/>
          <w:lang w:eastAsia="zh-CN"/>
        </w:rPr>
        <w:t>小时免备件费、免人工费、免服务费的服务，软硬件系统出现故障影响正常运行的，</w:t>
      </w:r>
      <w:r w:rsidRPr="000936F3">
        <w:rPr>
          <w:rFonts w:hint="eastAsia"/>
          <w:lang w:eastAsia="zh-CN"/>
        </w:rPr>
        <w:t>7</w:t>
      </w:r>
      <w:r w:rsidRPr="000936F3">
        <w:rPr>
          <w:rFonts w:hint="eastAsia"/>
          <w:lang w:eastAsia="zh-CN"/>
        </w:rPr>
        <w:t>×</w:t>
      </w:r>
      <w:r w:rsidRPr="000936F3">
        <w:rPr>
          <w:rFonts w:hint="eastAsia"/>
          <w:lang w:eastAsia="zh-CN"/>
        </w:rPr>
        <w:t>24</w:t>
      </w:r>
      <w:r w:rsidRPr="000936F3">
        <w:rPr>
          <w:rFonts w:hint="eastAsia"/>
          <w:lang w:eastAsia="zh-CN"/>
        </w:rPr>
        <w:t>小时响应，</w:t>
      </w:r>
      <w:r w:rsidRPr="000936F3">
        <w:rPr>
          <w:rFonts w:hint="eastAsia"/>
          <w:lang w:eastAsia="zh-CN"/>
        </w:rPr>
        <w:t>4</w:t>
      </w:r>
      <w:r w:rsidRPr="000936F3">
        <w:rPr>
          <w:rFonts w:hint="eastAsia"/>
          <w:lang w:eastAsia="zh-CN"/>
        </w:rPr>
        <w:t>小时必须响应到场，其它要求</w:t>
      </w:r>
      <w:r w:rsidRPr="000936F3">
        <w:rPr>
          <w:rFonts w:hint="eastAsia"/>
          <w:lang w:eastAsia="zh-CN"/>
        </w:rPr>
        <w:t>48</w:t>
      </w:r>
      <w:r w:rsidRPr="000936F3">
        <w:rPr>
          <w:rFonts w:hint="eastAsia"/>
          <w:lang w:eastAsia="zh-CN"/>
        </w:rPr>
        <w:t>小时响应到场，同时承诺向招标方提供良好的保修、维护、服务和终身免费的技术支持。</w:t>
      </w:r>
    </w:p>
    <w:p w:rsidR="00D74EEB" w:rsidRPr="000936F3" w:rsidRDefault="00A168A3">
      <w:pPr>
        <w:pStyle w:val="20"/>
        <w:ind w:left="420" w:firstLineChars="0" w:firstLine="0"/>
        <w:rPr>
          <w:lang w:eastAsia="zh-CN"/>
        </w:rPr>
      </w:pPr>
      <w:r w:rsidRPr="000936F3">
        <w:rPr>
          <w:rFonts w:hint="eastAsia"/>
          <w:lang w:eastAsia="zh-CN"/>
        </w:rPr>
        <w:t>5</w:t>
      </w:r>
      <w:r w:rsidRPr="000936F3">
        <w:rPr>
          <w:rFonts w:hint="eastAsia"/>
          <w:lang w:eastAsia="zh-CN"/>
        </w:rPr>
        <w:t>、投标方的售后服务应以招标方能够获得生产信息系统良好的使用效果和技术支持为目的，应随投标书提交一份软、硬件售后服务和技术支持计划。</w:t>
      </w:r>
    </w:p>
    <w:p w:rsidR="00D74EEB" w:rsidRPr="00D8011D" w:rsidRDefault="00D8011D">
      <w:pPr>
        <w:spacing w:line="360" w:lineRule="auto"/>
        <w:ind w:firstLine="465"/>
        <w:rPr>
          <w:rFonts w:hint="eastAsia"/>
          <w:b/>
          <w:lang w:eastAsia="zh-CN"/>
        </w:rPr>
      </w:pPr>
      <w:r w:rsidRPr="00D8011D">
        <w:rPr>
          <w:rFonts w:hint="eastAsia"/>
          <w:b/>
          <w:lang w:eastAsia="zh-CN"/>
        </w:rPr>
        <w:t>六、工期</w:t>
      </w:r>
    </w:p>
    <w:p w:rsidR="00D8011D" w:rsidRPr="000936F3" w:rsidRDefault="00D8011D">
      <w:pPr>
        <w:spacing w:line="360" w:lineRule="auto"/>
        <w:ind w:firstLine="465"/>
        <w:rPr>
          <w:lang w:eastAsia="zh-CN"/>
        </w:rPr>
      </w:pPr>
      <w:r>
        <w:rPr>
          <w:rFonts w:hint="eastAsia"/>
          <w:lang w:eastAsia="zh-CN"/>
        </w:rPr>
        <w:t>90</w:t>
      </w:r>
      <w:r>
        <w:rPr>
          <w:rFonts w:hint="eastAsia"/>
          <w:lang w:eastAsia="zh-CN"/>
        </w:rPr>
        <w:t>个日历日。</w:t>
      </w:r>
    </w:p>
    <w:p w:rsidR="00D74EEB" w:rsidRPr="000936F3" w:rsidRDefault="00D8011D">
      <w:pPr>
        <w:spacing w:line="360" w:lineRule="auto"/>
        <w:ind w:firstLine="465"/>
        <w:rPr>
          <w:b/>
          <w:szCs w:val="24"/>
          <w:lang w:eastAsia="zh-CN"/>
        </w:rPr>
      </w:pPr>
      <w:r>
        <w:rPr>
          <w:rFonts w:hint="eastAsia"/>
          <w:b/>
          <w:szCs w:val="24"/>
          <w:lang w:eastAsia="zh-CN"/>
        </w:rPr>
        <w:t>七</w:t>
      </w:r>
      <w:r w:rsidR="00A168A3" w:rsidRPr="000936F3">
        <w:rPr>
          <w:rFonts w:hint="eastAsia"/>
          <w:b/>
          <w:szCs w:val="24"/>
          <w:lang w:eastAsia="zh-CN"/>
        </w:rPr>
        <w:t>、限价及付款方式</w:t>
      </w:r>
    </w:p>
    <w:p w:rsidR="00D74EEB" w:rsidRPr="000936F3" w:rsidRDefault="00A168A3">
      <w:pPr>
        <w:spacing w:line="360" w:lineRule="auto"/>
        <w:ind w:firstLine="465"/>
        <w:rPr>
          <w:lang w:eastAsia="zh-CN"/>
        </w:rPr>
      </w:pPr>
      <w:r w:rsidRPr="000936F3">
        <w:rPr>
          <w:rFonts w:hint="eastAsia"/>
          <w:lang w:eastAsia="zh-CN"/>
        </w:rPr>
        <w:t>本工程总体造价</w:t>
      </w:r>
      <w:r w:rsidR="006722E0">
        <w:rPr>
          <w:rFonts w:hint="eastAsia"/>
          <w:lang w:eastAsia="zh-CN"/>
        </w:rPr>
        <w:t>（交钥匙）</w:t>
      </w:r>
      <w:r w:rsidRPr="000936F3">
        <w:rPr>
          <w:rFonts w:hint="eastAsia"/>
          <w:lang w:eastAsia="zh-CN"/>
        </w:rPr>
        <w:t>不超过</w:t>
      </w:r>
      <w:r w:rsidRPr="000936F3">
        <w:rPr>
          <w:rFonts w:hint="eastAsia"/>
          <w:lang w:eastAsia="zh-CN"/>
        </w:rPr>
        <w:t>100</w:t>
      </w:r>
      <w:r w:rsidR="006722E0">
        <w:rPr>
          <w:rFonts w:hint="eastAsia"/>
          <w:lang w:eastAsia="zh-CN"/>
        </w:rPr>
        <w:t>万元，</w:t>
      </w:r>
      <w:r w:rsidR="00D8011D">
        <w:rPr>
          <w:rFonts w:hint="eastAsia"/>
          <w:lang w:eastAsia="zh-CN"/>
        </w:rPr>
        <w:t>投标人报价时需同时报出</w:t>
      </w:r>
      <w:r w:rsidR="00943917">
        <w:rPr>
          <w:rFonts w:hint="eastAsia"/>
          <w:lang w:eastAsia="zh-CN"/>
        </w:rPr>
        <w:t>总价和</w:t>
      </w:r>
      <w:r w:rsidR="00D8011D">
        <w:rPr>
          <w:rFonts w:hint="eastAsia"/>
          <w:lang w:eastAsia="zh-CN"/>
        </w:rPr>
        <w:t>单个点位价格。</w:t>
      </w:r>
      <w:r w:rsidR="006722E0">
        <w:rPr>
          <w:rFonts w:hint="eastAsia"/>
          <w:lang w:eastAsia="zh-CN"/>
        </w:rPr>
        <w:t>竣工验收合格</w:t>
      </w:r>
      <w:r w:rsidRPr="000936F3">
        <w:rPr>
          <w:rFonts w:hint="eastAsia"/>
          <w:lang w:eastAsia="zh-CN"/>
        </w:rPr>
        <w:t>后，中标方按照合同总价的</w:t>
      </w:r>
      <w:r w:rsidRPr="000936F3">
        <w:rPr>
          <w:rFonts w:hint="eastAsia"/>
          <w:lang w:eastAsia="zh-CN"/>
        </w:rPr>
        <w:t>5%</w:t>
      </w:r>
      <w:r w:rsidR="00D8011D">
        <w:rPr>
          <w:rFonts w:hint="eastAsia"/>
          <w:lang w:eastAsia="zh-CN"/>
        </w:rPr>
        <w:t>将项目质保金转入医院财务部门之后</w:t>
      </w:r>
      <w:r w:rsidRPr="000936F3">
        <w:rPr>
          <w:rFonts w:hint="eastAsia"/>
          <w:lang w:eastAsia="zh-CN"/>
        </w:rPr>
        <w:t>医院支付</w:t>
      </w:r>
      <w:r w:rsidR="00D8011D">
        <w:rPr>
          <w:rFonts w:hint="eastAsia"/>
          <w:lang w:eastAsia="zh-CN"/>
        </w:rPr>
        <w:t>中标方</w:t>
      </w:r>
      <w:r w:rsidRPr="000936F3">
        <w:rPr>
          <w:rFonts w:hint="eastAsia"/>
          <w:lang w:eastAsia="zh-CN"/>
        </w:rPr>
        <w:t>工程总价的</w:t>
      </w:r>
      <w:r w:rsidRPr="000936F3">
        <w:rPr>
          <w:rFonts w:hint="eastAsia"/>
          <w:lang w:eastAsia="zh-CN"/>
        </w:rPr>
        <w:t>100%</w:t>
      </w:r>
      <w:r w:rsidRPr="000936F3">
        <w:rPr>
          <w:rFonts w:hint="eastAsia"/>
          <w:lang w:eastAsia="zh-CN"/>
        </w:rPr>
        <w:t>；预交的</w:t>
      </w:r>
      <w:r w:rsidRPr="000936F3">
        <w:rPr>
          <w:rFonts w:hint="eastAsia"/>
          <w:lang w:eastAsia="zh-CN"/>
        </w:rPr>
        <w:t>5%</w:t>
      </w:r>
      <w:r w:rsidR="006722E0">
        <w:rPr>
          <w:rFonts w:hint="eastAsia"/>
          <w:lang w:eastAsia="zh-CN"/>
        </w:rPr>
        <w:t>质保金，在质保期到叁</w:t>
      </w:r>
      <w:r w:rsidRPr="000936F3">
        <w:rPr>
          <w:rFonts w:hint="eastAsia"/>
          <w:lang w:eastAsia="zh-CN"/>
        </w:rPr>
        <w:t>年时根据乙方售后服务情况一次性无息返还。</w:t>
      </w:r>
      <w:bookmarkStart w:id="4" w:name="_GoBack"/>
      <w:bookmarkStart w:id="5" w:name="_Toc413397974"/>
      <w:bookmarkEnd w:id="4"/>
      <w:bookmarkEnd w:id="5"/>
    </w:p>
    <w:sectPr w:rsidR="00D74EEB" w:rsidRPr="000936F3" w:rsidSect="00D74EEB">
      <w:footerReference w:type="default" r:id="rId9"/>
      <w:pgSz w:w="11906" w:h="16838"/>
      <w:pgMar w:top="1440" w:right="1797" w:bottom="1440" w:left="1797"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0EE" w:rsidRDefault="00ED40EE" w:rsidP="00D74EEB">
      <w:pPr>
        <w:spacing w:after="0" w:line="240" w:lineRule="auto"/>
      </w:pPr>
      <w:r>
        <w:separator/>
      </w:r>
    </w:p>
  </w:endnote>
  <w:endnote w:type="continuationSeparator" w:id="0">
    <w:p w:rsidR="00ED40EE" w:rsidRDefault="00ED40EE" w:rsidP="00D74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Garamond">
    <w:altName w:val="PMingLiU-ExtB"/>
    <w:panose1 w:val="02020404030301010803"/>
    <w:charset w:val="00"/>
    <w:family w:val="roman"/>
    <w:pitch w:val="default"/>
    <w:sig w:usb0="00000000"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EEB" w:rsidRDefault="00A168A3">
    <w:pPr>
      <w:pStyle w:val="ae"/>
      <w:spacing w:before="120"/>
      <w:jc w:val="center"/>
      <w:rPr>
        <w:lang w:eastAsia="zh-CN"/>
      </w:rPr>
    </w:pPr>
    <w:r>
      <w:rPr>
        <w:rFonts w:hint="eastAsia"/>
      </w:rPr>
      <w:t>第</w:t>
    </w:r>
    <w:r w:rsidR="008B39F1">
      <w:fldChar w:fldCharType="begin"/>
    </w:r>
    <w:r>
      <w:rPr>
        <w:rStyle w:val="af4"/>
      </w:rPr>
      <w:instrText xml:space="preserve"> PAGE </w:instrText>
    </w:r>
    <w:r w:rsidR="008B39F1">
      <w:fldChar w:fldCharType="separate"/>
    </w:r>
    <w:r w:rsidR="006B1FD6">
      <w:rPr>
        <w:rStyle w:val="af4"/>
        <w:noProof/>
      </w:rPr>
      <w:t>5</w:t>
    </w:r>
    <w:r w:rsidR="008B39F1">
      <w:fldChar w:fldCharType="end"/>
    </w:r>
    <w:r>
      <w:rPr>
        <w:rStyle w:val="af4"/>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0EE" w:rsidRDefault="00ED40EE" w:rsidP="00D74EEB">
      <w:pPr>
        <w:spacing w:after="0" w:line="240" w:lineRule="auto"/>
      </w:pPr>
      <w:r>
        <w:separator/>
      </w:r>
    </w:p>
  </w:footnote>
  <w:footnote w:type="continuationSeparator" w:id="0">
    <w:p w:rsidR="00ED40EE" w:rsidRDefault="00ED40EE" w:rsidP="00D74E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9263B"/>
    <w:multiLevelType w:val="hybridMultilevel"/>
    <w:tmpl w:val="1BCEF59A"/>
    <w:lvl w:ilvl="0" w:tplc="83EEE88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7C46FF9"/>
    <w:multiLevelType w:val="multilevel"/>
    <w:tmpl w:val="17C46FF9"/>
    <w:lvl w:ilvl="0">
      <w:start w:val="1"/>
      <w:numFmt w:val="decimal"/>
      <w:pStyle w:val="a"/>
      <w:lvlText w:val="%1."/>
      <w:lvlJc w:val="left"/>
      <w:pPr>
        <w:tabs>
          <w:tab w:val="left" w:pos="420"/>
        </w:tabs>
        <w:ind w:left="420" w:hanging="420"/>
      </w:pPr>
      <w:rPr>
        <w:rFonts w:hint="eastAsia"/>
      </w:rPr>
    </w:lvl>
    <w:lvl w:ilvl="1">
      <w:start w:val="1"/>
      <w:numFmt w:val="decimal"/>
      <w:isLgl/>
      <w:suff w:val="nothing"/>
      <w:lvlText w:val="%1.%2. "/>
      <w:lvlJc w:val="left"/>
      <w:pPr>
        <w:ind w:left="0" w:firstLine="0"/>
      </w:pPr>
      <w:rPr>
        <w:rFonts w:hint="eastAsia"/>
      </w:rPr>
    </w:lvl>
    <w:lvl w:ilvl="2">
      <w:start w:val="1"/>
      <w:numFmt w:val="decimal"/>
      <w:isLgl/>
      <w:suff w:val="nothing"/>
      <w:lvlText w:val="%1.%2.%3. "/>
      <w:lvlJc w:val="left"/>
      <w:pPr>
        <w:ind w:left="0" w:firstLine="0"/>
      </w:pPr>
      <w:rPr>
        <w:rFonts w:hint="eastAsia"/>
      </w:rPr>
    </w:lvl>
    <w:lvl w:ilvl="3">
      <w:start w:val="1"/>
      <w:numFmt w:val="decimal"/>
      <w:isLgl/>
      <w:suff w:val="nothing"/>
      <w:lvlText w:val="%1.%2.%3.%4. "/>
      <w:lvlJc w:val="left"/>
      <w:pPr>
        <w:ind w:left="0" w:firstLine="0"/>
      </w:pPr>
      <w:rPr>
        <w:rFonts w:hint="eastAsia"/>
      </w:rPr>
    </w:lvl>
    <w:lvl w:ilvl="4">
      <w:start w:val="1"/>
      <w:numFmt w:val="decimal"/>
      <w:isLgl/>
      <w:suff w:val="nothing"/>
      <w:lvlText w:val="%1.%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nsid w:val="1D4A5CA8"/>
    <w:multiLevelType w:val="multilevel"/>
    <w:tmpl w:val="1D4A5CA8"/>
    <w:lvl w:ilvl="0">
      <w:start w:val="1"/>
      <w:numFmt w:val="chineseCountingThousand"/>
      <w:pStyle w:val="a0"/>
      <w:lvlText w:val="第%1节. "/>
      <w:lvlJc w:val="left"/>
      <w:pPr>
        <w:tabs>
          <w:tab w:val="left" w:pos="420"/>
        </w:tabs>
        <w:ind w:left="420" w:hanging="420"/>
      </w:pPr>
      <w:rPr>
        <w:rFonts w:hint="eastAsia"/>
      </w:rPr>
    </w:lvl>
    <w:lvl w:ilvl="1">
      <w:start w:val="1"/>
      <w:numFmt w:val="decimal"/>
      <w:isLgl/>
      <w:suff w:val="nothing"/>
      <w:lvlText w:val="%1.%2. "/>
      <w:lvlJc w:val="left"/>
      <w:pPr>
        <w:ind w:left="0" w:firstLine="0"/>
      </w:pPr>
      <w:rPr>
        <w:rFonts w:hint="eastAsia"/>
      </w:rPr>
    </w:lvl>
    <w:lvl w:ilvl="2">
      <w:start w:val="1"/>
      <w:numFmt w:val="decimal"/>
      <w:isLgl/>
      <w:suff w:val="nothing"/>
      <w:lvlText w:val="%1.%2.%3. "/>
      <w:lvlJc w:val="left"/>
      <w:pPr>
        <w:ind w:left="0" w:firstLine="0"/>
      </w:pPr>
      <w:rPr>
        <w:rFonts w:hint="eastAsia"/>
      </w:rPr>
    </w:lvl>
    <w:lvl w:ilvl="3">
      <w:start w:val="1"/>
      <w:numFmt w:val="decimal"/>
      <w:isLgl/>
      <w:suff w:val="nothing"/>
      <w:lvlText w:val="%1.%2.%3.%4. "/>
      <w:lvlJc w:val="left"/>
      <w:pPr>
        <w:ind w:left="0" w:firstLine="0"/>
      </w:pPr>
      <w:rPr>
        <w:rFonts w:hint="eastAsia"/>
      </w:rPr>
    </w:lvl>
    <w:lvl w:ilvl="4">
      <w:start w:val="1"/>
      <w:numFmt w:val="decimal"/>
      <w:isLgl/>
      <w:suff w:val="nothing"/>
      <w:lvlText w:val="%1.%2.%3.%4.%5. "/>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2C55CAAC"/>
    <w:multiLevelType w:val="singleLevel"/>
    <w:tmpl w:val="2C55CAAC"/>
    <w:lvl w:ilvl="0">
      <w:start w:val="3"/>
      <w:numFmt w:val="decimal"/>
      <w:suff w:val="nothing"/>
      <w:lvlText w:val="%1、"/>
      <w:lvlJc w:val="left"/>
    </w:lvl>
  </w:abstractNum>
  <w:abstractNum w:abstractNumId="4">
    <w:nsid w:val="2F02100D"/>
    <w:multiLevelType w:val="multilevel"/>
    <w:tmpl w:val="2F02100D"/>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1784"/>
    <w:rsid w:val="00003123"/>
    <w:rsid w:val="000063E9"/>
    <w:rsid w:val="000101F6"/>
    <w:rsid w:val="00012408"/>
    <w:rsid w:val="00013FA3"/>
    <w:rsid w:val="000159A8"/>
    <w:rsid w:val="00016613"/>
    <w:rsid w:val="00023A0C"/>
    <w:rsid w:val="00025355"/>
    <w:rsid w:val="00026B37"/>
    <w:rsid w:val="00026F74"/>
    <w:rsid w:val="00030A5B"/>
    <w:rsid w:val="00031024"/>
    <w:rsid w:val="00032434"/>
    <w:rsid w:val="00040D4D"/>
    <w:rsid w:val="00041807"/>
    <w:rsid w:val="00054174"/>
    <w:rsid w:val="00063A07"/>
    <w:rsid w:val="0006543E"/>
    <w:rsid w:val="000677A4"/>
    <w:rsid w:val="000731B6"/>
    <w:rsid w:val="0008106B"/>
    <w:rsid w:val="000816EC"/>
    <w:rsid w:val="00082045"/>
    <w:rsid w:val="0009218D"/>
    <w:rsid w:val="000936F3"/>
    <w:rsid w:val="00093B60"/>
    <w:rsid w:val="000A2350"/>
    <w:rsid w:val="000B65FD"/>
    <w:rsid w:val="000B6C81"/>
    <w:rsid w:val="000C7374"/>
    <w:rsid w:val="000D3822"/>
    <w:rsid w:val="000E37BC"/>
    <w:rsid w:val="000E5495"/>
    <w:rsid w:val="001000C1"/>
    <w:rsid w:val="00100C34"/>
    <w:rsid w:val="00106913"/>
    <w:rsid w:val="00113EFB"/>
    <w:rsid w:val="00123F4F"/>
    <w:rsid w:val="00125B25"/>
    <w:rsid w:val="00134BA4"/>
    <w:rsid w:val="001423C8"/>
    <w:rsid w:val="0015010F"/>
    <w:rsid w:val="00152074"/>
    <w:rsid w:val="00154831"/>
    <w:rsid w:val="0016032B"/>
    <w:rsid w:val="001611A4"/>
    <w:rsid w:val="00161F87"/>
    <w:rsid w:val="00162973"/>
    <w:rsid w:val="00163365"/>
    <w:rsid w:val="00166DB4"/>
    <w:rsid w:val="00166E0E"/>
    <w:rsid w:val="00172B3F"/>
    <w:rsid w:val="00175910"/>
    <w:rsid w:val="001801E9"/>
    <w:rsid w:val="00180E28"/>
    <w:rsid w:val="00181720"/>
    <w:rsid w:val="00181DAD"/>
    <w:rsid w:val="001856B2"/>
    <w:rsid w:val="0018744F"/>
    <w:rsid w:val="00190339"/>
    <w:rsid w:val="00192452"/>
    <w:rsid w:val="00192465"/>
    <w:rsid w:val="00193682"/>
    <w:rsid w:val="001951CD"/>
    <w:rsid w:val="00195470"/>
    <w:rsid w:val="001A0FCF"/>
    <w:rsid w:val="001A2A57"/>
    <w:rsid w:val="001A3109"/>
    <w:rsid w:val="001A470A"/>
    <w:rsid w:val="001B29D1"/>
    <w:rsid w:val="001B5C6A"/>
    <w:rsid w:val="001C1A98"/>
    <w:rsid w:val="001E0666"/>
    <w:rsid w:val="001E0C0A"/>
    <w:rsid w:val="001E3498"/>
    <w:rsid w:val="00200042"/>
    <w:rsid w:val="00201C2D"/>
    <w:rsid w:val="00207B84"/>
    <w:rsid w:val="00225014"/>
    <w:rsid w:val="00231E0D"/>
    <w:rsid w:val="0023215E"/>
    <w:rsid w:val="002332D1"/>
    <w:rsid w:val="002337B4"/>
    <w:rsid w:val="00240D30"/>
    <w:rsid w:val="00241999"/>
    <w:rsid w:val="002419F6"/>
    <w:rsid w:val="00241B97"/>
    <w:rsid w:val="00250E8A"/>
    <w:rsid w:val="00254F44"/>
    <w:rsid w:val="00263E8D"/>
    <w:rsid w:val="002656DA"/>
    <w:rsid w:val="002751EE"/>
    <w:rsid w:val="00276068"/>
    <w:rsid w:val="00285B26"/>
    <w:rsid w:val="0029655F"/>
    <w:rsid w:val="00296C4A"/>
    <w:rsid w:val="002A2AA2"/>
    <w:rsid w:val="002A34A3"/>
    <w:rsid w:val="002B1408"/>
    <w:rsid w:val="002B5866"/>
    <w:rsid w:val="002C1705"/>
    <w:rsid w:val="002C57DF"/>
    <w:rsid w:val="002C5DF5"/>
    <w:rsid w:val="002C7A9C"/>
    <w:rsid w:val="002D31C3"/>
    <w:rsid w:val="002D321A"/>
    <w:rsid w:val="002E4EAE"/>
    <w:rsid w:val="002F1F3E"/>
    <w:rsid w:val="002F2F96"/>
    <w:rsid w:val="002F6BBF"/>
    <w:rsid w:val="003024A9"/>
    <w:rsid w:val="00303BC0"/>
    <w:rsid w:val="00305CD5"/>
    <w:rsid w:val="00314640"/>
    <w:rsid w:val="00314D60"/>
    <w:rsid w:val="00321A88"/>
    <w:rsid w:val="00323D1A"/>
    <w:rsid w:val="003247C8"/>
    <w:rsid w:val="00324C81"/>
    <w:rsid w:val="00324CC0"/>
    <w:rsid w:val="003327DE"/>
    <w:rsid w:val="003414EB"/>
    <w:rsid w:val="00345DFA"/>
    <w:rsid w:val="0034717C"/>
    <w:rsid w:val="0034788E"/>
    <w:rsid w:val="00347A18"/>
    <w:rsid w:val="00353C1B"/>
    <w:rsid w:val="003540FD"/>
    <w:rsid w:val="00363CF9"/>
    <w:rsid w:val="003707BA"/>
    <w:rsid w:val="00373A66"/>
    <w:rsid w:val="00374BB3"/>
    <w:rsid w:val="0037562D"/>
    <w:rsid w:val="00377552"/>
    <w:rsid w:val="00377D9C"/>
    <w:rsid w:val="00382949"/>
    <w:rsid w:val="00383C7F"/>
    <w:rsid w:val="003850F1"/>
    <w:rsid w:val="00387411"/>
    <w:rsid w:val="003949E6"/>
    <w:rsid w:val="003A344C"/>
    <w:rsid w:val="003A3FE2"/>
    <w:rsid w:val="003B7273"/>
    <w:rsid w:val="003D0F68"/>
    <w:rsid w:val="003D1742"/>
    <w:rsid w:val="003D23C8"/>
    <w:rsid w:val="003D5F05"/>
    <w:rsid w:val="003D71F3"/>
    <w:rsid w:val="003D7402"/>
    <w:rsid w:val="003E0E55"/>
    <w:rsid w:val="003E1AC4"/>
    <w:rsid w:val="003E23CB"/>
    <w:rsid w:val="003E3A0B"/>
    <w:rsid w:val="003E3E7F"/>
    <w:rsid w:val="003E4AD0"/>
    <w:rsid w:val="003E68BB"/>
    <w:rsid w:val="003F12B8"/>
    <w:rsid w:val="003F1666"/>
    <w:rsid w:val="003F3C49"/>
    <w:rsid w:val="003F3FE8"/>
    <w:rsid w:val="003F5799"/>
    <w:rsid w:val="003F7F3D"/>
    <w:rsid w:val="00401AB6"/>
    <w:rsid w:val="00403088"/>
    <w:rsid w:val="00403D2C"/>
    <w:rsid w:val="004077C5"/>
    <w:rsid w:val="004101F4"/>
    <w:rsid w:val="004136B4"/>
    <w:rsid w:val="004139AF"/>
    <w:rsid w:val="004166E2"/>
    <w:rsid w:val="004224E0"/>
    <w:rsid w:val="00425EDA"/>
    <w:rsid w:val="00430CAF"/>
    <w:rsid w:val="0043215E"/>
    <w:rsid w:val="00441597"/>
    <w:rsid w:val="00446F22"/>
    <w:rsid w:val="00450096"/>
    <w:rsid w:val="00454FE0"/>
    <w:rsid w:val="004551D7"/>
    <w:rsid w:val="004573FE"/>
    <w:rsid w:val="00464986"/>
    <w:rsid w:val="00473927"/>
    <w:rsid w:val="00475A4C"/>
    <w:rsid w:val="004821C8"/>
    <w:rsid w:val="00484031"/>
    <w:rsid w:val="0048482A"/>
    <w:rsid w:val="00486165"/>
    <w:rsid w:val="00491AB6"/>
    <w:rsid w:val="0049256B"/>
    <w:rsid w:val="00496E74"/>
    <w:rsid w:val="004A1840"/>
    <w:rsid w:val="004A2AB1"/>
    <w:rsid w:val="004A477C"/>
    <w:rsid w:val="004B7439"/>
    <w:rsid w:val="004B7C4F"/>
    <w:rsid w:val="004C403A"/>
    <w:rsid w:val="004C40FA"/>
    <w:rsid w:val="004C4BE8"/>
    <w:rsid w:val="004C77CA"/>
    <w:rsid w:val="004D09AB"/>
    <w:rsid w:val="004E1F56"/>
    <w:rsid w:val="004E2C15"/>
    <w:rsid w:val="004E4B23"/>
    <w:rsid w:val="004E5200"/>
    <w:rsid w:val="0050025C"/>
    <w:rsid w:val="0050377D"/>
    <w:rsid w:val="00504777"/>
    <w:rsid w:val="005077DC"/>
    <w:rsid w:val="0051657D"/>
    <w:rsid w:val="0051746E"/>
    <w:rsid w:val="00526500"/>
    <w:rsid w:val="005271D3"/>
    <w:rsid w:val="00530926"/>
    <w:rsid w:val="00536D48"/>
    <w:rsid w:val="005407D5"/>
    <w:rsid w:val="00542AF6"/>
    <w:rsid w:val="00546A15"/>
    <w:rsid w:val="00552712"/>
    <w:rsid w:val="00552831"/>
    <w:rsid w:val="005530AA"/>
    <w:rsid w:val="00554234"/>
    <w:rsid w:val="00554E68"/>
    <w:rsid w:val="0056061A"/>
    <w:rsid w:val="00561784"/>
    <w:rsid w:val="00563C76"/>
    <w:rsid w:val="00571E65"/>
    <w:rsid w:val="00572845"/>
    <w:rsid w:val="00573169"/>
    <w:rsid w:val="00581713"/>
    <w:rsid w:val="0058419A"/>
    <w:rsid w:val="00584B0E"/>
    <w:rsid w:val="00592B28"/>
    <w:rsid w:val="005A26C3"/>
    <w:rsid w:val="005A4B09"/>
    <w:rsid w:val="005A55A2"/>
    <w:rsid w:val="005A7B25"/>
    <w:rsid w:val="005B325D"/>
    <w:rsid w:val="005B4613"/>
    <w:rsid w:val="005B4CA4"/>
    <w:rsid w:val="005D0FF7"/>
    <w:rsid w:val="005D1745"/>
    <w:rsid w:val="005E0246"/>
    <w:rsid w:val="005E3507"/>
    <w:rsid w:val="005E543E"/>
    <w:rsid w:val="005E6650"/>
    <w:rsid w:val="005E786D"/>
    <w:rsid w:val="005F1EAB"/>
    <w:rsid w:val="005F7F70"/>
    <w:rsid w:val="00600564"/>
    <w:rsid w:val="006005B1"/>
    <w:rsid w:val="00600AF3"/>
    <w:rsid w:val="00602FAA"/>
    <w:rsid w:val="0060379C"/>
    <w:rsid w:val="0060662F"/>
    <w:rsid w:val="0062112D"/>
    <w:rsid w:val="0062165A"/>
    <w:rsid w:val="00623876"/>
    <w:rsid w:val="00624228"/>
    <w:rsid w:val="0063168D"/>
    <w:rsid w:val="00633CDA"/>
    <w:rsid w:val="00636886"/>
    <w:rsid w:val="00637C8C"/>
    <w:rsid w:val="00641AC5"/>
    <w:rsid w:val="00643119"/>
    <w:rsid w:val="00644027"/>
    <w:rsid w:val="00645A55"/>
    <w:rsid w:val="006504B8"/>
    <w:rsid w:val="00652448"/>
    <w:rsid w:val="00652B59"/>
    <w:rsid w:val="006548CB"/>
    <w:rsid w:val="0066072D"/>
    <w:rsid w:val="00664064"/>
    <w:rsid w:val="006670C1"/>
    <w:rsid w:val="006722E0"/>
    <w:rsid w:val="00672C64"/>
    <w:rsid w:val="006740DC"/>
    <w:rsid w:val="0068515B"/>
    <w:rsid w:val="0068546A"/>
    <w:rsid w:val="006A1F35"/>
    <w:rsid w:val="006B1AE5"/>
    <w:rsid w:val="006B1FD6"/>
    <w:rsid w:val="006B4217"/>
    <w:rsid w:val="006C091B"/>
    <w:rsid w:val="006C2838"/>
    <w:rsid w:val="006C5A35"/>
    <w:rsid w:val="006C65EF"/>
    <w:rsid w:val="006C7096"/>
    <w:rsid w:val="006E5FA0"/>
    <w:rsid w:val="006F2DF8"/>
    <w:rsid w:val="006F405A"/>
    <w:rsid w:val="006F5EA4"/>
    <w:rsid w:val="006F6A17"/>
    <w:rsid w:val="0070355A"/>
    <w:rsid w:val="007035BE"/>
    <w:rsid w:val="00706AF2"/>
    <w:rsid w:val="00711915"/>
    <w:rsid w:val="00714E19"/>
    <w:rsid w:val="007150C7"/>
    <w:rsid w:val="00715D81"/>
    <w:rsid w:val="00715E3A"/>
    <w:rsid w:val="00716C81"/>
    <w:rsid w:val="00717329"/>
    <w:rsid w:val="007236C1"/>
    <w:rsid w:val="007319C8"/>
    <w:rsid w:val="00734136"/>
    <w:rsid w:val="00735102"/>
    <w:rsid w:val="00740C1B"/>
    <w:rsid w:val="007440E4"/>
    <w:rsid w:val="007453A8"/>
    <w:rsid w:val="00747C5F"/>
    <w:rsid w:val="0075309D"/>
    <w:rsid w:val="00753654"/>
    <w:rsid w:val="007562F4"/>
    <w:rsid w:val="0076082A"/>
    <w:rsid w:val="00762AEF"/>
    <w:rsid w:val="00763F8A"/>
    <w:rsid w:val="00765AB3"/>
    <w:rsid w:val="00772059"/>
    <w:rsid w:val="00774AD2"/>
    <w:rsid w:val="00780C0B"/>
    <w:rsid w:val="00786320"/>
    <w:rsid w:val="00792370"/>
    <w:rsid w:val="00792ED6"/>
    <w:rsid w:val="00793258"/>
    <w:rsid w:val="00795F35"/>
    <w:rsid w:val="007A3B2D"/>
    <w:rsid w:val="007B2A09"/>
    <w:rsid w:val="007B5DA3"/>
    <w:rsid w:val="007D3BD3"/>
    <w:rsid w:val="007D4CF0"/>
    <w:rsid w:val="007D7FAF"/>
    <w:rsid w:val="007E7606"/>
    <w:rsid w:val="007F6806"/>
    <w:rsid w:val="007F6C59"/>
    <w:rsid w:val="008018B7"/>
    <w:rsid w:val="00801904"/>
    <w:rsid w:val="0081269A"/>
    <w:rsid w:val="00814EE4"/>
    <w:rsid w:val="00817190"/>
    <w:rsid w:val="00817A23"/>
    <w:rsid w:val="00817B92"/>
    <w:rsid w:val="00826A9E"/>
    <w:rsid w:val="00827ABF"/>
    <w:rsid w:val="00832A9C"/>
    <w:rsid w:val="00835F08"/>
    <w:rsid w:val="0084087C"/>
    <w:rsid w:val="00841781"/>
    <w:rsid w:val="008422A7"/>
    <w:rsid w:val="00846DEC"/>
    <w:rsid w:val="00847480"/>
    <w:rsid w:val="00853E15"/>
    <w:rsid w:val="00855D45"/>
    <w:rsid w:val="00862344"/>
    <w:rsid w:val="008704CE"/>
    <w:rsid w:val="00871190"/>
    <w:rsid w:val="008844F3"/>
    <w:rsid w:val="00885518"/>
    <w:rsid w:val="00885F1D"/>
    <w:rsid w:val="008872C3"/>
    <w:rsid w:val="00890EF5"/>
    <w:rsid w:val="00894565"/>
    <w:rsid w:val="00896D0A"/>
    <w:rsid w:val="008970E1"/>
    <w:rsid w:val="008A3BD6"/>
    <w:rsid w:val="008B39F1"/>
    <w:rsid w:val="008B3C60"/>
    <w:rsid w:val="008B4F2A"/>
    <w:rsid w:val="008B5F4D"/>
    <w:rsid w:val="008C03D0"/>
    <w:rsid w:val="008C1809"/>
    <w:rsid w:val="008C75DF"/>
    <w:rsid w:val="008D001C"/>
    <w:rsid w:val="008D0286"/>
    <w:rsid w:val="008D5F40"/>
    <w:rsid w:val="008E245C"/>
    <w:rsid w:val="008E6EF5"/>
    <w:rsid w:val="008E7E40"/>
    <w:rsid w:val="008F5F89"/>
    <w:rsid w:val="008F685E"/>
    <w:rsid w:val="008F7E65"/>
    <w:rsid w:val="00901BC2"/>
    <w:rsid w:val="00901EAE"/>
    <w:rsid w:val="00902032"/>
    <w:rsid w:val="00903581"/>
    <w:rsid w:val="00905966"/>
    <w:rsid w:val="00913DB5"/>
    <w:rsid w:val="00920D70"/>
    <w:rsid w:val="009210C6"/>
    <w:rsid w:val="0092388B"/>
    <w:rsid w:val="00924628"/>
    <w:rsid w:val="00930DAC"/>
    <w:rsid w:val="00931102"/>
    <w:rsid w:val="00935458"/>
    <w:rsid w:val="00941605"/>
    <w:rsid w:val="009417F2"/>
    <w:rsid w:val="00942235"/>
    <w:rsid w:val="00943917"/>
    <w:rsid w:val="0095214E"/>
    <w:rsid w:val="00955226"/>
    <w:rsid w:val="00957806"/>
    <w:rsid w:val="009600D4"/>
    <w:rsid w:val="00963178"/>
    <w:rsid w:val="00973464"/>
    <w:rsid w:val="009737C5"/>
    <w:rsid w:val="00981A18"/>
    <w:rsid w:val="009822AC"/>
    <w:rsid w:val="009972A8"/>
    <w:rsid w:val="009A019B"/>
    <w:rsid w:val="009B243F"/>
    <w:rsid w:val="009B2998"/>
    <w:rsid w:val="009B5BB5"/>
    <w:rsid w:val="009B61B9"/>
    <w:rsid w:val="009E1693"/>
    <w:rsid w:val="009E669B"/>
    <w:rsid w:val="009F458A"/>
    <w:rsid w:val="00A00940"/>
    <w:rsid w:val="00A12AA6"/>
    <w:rsid w:val="00A168A3"/>
    <w:rsid w:val="00A224A8"/>
    <w:rsid w:val="00A32997"/>
    <w:rsid w:val="00A454DE"/>
    <w:rsid w:val="00A507EE"/>
    <w:rsid w:val="00A50ED1"/>
    <w:rsid w:val="00A52176"/>
    <w:rsid w:val="00A560D9"/>
    <w:rsid w:val="00A61468"/>
    <w:rsid w:val="00A61E9B"/>
    <w:rsid w:val="00A648F7"/>
    <w:rsid w:val="00A66D40"/>
    <w:rsid w:val="00A7041F"/>
    <w:rsid w:val="00A71D9E"/>
    <w:rsid w:val="00A72399"/>
    <w:rsid w:val="00A724A2"/>
    <w:rsid w:val="00A72F03"/>
    <w:rsid w:val="00A76661"/>
    <w:rsid w:val="00A856F1"/>
    <w:rsid w:val="00A8696B"/>
    <w:rsid w:val="00A92710"/>
    <w:rsid w:val="00A9691A"/>
    <w:rsid w:val="00AA31CC"/>
    <w:rsid w:val="00AB2949"/>
    <w:rsid w:val="00AB5542"/>
    <w:rsid w:val="00AB579D"/>
    <w:rsid w:val="00AC2E02"/>
    <w:rsid w:val="00AC48ED"/>
    <w:rsid w:val="00AC548D"/>
    <w:rsid w:val="00AC70ED"/>
    <w:rsid w:val="00AD37BE"/>
    <w:rsid w:val="00AD3C34"/>
    <w:rsid w:val="00AD5307"/>
    <w:rsid w:val="00AE2CDE"/>
    <w:rsid w:val="00AE4AC9"/>
    <w:rsid w:val="00AE6264"/>
    <w:rsid w:val="00AE7516"/>
    <w:rsid w:val="00AF132D"/>
    <w:rsid w:val="00AF26C0"/>
    <w:rsid w:val="00B00A70"/>
    <w:rsid w:val="00B01B5F"/>
    <w:rsid w:val="00B101CB"/>
    <w:rsid w:val="00B1230D"/>
    <w:rsid w:val="00B12939"/>
    <w:rsid w:val="00B14BE3"/>
    <w:rsid w:val="00B17528"/>
    <w:rsid w:val="00B20AB5"/>
    <w:rsid w:val="00B24031"/>
    <w:rsid w:val="00B24913"/>
    <w:rsid w:val="00B2675E"/>
    <w:rsid w:val="00B26BD5"/>
    <w:rsid w:val="00B30B7F"/>
    <w:rsid w:val="00B3517C"/>
    <w:rsid w:val="00B356C3"/>
    <w:rsid w:val="00B359CB"/>
    <w:rsid w:val="00B36F9B"/>
    <w:rsid w:val="00B431B4"/>
    <w:rsid w:val="00B431B7"/>
    <w:rsid w:val="00B50BC7"/>
    <w:rsid w:val="00B51C59"/>
    <w:rsid w:val="00B536FC"/>
    <w:rsid w:val="00B54DB9"/>
    <w:rsid w:val="00B603AD"/>
    <w:rsid w:val="00B6363C"/>
    <w:rsid w:val="00B63F53"/>
    <w:rsid w:val="00B75296"/>
    <w:rsid w:val="00B7772A"/>
    <w:rsid w:val="00B83DAC"/>
    <w:rsid w:val="00B86880"/>
    <w:rsid w:val="00B95F1C"/>
    <w:rsid w:val="00BA0B76"/>
    <w:rsid w:val="00BA2E63"/>
    <w:rsid w:val="00BA316F"/>
    <w:rsid w:val="00BA42F7"/>
    <w:rsid w:val="00BB0728"/>
    <w:rsid w:val="00BB3317"/>
    <w:rsid w:val="00BB3FBE"/>
    <w:rsid w:val="00BB45A4"/>
    <w:rsid w:val="00BB6304"/>
    <w:rsid w:val="00BB768E"/>
    <w:rsid w:val="00BC25CD"/>
    <w:rsid w:val="00BC5024"/>
    <w:rsid w:val="00BC625A"/>
    <w:rsid w:val="00BC678B"/>
    <w:rsid w:val="00BD56D6"/>
    <w:rsid w:val="00BD5A1C"/>
    <w:rsid w:val="00BD655E"/>
    <w:rsid w:val="00BE36B2"/>
    <w:rsid w:val="00BE4497"/>
    <w:rsid w:val="00BF15A1"/>
    <w:rsid w:val="00BF2218"/>
    <w:rsid w:val="00BF28E6"/>
    <w:rsid w:val="00BF38FB"/>
    <w:rsid w:val="00BF459E"/>
    <w:rsid w:val="00C000F7"/>
    <w:rsid w:val="00C071D8"/>
    <w:rsid w:val="00C10D04"/>
    <w:rsid w:val="00C15462"/>
    <w:rsid w:val="00C30972"/>
    <w:rsid w:val="00C31A00"/>
    <w:rsid w:val="00C32FA8"/>
    <w:rsid w:val="00C33900"/>
    <w:rsid w:val="00C368EB"/>
    <w:rsid w:val="00C37ACC"/>
    <w:rsid w:val="00C4160C"/>
    <w:rsid w:val="00C4368C"/>
    <w:rsid w:val="00C45AC4"/>
    <w:rsid w:val="00C47325"/>
    <w:rsid w:val="00C54EE7"/>
    <w:rsid w:val="00C57CB7"/>
    <w:rsid w:val="00C60709"/>
    <w:rsid w:val="00C607FB"/>
    <w:rsid w:val="00C60C26"/>
    <w:rsid w:val="00C70E49"/>
    <w:rsid w:val="00C71417"/>
    <w:rsid w:val="00C77A60"/>
    <w:rsid w:val="00C82851"/>
    <w:rsid w:val="00C8538B"/>
    <w:rsid w:val="00C90D77"/>
    <w:rsid w:val="00CA4A61"/>
    <w:rsid w:val="00CB0F0F"/>
    <w:rsid w:val="00CB32B6"/>
    <w:rsid w:val="00CB33A4"/>
    <w:rsid w:val="00CB4042"/>
    <w:rsid w:val="00CB66ED"/>
    <w:rsid w:val="00CC144E"/>
    <w:rsid w:val="00CC4A01"/>
    <w:rsid w:val="00CC64A3"/>
    <w:rsid w:val="00CC7A82"/>
    <w:rsid w:val="00CD0C0E"/>
    <w:rsid w:val="00CD209F"/>
    <w:rsid w:val="00CE7047"/>
    <w:rsid w:val="00CF20AB"/>
    <w:rsid w:val="00D02B7F"/>
    <w:rsid w:val="00D03E93"/>
    <w:rsid w:val="00D07D25"/>
    <w:rsid w:val="00D10B47"/>
    <w:rsid w:val="00D21031"/>
    <w:rsid w:val="00D26A26"/>
    <w:rsid w:val="00D302D3"/>
    <w:rsid w:val="00D30711"/>
    <w:rsid w:val="00D32D2A"/>
    <w:rsid w:val="00D4265A"/>
    <w:rsid w:val="00D456AA"/>
    <w:rsid w:val="00D4737F"/>
    <w:rsid w:val="00D50537"/>
    <w:rsid w:val="00D56F7A"/>
    <w:rsid w:val="00D57E2C"/>
    <w:rsid w:val="00D67A61"/>
    <w:rsid w:val="00D7355F"/>
    <w:rsid w:val="00D74EEB"/>
    <w:rsid w:val="00D77CA7"/>
    <w:rsid w:val="00D8011D"/>
    <w:rsid w:val="00D80CED"/>
    <w:rsid w:val="00D82166"/>
    <w:rsid w:val="00D82659"/>
    <w:rsid w:val="00D83D02"/>
    <w:rsid w:val="00D842B6"/>
    <w:rsid w:val="00D86221"/>
    <w:rsid w:val="00D97F23"/>
    <w:rsid w:val="00DA31A7"/>
    <w:rsid w:val="00DA4531"/>
    <w:rsid w:val="00DB1EE6"/>
    <w:rsid w:val="00DB240B"/>
    <w:rsid w:val="00DB28C1"/>
    <w:rsid w:val="00DB3FC4"/>
    <w:rsid w:val="00DC7EDE"/>
    <w:rsid w:val="00DD0857"/>
    <w:rsid w:val="00DD2391"/>
    <w:rsid w:val="00DD3BF7"/>
    <w:rsid w:val="00DD50D8"/>
    <w:rsid w:val="00DE2FE2"/>
    <w:rsid w:val="00DE45FF"/>
    <w:rsid w:val="00DE7742"/>
    <w:rsid w:val="00DF1128"/>
    <w:rsid w:val="00DF4BDB"/>
    <w:rsid w:val="00E03B21"/>
    <w:rsid w:val="00E03B54"/>
    <w:rsid w:val="00E10D2E"/>
    <w:rsid w:val="00E113F1"/>
    <w:rsid w:val="00E14FB7"/>
    <w:rsid w:val="00E23C30"/>
    <w:rsid w:val="00E260DD"/>
    <w:rsid w:val="00E270EF"/>
    <w:rsid w:val="00E334AE"/>
    <w:rsid w:val="00E3556F"/>
    <w:rsid w:val="00E37918"/>
    <w:rsid w:val="00E40612"/>
    <w:rsid w:val="00E450FA"/>
    <w:rsid w:val="00E5789B"/>
    <w:rsid w:val="00E627C2"/>
    <w:rsid w:val="00E63AC4"/>
    <w:rsid w:val="00E67DA7"/>
    <w:rsid w:val="00E7152B"/>
    <w:rsid w:val="00E727E9"/>
    <w:rsid w:val="00E749B7"/>
    <w:rsid w:val="00E75776"/>
    <w:rsid w:val="00E8093F"/>
    <w:rsid w:val="00E86E69"/>
    <w:rsid w:val="00EA0791"/>
    <w:rsid w:val="00EA2479"/>
    <w:rsid w:val="00EA38B6"/>
    <w:rsid w:val="00EA3B82"/>
    <w:rsid w:val="00EA406A"/>
    <w:rsid w:val="00EA6370"/>
    <w:rsid w:val="00EA6C4B"/>
    <w:rsid w:val="00EB079D"/>
    <w:rsid w:val="00EB0C47"/>
    <w:rsid w:val="00EC1AB5"/>
    <w:rsid w:val="00EC2227"/>
    <w:rsid w:val="00EC2323"/>
    <w:rsid w:val="00EC70DC"/>
    <w:rsid w:val="00ED0B29"/>
    <w:rsid w:val="00ED3591"/>
    <w:rsid w:val="00ED3699"/>
    <w:rsid w:val="00ED40EE"/>
    <w:rsid w:val="00ED75C1"/>
    <w:rsid w:val="00EE2B38"/>
    <w:rsid w:val="00EE31A4"/>
    <w:rsid w:val="00EF6392"/>
    <w:rsid w:val="00F03631"/>
    <w:rsid w:val="00F03906"/>
    <w:rsid w:val="00F1079D"/>
    <w:rsid w:val="00F131D4"/>
    <w:rsid w:val="00F14EBB"/>
    <w:rsid w:val="00F25B3B"/>
    <w:rsid w:val="00F2706B"/>
    <w:rsid w:val="00F37173"/>
    <w:rsid w:val="00F47E60"/>
    <w:rsid w:val="00F53B35"/>
    <w:rsid w:val="00F5636A"/>
    <w:rsid w:val="00F57ACD"/>
    <w:rsid w:val="00F7436B"/>
    <w:rsid w:val="00F76C62"/>
    <w:rsid w:val="00F7737F"/>
    <w:rsid w:val="00F801EB"/>
    <w:rsid w:val="00F80C86"/>
    <w:rsid w:val="00F81398"/>
    <w:rsid w:val="00F81E9B"/>
    <w:rsid w:val="00F8288C"/>
    <w:rsid w:val="00F82E8A"/>
    <w:rsid w:val="00F9080C"/>
    <w:rsid w:val="00F912D6"/>
    <w:rsid w:val="00F94322"/>
    <w:rsid w:val="00FA1E30"/>
    <w:rsid w:val="00FA3AE8"/>
    <w:rsid w:val="00FA4CD3"/>
    <w:rsid w:val="00FB31A3"/>
    <w:rsid w:val="00FB6E42"/>
    <w:rsid w:val="00FB72B7"/>
    <w:rsid w:val="00FC1146"/>
    <w:rsid w:val="00FC3FCA"/>
    <w:rsid w:val="00FC4A20"/>
    <w:rsid w:val="00FC4CC3"/>
    <w:rsid w:val="00FC58FB"/>
    <w:rsid w:val="00FD413F"/>
    <w:rsid w:val="00FE0B37"/>
    <w:rsid w:val="00FE2DDD"/>
    <w:rsid w:val="00FF0F1A"/>
    <w:rsid w:val="00FF3228"/>
    <w:rsid w:val="00FF6C54"/>
    <w:rsid w:val="06F556B3"/>
    <w:rsid w:val="09183ADA"/>
    <w:rsid w:val="138759D8"/>
    <w:rsid w:val="162C3107"/>
    <w:rsid w:val="17D90823"/>
    <w:rsid w:val="187754E4"/>
    <w:rsid w:val="1B00220B"/>
    <w:rsid w:val="1C347FC6"/>
    <w:rsid w:val="1F63310A"/>
    <w:rsid w:val="221C6D05"/>
    <w:rsid w:val="22F33986"/>
    <w:rsid w:val="252756C8"/>
    <w:rsid w:val="28294B3A"/>
    <w:rsid w:val="2AD41DC6"/>
    <w:rsid w:val="2D9F72EE"/>
    <w:rsid w:val="2F462878"/>
    <w:rsid w:val="2FAC2563"/>
    <w:rsid w:val="30BE05E7"/>
    <w:rsid w:val="37A63D7E"/>
    <w:rsid w:val="3D065157"/>
    <w:rsid w:val="3DF3061A"/>
    <w:rsid w:val="3F582B92"/>
    <w:rsid w:val="474C57AA"/>
    <w:rsid w:val="48D67F99"/>
    <w:rsid w:val="49712DD5"/>
    <w:rsid w:val="4B865CD9"/>
    <w:rsid w:val="52A345C9"/>
    <w:rsid w:val="55F97B4F"/>
    <w:rsid w:val="5DAD3767"/>
    <w:rsid w:val="5F343895"/>
    <w:rsid w:val="60DC1C0F"/>
    <w:rsid w:val="64536CB5"/>
    <w:rsid w:val="65F35C40"/>
    <w:rsid w:val="68293D69"/>
    <w:rsid w:val="7B855E83"/>
    <w:rsid w:val="7B8A34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qFormat="1"/>
    <w:lsdException w:name="toc 4" w:semiHidden="1"/>
    <w:lsdException w:name="toc 5" w:semiHidden="1"/>
    <w:lsdException w:name="toc 6" w:semiHidden="1" w:qFormat="1"/>
    <w:lsdException w:name="toc 7" w:semiHidden="1"/>
    <w:lsdException w:name="toc 8" w:semiHidden="1"/>
    <w:lsdException w:name="toc 9" w:semiHidden="1"/>
    <w:lsdException w:name="annotation text" w:semiHidden="1"/>
    <w:lsdException w:name="header" w:uiPriority="99"/>
    <w:lsdException w:name="footer" w:uiPriority="99"/>
    <w:lsdException w:name="caption" w:qFormat="1"/>
    <w:lsdException w:name="page number" w:qFormat="1"/>
    <w:lsdException w:name="Title" w:uiPriority="10" w:qFormat="1"/>
    <w:lsdException w:name="Default Paragraph Font" w:semiHidden="1" w:uiPriority="1" w:unhideWhenUsed="1"/>
    <w:lsdException w:name="Body Text" w:qFormat="1"/>
    <w:lsdException w:name="Subtitle" w:uiPriority="11" w:qFormat="1"/>
    <w:lsdException w:name="Body Text Indent 2" w:qFormat="1"/>
    <w:lsdException w:name="Hyperlink" w:uiPriority="99"/>
    <w:lsdException w:name="FollowedHyperlink" w:uiPriority="99" w:unhideWhenUsed="1"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nhideWhenUsed="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74EEB"/>
    <w:pPr>
      <w:spacing w:after="200" w:line="276" w:lineRule="auto"/>
    </w:pPr>
    <w:rPr>
      <w:sz w:val="24"/>
      <w:szCs w:val="22"/>
      <w:lang w:eastAsia="en-US" w:bidi="en-US"/>
    </w:rPr>
  </w:style>
  <w:style w:type="paragraph" w:styleId="1">
    <w:name w:val="heading 1"/>
    <w:basedOn w:val="a1"/>
    <w:next w:val="20"/>
    <w:link w:val="1Char"/>
    <w:uiPriority w:val="9"/>
    <w:qFormat/>
    <w:rsid w:val="00D74EEB"/>
    <w:pPr>
      <w:numPr>
        <w:numId w:val="1"/>
      </w:numPr>
      <w:spacing w:before="480" w:afterLines="100" w:line="360" w:lineRule="auto"/>
      <w:contextualSpacing/>
      <w:outlineLvl w:val="0"/>
    </w:pPr>
    <w:rPr>
      <w:rFonts w:ascii="Cambria" w:eastAsia="黑体" w:hAnsi="Cambria"/>
      <w:b/>
      <w:bCs/>
      <w:sz w:val="28"/>
      <w:szCs w:val="28"/>
    </w:rPr>
  </w:style>
  <w:style w:type="paragraph" w:styleId="2">
    <w:name w:val="heading 2"/>
    <w:basedOn w:val="a1"/>
    <w:next w:val="20"/>
    <w:link w:val="2Char"/>
    <w:uiPriority w:val="9"/>
    <w:qFormat/>
    <w:rsid w:val="00D74EEB"/>
    <w:pPr>
      <w:numPr>
        <w:ilvl w:val="1"/>
        <w:numId w:val="1"/>
      </w:numPr>
      <w:spacing w:before="200" w:afterLines="100" w:line="360" w:lineRule="auto"/>
      <w:outlineLvl w:val="1"/>
    </w:pPr>
    <w:rPr>
      <w:rFonts w:ascii="Cambria" w:eastAsia="黑体" w:hAnsi="Cambria"/>
      <w:b/>
      <w:bCs/>
      <w:sz w:val="30"/>
      <w:szCs w:val="26"/>
    </w:rPr>
  </w:style>
  <w:style w:type="paragraph" w:styleId="3">
    <w:name w:val="heading 3"/>
    <w:basedOn w:val="a1"/>
    <w:next w:val="20"/>
    <w:link w:val="3Char"/>
    <w:uiPriority w:val="9"/>
    <w:qFormat/>
    <w:rsid w:val="00D74EEB"/>
    <w:pPr>
      <w:numPr>
        <w:ilvl w:val="2"/>
        <w:numId w:val="1"/>
      </w:numPr>
      <w:spacing w:before="200" w:afterLines="100" w:line="360" w:lineRule="auto"/>
      <w:outlineLvl w:val="2"/>
    </w:pPr>
    <w:rPr>
      <w:rFonts w:ascii="Cambria" w:eastAsia="黑体" w:hAnsi="Cambria"/>
      <w:b/>
      <w:bCs/>
      <w:sz w:val="28"/>
    </w:rPr>
  </w:style>
  <w:style w:type="paragraph" w:styleId="4">
    <w:name w:val="heading 4"/>
    <w:basedOn w:val="a1"/>
    <w:next w:val="20"/>
    <w:link w:val="4Char"/>
    <w:uiPriority w:val="9"/>
    <w:qFormat/>
    <w:rsid w:val="00D74EEB"/>
    <w:pPr>
      <w:numPr>
        <w:ilvl w:val="3"/>
        <w:numId w:val="1"/>
      </w:numPr>
      <w:spacing w:before="200" w:afterLines="100" w:line="360" w:lineRule="auto"/>
      <w:ind w:left="862" w:hanging="862"/>
      <w:outlineLvl w:val="3"/>
    </w:pPr>
    <w:rPr>
      <w:rFonts w:ascii="Cambria" w:eastAsia="黑体" w:hAnsi="Cambria"/>
      <w:b/>
      <w:bCs/>
      <w:iCs/>
      <w:sz w:val="26"/>
    </w:rPr>
  </w:style>
  <w:style w:type="paragraph" w:styleId="5">
    <w:name w:val="heading 5"/>
    <w:basedOn w:val="a1"/>
    <w:next w:val="20"/>
    <w:link w:val="5Char"/>
    <w:uiPriority w:val="9"/>
    <w:qFormat/>
    <w:rsid w:val="00D74EEB"/>
    <w:pPr>
      <w:numPr>
        <w:ilvl w:val="4"/>
        <w:numId w:val="1"/>
      </w:numPr>
      <w:spacing w:before="200" w:afterLines="100" w:line="360" w:lineRule="auto"/>
      <w:ind w:left="1009" w:hanging="1009"/>
      <w:outlineLvl w:val="4"/>
    </w:pPr>
    <w:rPr>
      <w:rFonts w:ascii="Cambria" w:eastAsia="黑体" w:hAnsi="Cambria"/>
      <w:b/>
      <w:bCs/>
    </w:rPr>
  </w:style>
  <w:style w:type="paragraph" w:styleId="6">
    <w:name w:val="heading 6"/>
    <w:basedOn w:val="a1"/>
    <w:next w:val="20"/>
    <w:link w:val="6Char"/>
    <w:uiPriority w:val="9"/>
    <w:qFormat/>
    <w:rsid w:val="00D74EEB"/>
    <w:pPr>
      <w:numPr>
        <w:ilvl w:val="5"/>
        <w:numId w:val="1"/>
      </w:numPr>
      <w:spacing w:after="0" w:line="360" w:lineRule="auto"/>
      <w:ind w:left="1151" w:hanging="1151"/>
      <w:outlineLvl w:val="5"/>
    </w:pPr>
    <w:rPr>
      <w:rFonts w:ascii="Cambria" w:hAnsi="Cambria"/>
      <w:b/>
      <w:bCs/>
      <w:iCs/>
      <w:sz w:val="22"/>
    </w:rPr>
  </w:style>
  <w:style w:type="paragraph" w:styleId="7">
    <w:name w:val="heading 7"/>
    <w:basedOn w:val="a1"/>
    <w:next w:val="20"/>
    <w:link w:val="7Char"/>
    <w:uiPriority w:val="9"/>
    <w:qFormat/>
    <w:rsid w:val="00D74EEB"/>
    <w:pPr>
      <w:numPr>
        <w:ilvl w:val="6"/>
        <w:numId w:val="1"/>
      </w:numPr>
      <w:spacing w:after="0" w:line="360" w:lineRule="auto"/>
      <w:ind w:left="1298" w:hanging="1298"/>
      <w:outlineLvl w:val="6"/>
    </w:pPr>
    <w:rPr>
      <w:rFonts w:ascii="Cambria" w:hAnsi="Cambria"/>
      <w:i/>
      <w:iCs/>
    </w:rPr>
  </w:style>
  <w:style w:type="paragraph" w:styleId="8">
    <w:name w:val="heading 8"/>
    <w:basedOn w:val="a1"/>
    <w:next w:val="20"/>
    <w:link w:val="8Char"/>
    <w:uiPriority w:val="9"/>
    <w:qFormat/>
    <w:rsid w:val="00D74EEB"/>
    <w:pPr>
      <w:numPr>
        <w:ilvl w:val="7"/>
        <w:numId w:val="1"/>
      </w:numPr>
      <w:spacing w:after="0" w:line="360" w:lineRule="auto"/>
      <w:outlineLvl w:val="7"/>
    </w:pPr>
    <w:rPr>
      <w:rFonts w:ascii="Cambria" w:hAnsi="Cambria"/>
      <w:sz w:val="20"/>
      <w:szCs w:val="20"/>
    </w:rPr>
  </w:style>
  <w:style w:type="paragraph" w:styleId="9">
    <w:name w:val="heading 9"/>
    <w:basedOn w:val="a1"/>
    <w:next w:val="20"/>
    <w:link w:val="9Char"/>
    <w:uiPriority w:val="9"/>
    <w:qFormat/>
    <w:rsid w:val="00D74EEB"/>
    <w:pPr>
      <w:numPr>
        <w:ilvl w:val="8"/>
        <w:numId w:val="1"/>
      </w:numPr>
      <w:spacing w:after="0" w:line="360" w:lineRule="auto"/>
      <w:ind w:left="1582" w:hanging="1582"/>
      <w:outlineLvl w:val="8"/>
    </w:pPr>
    <w:rPr>
      <w:rFonts w:ascii="Cambria" w:hAnsi="Cambria"/>
      <w:i/>
      <w:iCs/>
      <w:spacing w:val="5"/>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0">
    <w:name w:val="正文+缩进2"/>
    <w:basedOn w:val="21"/>
    <w:link w:val="2Char0"/>
    <w:qFormat/>
    <w:rsid w:val="00D74EEB"/>
    <w:pPr>
      <w:ind w:firstLine="480"/>
    </w:pPr>
    <w:rPr>
      <w:rFonts w:ascii="Arial" w:eastAsia="宋体" w:hAnsi="宋体" w:cs="Arial"/>
    </w:rPr>
  </w:style>
  <w:style w:type="paragraph" w:customStyle="1" w:styleId="21">
    <w:name w:val="正文+缩进2字符"/>
    <w:basedOn w:val="a1"/>
    <w:link w:val="2Char1"/>
    <w:qFormat/>
    <w:rsid w:val="00D74EEB"/>
    <w:pPr>
      <w:spacing w:line="360" w:lineRule="auto"/>
      <w:ind w:firstLineChars="200" w:firstLine="200"/>
    </w:pPr>
    <w:rPr>
      <w:rFonts w:eastAsia="Arial"/>
    </w:rPr>
  </w:style>
  <w:style w:type="paragraph" w:styleId="a5">
    <w:name w:val="annotation subject"/>
    <w:basedOn w:val="a6"/>
    <w:next w:val="a6"/>
    <w:link w:val="Char"/>
    <w:qFormat/>
    <w:rsid w:val="00D74EEB"/>
    <w:rPr>
      <w:b/>
      <w:bCs/>
    </w:rPr>
  </w:style>
  <w:style w:type="paragraph" w:styleId="a6">
    <w:name w:val="annotation text"/>
    <w:basedOn w:val="a1"/>
    <w:link w:val="Char0"/>
    <w:semiHidden/>
    <w:rsid w:val="00D74EEB"/>
  </w:style>
  <w:style w:type="paragraph" w:styleId="70">
    <w:name w:val="toc 7"/>
    <w:basedOn w:val="a1"/>
    <w:next w:val="a1"/>
    <w:semiHidden/>
    <w:rsid w:val="00D74EEB"/>
    <w:pPr>
      <w:ind w:leftChars="1200" w:left="2520"/>
    </w:pPr>
  </w:style>
  <w:style w:type="paragraph" w:styleId="a7">
    <w:name w:val="Normal Indent"/>
    <w:basedOn w:val="a1"/>
    <w:link w:val="Char1"/>
    <w:rsid w:val="00D74EEB"/>
    <w:pPr>
      <w:autoSpaceDE w:val="0"/>
      <w:autoSpaceDN w:val="0"/>
      <w:spacing w:line="360" w:lineRule="auto"/>
      <w:ind w:left="181" w:firstLine="420"/>
    </w:pPr>
    <w:rPr>
      <w:rFonts w:eastAsia="仿宋_GB2312"/>
      <w:szCs w:val="20"/>
    </w:rPr>
  </w:style>
  <w:style w:type="paragraph" w:styleId="a8">
    <w:name w:val="caption"/>
    <w:basedOn w:val="a1"/>
    <w:next w:val="a1"/>
    <w:qFormat/>
    <w:rsid w:val="00D74EEB"/>
    <w:pPr>
      <w:spacing w:before="120" w:after="120"/>
    </w:pPr>
    <w:rPr>
      <w:b/>
      <w:sz w:val="18"/>
      <w:szCs w:val="20"/>
    </w:rPr>
  </w:style>
  <w:style w:type="paragraph" w:styleId="a9">
    <w:name w:val="Document Map"/>
    <w:basedOn w:val="a1"/>
    <w:semiHidden/>
    <w:qFormat/>
    <w:rsid w:val="00D74EEB"/>
    <w:pPr>
      <w:shd w:val="clear" w:color="auto" w:fill="000080"/>
    </w:pPr>
  </w:style>
  <w:style w:type="paragraph" w:styleId="aa">
    <w:name w:val="Body Text"/>
    <w:basedOn w:val="a1"/>
    <w:qFormat/>
    <w:rsid w:val="00D74EEB"/>
    <w:pPr>
      <w:spacing w:after="120"/>
    </w:pPr>
  </w:style>
  <w:style w:type="paragraph" w:styleId="ab">
    <w:name w:val="Body Text Indent"/>
    <w:basedOn w:val="a1"/>
    <w:rsid w:val="00D74EEB"/>
    <w:pPr>
      <w:spacing w:after="120"/>
      <w:ind w:leftChars="200" w:left="420"/>
    </w:pPr>
  </w:style>
  <w:style w:type="paragraph" w:styleId="50">
    <w:name w:val="toc 5"/>
    <w:basedOn w:val="a1"/>
    <w:next w:val="a1"/>
    <w:semiHidden/>
    <w:rsid w:val="00D74EEB"/>
    <w:pPr>
      <w:ind w:leftChars="800" w:left="1680"/>
    </w:pPr>
  </w:style>
  <w:style w:type="paragraph" w:styleId="30">
    <w:name w:val="toc 3"/>
    <w:basedOn w:val="a1"/>
    <w:next w:val="a1"/>
    <w:qFormat/>
    <w:rsid w:val="00D74EEB"/>
    <w:pPr>
      <w:ind w:leftChars="400" w:left="840"/>
    </w:pPr>
  </w:style>
  <w:style w:type="paragraph" w:styleId="ac">
    <w:name w:val="Plain Text"/>
    <w:basedOn w:val="a1"/>
    <w:link w:val="Char2"/>
    <w:rsid w:val="00D74EEB"/>
    <w:rPr>
      <w:rFonts w:ascii="宋体" w:hAnsi="Courier New" w:cs="Courier New"/>
      <w:kern w:val="2"/>
      <w:sz w:val="21"/>
      <w:szCs w:val="21"/>
      <w:lang w:eastAsia="zh-CN" w:bidi="ar-SA"/>
    </w:rPr>
  </w:style>
  <w:style w:type="paragraph" w:styleId="80">
    <w:name w:val="toc 8"/>
    <w:basedOn w:val="a1"/>
    <w:next w:val="a1"/>
    <w:semiHidden/>
    <w:rsid w:val="00D74EEB"/>
    <w:pPr>
      <w:ind w:leftChars="1400" w:left="2940"/>
    </w:pPr>
  </w:style>
  <w:style w:type="paragraph" w:styleId="22">
    <w:name w:val="Body Text Indent 2"/>
    <w:basedOn w:val="a1"/>
    <w:qFormat/>
    <w:rsid w:val="00D74EEB"/>
    <w:pPr>
      <w:spacing w:after="120" w:line="480" w:lineRule="auto"/>
      <w:ind w:leftChars="200" w:left="420"/>
    </w:pPr>
  </w:style>
  <w:style w:type="paragraph" w:styleId="ad">
    <w:name w:val="Balloon Text"/>
    <w:basedOn w:val="a1"/>
    <w:semiHidden/>
    <w:rsid w:val="00D74EEB"/>
    <w:rPr>
      <w:sz w:val="18"/>
      <w:szCs w:val="18"/>
    </w:rPr>
  </w:style>
  <w:style w:type="paragraph" w:styleId="ae">
    <w:name w:val="footer"/>
    <w:basedOn w:val="a1"/>
    <w:link w:val="Char3"/>
    <w:uiPriority w:val="99"/>
    <w:rsid w:val="00D74EEB"/>
    <w:pPr>
      <w:tabs>
        <w:tab w:val="center" w:pos="4153"/>
        <w:tab w:val="right" w:pos="8306"/>
      </w:tabs>
      <w:snapToGrid w:val="0"/>
    </w:pPr>
    <w:rPr>
      <w:sz w:val="18"/>
      <w:szCs w:val="18"/>
    </w:rPr>
  </w:style>
  <w:style w:type="paragraph" w:styleId="23">
    <w:name w:val="Body Text First Indent 2"/>
    <w:basedOn w:val="ab"/>
    <w:link w:val="2Char2"/>
    <w:rsid w:val="00D74EEB"/>
    <w:pPr>
      <w:ind w:firstLineChars="200" w:firstLine="420"/>
    </w:pPr>
    <w:rPr>
      <w:kern w:val="2"/>
      <w:sz w:val="21"/>
      <w:szCs w:val="24"/>
      <w:lang w:eastAsia="zh-CN" w:bidi="ar-SA"/>
    </w:rPr>
  </w:style>
  <w:style w:type="paragraph" w:styleId="af">
    <w:name w:val="header"/>
    <w:basedOn w:val="a1"/>
    <w:link w:val="Char4"/>
    <w:uiPriority w:val="99"/>
    <w:rsid w:val="00D74EEB"/>
    <w:pPr>
      <w:tabs>
        <w:tab w:val="center" w:pos="4153"/>
        <w:tab w:val="right" w:pos="8306"/>
      </w:tabs>
      <w:snapToGrid w:val="0"/>
      <w:jc w:val="center"/>
    </w:pPr>
    <w:rPr>
      <w:sz w:val="18"/>
      <w:szCs w:val="18"/>
    </w:rPr>
  </w:style>
  <w:style w:type="paragraph" w:styleId="10">
    <w:name w:val="toc 1"/>
    <w:basedOn w:val="a1"/>
    <w:next w:val="a1"/>
    <w:uiPriority w:val="39"/>
    <w:rsid w:val="00D74EEB"/>
  </w:style>
  <w:style w:type="paragraph" w:styleId="40">
    <w:name w:val="toc 4"/>
    <w:basedOn w:val="a1"/>
    <w:next w:val="a1"/>
    <w:semiHidden/>
    <w:rsid w:val="00D74EEB"/>
    <w:pPr>
      <w:ind w:leftChars="600" w:left="1260"/>
    </w:pPr>
  </w:style>
  <w:style w:type="paragraph" w:styleId="af0">
    <w:name w:val="Subtitle"/>
    <w:basedOn w:val="a1"/>
    <w:next w:val="a1"/>
    <w:link w:val="Char5"/>
    <w:uiPriority w:val="11"/>
    <w:qFormat/>
    <w:rsid w:val="00D74EEB"/>
    <w:pPr>
      <w:spacing w:after="600"/>
    </w:pPr>
    <w:rPr>
      <w:rFonts w:ascii="Cambria" w:hAnsi="Cambria"/>
      <w:i/>
      <w:iCs/>
      <w:spacing w:val="13"/>
      <w:szCs w:val="24"/>
      <w:lang w:bidi="ar-SA"/>
    </w:rPr>
  </w:style>
  <w:style w:type="paragraph" w:styleId="60">
    <w:name w:val="toc 6"/>
    <w:basedOn w:val="a1"/>
    <w:next w:val="a1"/>
    <w:semiHidden/>
    <w:qFormat/>
    <w:rsid w:val="00D74EEB"/>
    <w:pPr>
      <w:ind w:leftChars="1000" w:left="2100"/>
    </w:pPr>
  </w:style>
  <w:style w:type="paragraph" w:styleId="24">
    <w:name w:val="toc 2"/>
    <w:basedOn w:val="a1"/>
    <w:next w:val="a1"/>
    <w:uiPriority w:val="39"/>
    <w:rsid w:val="00D74EEB"/>
    <w:pPr>
      <w:ind w:leftChars="200" w:left="420"/>
    </w:pPr>
  </w:style>
  <w:style w:type="paragraph" w:styleId="90">
    <w:name w:val="toc 9"/>
    <w:basedOn w:val="a1"/>
    <w:next w:val="a1"/>
    <w:semiHidden/>
    <w:rsid w:val="00D74EEB"/>
    <w:pPr>
      <w:ind w:leftChars="1600" w:left="3360"/>
    </w:pPr>
  </w:style>
  <w:style w:type="paragraph" w:styleId="af1">
    <w:name w:val="Normal (Web)"/>
    <w:basedOn w:val="a1"/>
    <w:rsid w:val="00D74EEB"/>
  </w:style>
  <w:style w:type="paragraph" w:styleId="af2">
    <w:name w:val="Title"/>
    <w:basedOn w:val="a1"/>
    <w:next w:val="a1"/>
    <w:link w:val="Char6"/>
    <w:uiPriority w:val="10"/>
    <w:qFormat/>
    <w:rsid w:val="00D74EEB"/>
    <w:pPr>
      <w:pBdr>
        <w:bottom w:val="single" w:sz="4" w:space="1" w:color="auto"/>
      </w:pBdr>
      <w:spacing w:line="240" w:lineRule="auto"/>
      <w:contextualSpacing/>
    </w:pPr>
    <w:rPr>
      <w:rFonts w:ascii="Cambria" w:hAnsi="Cambria"/>
      <w:spacing w:val="5"/>
      <w:sz w:val="52"/>
      <w:szCs w:val="52"/>
      <w:lang w:bidi="ar-SA"/>
    </w:rPr>
  </w:style>
  <w:style w:type="character" w:styleId="af3">
    <w:name w:val="Strong"/>
    <w:uiPriority w:val="22"/>
    <w:qFormat/>
    <w:rsid w:val="00D74EEB"/>
    <w:rPr>
      <w:b/>
      <w:bCs/>
    </w:rPr>
  </w:style>
  <w:style w:type="character" w:styleId="af4">
    <w:name w:val="page number"/>
    <w:basedOn w:val="a2"/>
    <w:qFormat/>
    <w:rsid w:val="00D74EEB"/>
  </w:style>
  <w:style w:type="character" w:styleId="af5">
    <w:name w:val="FollowedHyperlink"/>
    <w:uiPriority w:val="99"/>
    <w:unhideWhenUsed/>
    <w:qFormat/>
    <w:rsid w:val="00D74EEB"/>
    <w:rPr>
      <w:color w:val="800080"/>
      <w:u w:val="single"/>
    </w:rPr>
  </w:style>
  <w:style w:type="character" w:styleId="af6">
    <w:name w:val="Emphasis"/>
    <w:uiPriority w:val="20"/>
    <w:qFormat/>
    <w:rsid w:val="00D74EEB"/>
    <w:rPr>
      <w:b/>
      <w:bCs/>
      <w:i/>
      <w:iCs/>
      <w:spacing w:val="10"/>
      <w:shd w:val="clear" w:color="auto" w:fill="auto"/>
    </w:rPr>
  </w:style>
  <w:style w:type="character" w:styleId="af7">
    <w:name w:val="Hyperlink"/>
    <w:uiPriority w:val="99"/>
    <w:rsid w:val="00D74EEB"/>
    <w:rPr>
      <w:color w:val="0000FF"/>
      <w:u w:val="single"/>
    </w:rPr>
  </w:style>
  <w:style w:type="character" w:styleId="af8">
    <w:name w:val="annotation reference"/>
    <w:rsid w:val="00D74EEB"/>
    <w:rPr>
      <w:sz w:val="21"/>
      <w:szCs w:val="21"/>
    </w:rPr>
  </w:style>
  <w:style w:type="table" w:styleId="af9">
    <w:name w:val="Table Grid"/>
    <w:basedOn w:val="a3"/>
    <w:qFormat/>
    <w:rsid w:val="00D74E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3"/>
    <w:unhideWhenUsed/>
    <w:rsid w:val="00D74EEB"/>
    <w:rPr>
      <w:kern w:val="2"/>
      <w:sz w:val="24"/>
      <w:szCs w:val="24"/>
    </w:rPr>
    <w:tblPr>
      <w:tblInd w:w="0" w:type="dxa"/>
      <w:tblCellMar>
        <w:top w:w="0" w:type="dxa"/>
        <w:left w:w="108" w:type="dxa"/>
        <w:bottom w:w="0" w:type="dxa"/>
        <w:right w:w="108" w:type="dxa"/>
      </w:tblCellMar>
    </w:tblPr>
    <w:tcPr>
      <w:shd w:val="clear" w:color="auto" w:fill="EEF5FB"/>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character" w:customStyle="1" w:styleId="11">
    <w:name w:val="不明显强调1"/>
    <w:uiPriority w:val="19"/>
    <w:qFormat/>
    <w:rsid w:val="00D74EEB"/>
    <w:rPr>
      <w:i/>
      <w:iCs/>
    </w:rPr>
  </w:style>
  <w:style w:type="character" w:customStyle="1" w:styleId="Char0">
    <w:name w:val="批注文字 Char"/>
    <w:link w:val="a6"/>
    <w:semiHidden/>
    <w:rsid w:val="00D74EEB"/>
    <w:rPr>
      <w:sz w:val="24"/>
      <w:szCs w:val="22"/>
      <w:lang w:eastAsia="en-US" w:bidi="en-US"/>
    </w:rPr>
  </w:style>
  <w:style w:type="character" w:customStyle="1" w:styleId="Char6">
    <w:name w:val="标题 Char"/>
    <w:link w:val="af2"/>
    <w:uiPriority w:val="10"/>
    <w:rsid w:val="00D74EEB"/>
    <w:rPr>
      <w:rFonts w:ascii="Cambria" w:eastAsia="宋体" w:hAnsi="Cambria" w:cs="Times New Roman"/>
      <w:spacing w:val="5"/>
      <w:sz w:val="52"/>
      <w:szCs w:val="52"/>
    </w:rPr>
  </w:style>
  <w:style w:type="character" w:customStyle="1" w:styleId="7Char">
    <w:name w:val="标题 7 Char"/>
    <w:link w:val="7"/>
    <w:uiPriority w:val="9"/>
    <w:rsid w:val="00D74EEB"/>
    <w:rPr>
      <w:rFonts w:ascii="Cambria" w:hAnsi="Cambria"/>
      <w:i/>
      <w:iCs/>
      <w:sz w:val="24"/>
      <w:szCs w:val="22"/>
      <w:lang w:eastAsia="en-US" w:bidi="en-US"/>
    </w:rPr>
  </w:style>
  <w:style w:type="character" w:customStyle="1" w:styleId="8Char">
    <w:name w:val="标题 8 Char"/>
    <w:link w:val="8"/>
    <w:uiPriority w:val="9"/>
    <w:rsid w:val="00D74EEB"/>
    <w:rPr>
      <w:rFonts w:ascii="Cambria" w:hAnsi="Cambria"/>
      <w:lang w:eastAsia="en-US" w:bidi="en-US"/>
    </w:rPr>
  </w:style>
  <w:style w:type="character" w:customStyle="1" w:styleId="font181">
    <w:name w:val="font181"/>
    <w:rsid w:val="00D74EEB"/>
    <w:rPr>
      <w:rFonts w:ascii="宋体" w:eastAsia="宋体" w:hAnsi="宋体" w:cs="宋体" w:hint="eastAsia"/>
      <w:color w:val="000000"/>
      <w:sz w:val="18"/>
      <w:szCs w:val="18"/>
    </w:rPr>
  </w:style>
  <w:style w:type="character" w:customStyle="1" w:styleId="Char10">
    <w:name w:val="批注文字 Char1"/>
    <w:semiHidden/>
    <w:rsid w:val="00D74EEB"/>
    <w:rPr>
      <w:sz w:val="24"/>
      <w:szCs w:val="22"/>
      <w:lang w:eastAsia="en-US" w:bidi="en-US"/>
    </w:rPr>
  </w:style>
  <w:style w:type="character" w:customStyle="1" w:styleId="un21">
    <w:name w:val="un21"/>
    <w:rsid w:val="00D74EEB"/>
    <w:rPr>
      <w:color w:val="666666"/>
      <w:sz w:val="18"/>
      <w:szCs w:val="18"/>
      <w:u w:val="none"/>
    </w:rPr>
  </w:style>
  <w:style w:type="character" w:customStyle="1" w:styleId="12">
    <w:name w:val="明显参考1"/>
    <w:uiPriority w:val="32"/>
    <w:rsid w:val="00D74EEB"/>
    <w:rPr>
      <w:smallCaps/>
      <w:spacing w:val="5"/>
      <w:u w:val="single"/>
    </w:rPr>
  </w:style>
  <w:style w:type="character" w:customStyle="1" w:styleId="2Char2">
    <w:name w:val="正文首行缩进 2 Char"/>
    <w:link w:val="23"/>
    <w:rsid w:val="00D74EEB"/>
    <w:rPr>
      <w:rFonts w:eastAsia="宋体"/>
      <w:kern w:val="2"/>
      <w:sz w:val="21"/>
      <w:szCs w:val="24"/>
      <w:lang w:val="en-US" w:eastAsia="zh-CN" w:bidi="ar-SA"/>
    </w:rPr>
  </w:style>
  <w:style w:type="character" w:customStyle="1" w:styleId="2Char">
    <w:name w:val="标题 2 Char"/>
    <w:link w:val="2"/>
    <w:uiPriority w:val="9"/>
    <w:rsid w:val="00D74EEB"/>
    <w:rPr>
      <w:rFonts w:ascii="Cambria" w:eastAsia="黑体" w:hAnsi="Cambria"/>
      <w:b/>
      <w:bCs/>
      <w:sz w:val="30"/>
      <w:szCs w:val="26"/>
      <w:lang w:eastAsia="en-US" w:bidi="en-US"/>
    </w:rPr>
  </w:style>
  <w:style w:type="character" w:customStyle="1" w:styleId="2Char1">
    <w:name w:val="正文+缩进2字符 Char"/>
    <w:link w:val="21"/>
    <w:qFormat/>
    <w:rsid w:val="00D74EEB"/>
    <w:rPr>
      <w:rFonts w:eastAsia="Arial"/>
      <w:sz w:val="24"/>
      <w:szCs w:val="22"/>
      <w:lang w:bidi="en-US"/>
    </w:rPr>
  </w:style>
  <w:style w:type="character" w:customStyle="1" w:styleId="13">
    <w:name w:val="明显强调1"/>
    <w:uiPriority w:val="21"/>
    <w:rsid w:val="00D74EEB"/>
    <w:rPr>
      <w:b/>
      <w:bCs/>
    </w:rPr>
  </w:style>
  <w:style w:type="character" w:customStyle="1" w:styleId="un141">
    <w:name w:val="un141"/>
    <w:rsid w:val="00D74EEB"/>
    <w:rPr>
      <w:color w:val="000000"/>
      <w:sz w:val="21"/>
      <w:szCs w:val="21"/>
      <w:u w:val="none"/>
    </w:rPr>
  </w:style>
  <w:style w:type="character" w:customStyle="1" w:styleId="Char1">
    <w:name w:val="正文缩进 Char"/>
    <w:link w:val="a7"/>
    <w:rsid w:val="00D74EEB"/>
    <w:rPr>
      <w:rFonts w:eastAsia="仿宋_GB2312"/>
      <w:sz w:val="24"/>
      <w:lang w:eastAsia="en-US" w:bidi="en-US"/>
    </w:rPr>
  </w:style>
  <w:style w:type="character" w:customStyle="1" w:styleId="Char7">
    <w:name w:val="列出段落 Char"/>
    <w:link w:val="afa"/>
    <w:qFormat/>
    <w:rsid w:val="00D74EEB"/>
    <w:rPr>
      <w:sz w:val="24"/>
      <w:szCs w:val="22"/>
      <w:lang w:eastAsia="en-US" w:bidi="en-US"/>
    </w:rPr>
  </w:style>
  <w:style w:type="paragraph" w:styleId="afa">
    <w:name w:val="List Paragraph"/>
    <w:basedOn w:val="a1"/>
    <w:link w:val="Char7"/>
    <w:qFormat/>
    <w:rsid w:val="00D74EEB"/>
    <w:pPr>
      <w:ind w:left="720"/>
      <w:contextualSpacing/>
    </w:pPr>
  </w:style>
  <w:style w:type="character" w:customStyle="1" w:styleId="14">
    <w:name w:val="不明显参考1"/>
    <w:uiPriority w:val="31"/>
    <w:rsid w:val="00D74EEB"/>
    <w:rPr>
      <w:smallCaps/>
    </w:rPr>
  </w:style>
  <w:style w:type="character" w:customStyle="1" w:styleId="6Char">
    <w:name w:val="标题 6 Char"/>
    <w:link w:val="6"/>
    <w:uiPriority w:val="9"/>
    <w:qFormat/>
    <w:rsid w:val="00D74EEB"/>
    <w:rPr>
      <w:rFonts w:ascii="Cambria" w:hAnsi="Cambria"/>
      <w:b/>
      <w:bCs/>
      <w:iCs/>
      <w:sz w:val="22"/>
      <w:szCs w:val="22"/>
      <w:lang w:eastAsia="en-US" w:bidi="en-US"/>
    </w:rPr>
  </w:style>
  <w:style w:type="character" w:customStyle="1" w:styleId="1Char">
    <w:name w:val="标题 1 Char"/>
    <w:link w:val="1"/>
    <w:uiPriority w:val="9"/>
    <w:qFormat/>
    <w:rsid w:val="00D74EEB"/>
    <w:rPr>
      <w:rFonts w:ascii="Cambria" w:eastAsia="黑体" w:hAnsi="Cambria"/>
      <w:b/>
      <w:bCs/>
      <w:sz w:val="28"/>
      <w:szCs w:val="28"/>
      <w:lang w:eastAsia="en-US" w:bidi="en-US"/>
    </w:rPr>
  </w:style>
  <w:style w:type="character" w:customStyle="1" w:styleId="25">
    <w:name w:val="明显参考2"/>
    <w:uiPriority w:val="32"/>
    <w:qFormat/>
    <w:rsid w:val="00D74EEB"/>
    <w:rPr>
      <w:smallCaps/>
      <w:spacing w:val="5"/>
      <w:u w:val="single"/>
    </w:rPr>
  </w:style>
  <w:style w:type="character" w:customStyle="1" w:styleId="26">
    <w:name w:val="不明显参考2"/>
    <w:uiPriority w:val="31"/>
    <w:qFormat/>
    <w:rsid w:val="00D74EEB"/>
    <w:rPr>
      <w:smallCaps/>
    </w:rPr>
  </w:style>
  <w:style w:type="character" w:customStyle="1" w:styleId="4Char">
    <w:name w:val="标题 4 Char"/>
    <w:link w:val="4"/>
    <w:uiPriority w:val="9"/>
    <w:qFormat/>
    <w:rsid w:val="00D74EEB"/>
    <w:rPr>
      <w:rFonts w:ascii="Cambria" w:eastAsia="黑体" w:hAnsi="Cambria"/>
      <w:b/>
      <w:bCs/>
      <w:iCs/>
      <w:sz w:val="26"/>
      <w:szCs w:val="22"/>
      <w:lang w:eastAsia="en-US" w:bidi="en-US"/>
    </w:rPr>
  </w:style>
  <w:style w:type="character" w:customStyle="1" w:styleId="3Char">
    <w:name w:val="标题 3 Char"/>
    <w:link w:val="3"/>
    <w:uiPriority w:val="9"/>
    <w:rsid w:val="00D74EEB"/>
    <w:rPr>
      <w:rFonts w:ascii="Cambria" w:eastAsia="黑体" w:hAnsi="Cambria"/>
      <w:b/>
      <w:bCs/>
      <w:sz w:val="28"/>
      <w:szCs w:val="22"/>
      <w:lang w:eastAsia="en-US" w:bidi="en-US"/>
    </w:rPr>
  </w:style>
  <w:style w:type="character" w:customStyle="1" w:styleId="font141">
    <w:name w:val="font141"/>
    <w:rsid w:val="00D74EEB"/>
    <w:rPr>
      <w:rFonts w:ascii="Arial" w:hAnsi="Arial" w:cs="Arial"/>
      <w:color w:val="000000"/>
      <w:sz w:val="18"/>
      <w:szCs w:val="18"/>
    </w:rPr>
  </w:style>
  <w:style w:type="character" w:customStyle="1" w:styleId="15">
    <w:name w:val="书籍标题1"/>
    <w:uiPriority w:val="33"/>
    <w:qFormat/>
    <w:rsid w:val="00D74EEB"/>
    <w:rPr>
      <w:i/>
      <w:iCs/>
      <w:smallCaps/>
      <w:spacing w:val="5"/>
    </w:rPr>
  </w:style>
  <w:style w:type="character" w:customStyle="1" w:styleId="Char8">
    <w:name w:val="标准文本 Char"/>
    <w:link w:val="afb"/>
    <w:rsid w:val="00D74EEB"/>
    <w:rPr>
      <w:rFonts w:ascii="Times New Roman" w:hAnsi="Times New Roman" w:cs="宋体"/>
      <w:kern w:val="2"/>
      <w:sz w:val="24"/>
    </w:rPr>
  </w:style>
  <w:style w:type="paragraph" w:customStyle="1" w:styleId="afb">
    <w:name w:val="标准文本"/>
    <w:basedOn w:val="a1"/>
    <w:link w:val="Char8"/>
    <w:rsid w:val="00D74EEB"/>
    <w:pPr>
      <w:widowControl w:val="0"/>
      <w:spacing w:after="0" w:line="240" w:lineRule="auto"/>
      <w:ind w:firstLineChars="200" w:firstLine="480"/>
      <w:jc w:val="both"/>
    </w:pPr>
    <w:rPr>
      <w:kern w:val="2"/>
      <w:szCs w:val="20"/>
      <w:lang w:bidi="ar-SA"/>
    </w:rPr>
  </w:style>
  <w:style w:type="character" w:customStyle="1" w:styleId="font41">
    <w:name w:val="font41"/>
    <w:qFormat/>
    <w:rsid w:val="00D74EEB"/>
    <w:rPr>
      <w:rFonts w:ascii="宋体" w:eastAsia="宋体" w:hAnsi="宋体" w:cs="宋体" w:hint="eastAsia"/>
      <w:color w:val="000000"/>
      <w:sz w:val="18"/>
      <w:szCs w:val="18"/>
    </w:rPr>
  </w:style>
  <w:style w:type="character" w:customStyle="1" w:styleId="unnamed11">
    <w:name w:val="unnamed11"/>
    <w:qFormat/>
    <w:rsid w:val="00D74EEB"/>
    <w:rPr>
      <w:sz w:val="20"/>
      <w:szCs w:val="20"/>
    </w:rPr>
  </w:style>
  <w:style w:type="character" w:customStyle="1" w:styleId="Char4">
    <w:name w:val="页眉 Char"/>
    <w:link w:val="af"/>
    <w:uiPriority w:val="99"/>
    <w:rsid w:val="00D74EEB"/>
    <w:rPr>
      <w:sz w:val="18"/>
      <w:szCs w:val="18"/>
      <w:lang w:eastAsia="en-US" w:bidi="en-US"/>
    </w:rPr>
  </w:style>
  <w:style w:type="character" w:customStyle="1" w:styleId="Char">
    <w:name w:val="批注主题 Char"/>
    <w:link w:val="a5"/>
    <w:rsid w:val="00D74EEB"/>
    <w:rPr>
      <w:b/>
      <w:bCs/>
      <w:sz w:val="24"/>
      <w:szCs w:val="22"/>
      <w:lang w:eastAsia="en-US" w:bidi="en-US"/>
    </w:rPr>
  </w:style>
  <w:style w:type="character" w:customStyle="1" w:styleId="Char9">
    <w:name w:val="无间隔 Char"/>
    <w:link w:val="27"/>
    <w:rsid w:val="00D74EEB"/>
    <w:rPr>
      <w:kern w:val="2"/>
      <w:sz w:val="24"/>
      <w:szCs w:val="22"/>
    </w:rPr>
  </w:style>
  <w:style w:type="paragraph" w:customStyle="1" w:styleId="27">
    <w:name w:val="无间隔2"/>
    <w:link w:val="Char9"/>
    <w:rsid w:val="00D74EEB"/>
    <w:pPr>
      <w:widowControl w:val="0"/>
      <w:jc w:val="center"/>
    </w:pPr>
    <w:rPr>
      <w:kern w:val="2"/>
      <w:sz w:val="24"/>
      <w:szCs w:val="22"/>
    </w:rPr>
  </w:style>
  <w:style w:type="character" w:customStyle="1" w:styleId="16">
    <w:name w:val="书籍标题1"/>
    <w:uiPriority w:val="33"/>
    <w:qFormat/>
    <w:rsid w:val="00D74EEB"/>
    <w:rPr>
      <w:i/>
      <w:iCs/>
      <w:smallCaps/>
      <w:spacing w:val="5"/>
    </w:rPr>
  </w:style>
  <w:style w:type="character" w:customStyle="1" w:styleId="5Char">
    <w:name w:val="标题 5 Char"/>
    <w:link w:val="5"/>
    <w:uiPriority w:val="9"/>
    <w:qFormat/>
    <w:rsid w:val="00D74EEB"/>
    <w:rPr>
      <w:rFonts w:ascii="Cambria" w:eastAsia="黑体" w:hAnsi="Cambria"/>
      <w:b/>
      <w:bCs/>
      <w:sz w:val="24"/>
      <w:szCs w:val="22"/>
      <w:lang w:eastAsia="en-US" w:bidi="en-US"/>
    </w:rPr>
  </w:style>
  <w:style w:type="character" w:customStyle="1" w:styleId="Char2">
    <w:name w:val="纯文本 Char"/>
    <w:link w:val="ac"/>
    <w:rsid w:val="00D74EEB"/>
    <w:rPr>
      <w:rFonts w:ascii="宋体" w:eastAsia="宋体" w:hAnsi="Courier New" w:cs="Courier New"/>
      <w:kern w:val="2"/>
      <w:sz w:val="21"/>
      <w:szCs w:val="21"/>
      <w:lang w:val="en-US" w:eastAsia="zh-CN" w:bidi="ar-SA"/>
    </w:rPr>
  </w:style>
  <w:style w:type="character" w:customStyle="1" w:styleId="28">
    <w:name w:val="明显强调2"/>
    <w:uiPriority w:val="21"/>
    <w:qFormat/>
    <w:rsid w:val="00D74EEB"/>
    <w:rPr>
      <w:b/>
      <w:bCs/>
    </w:rPr>
  </w:style>
  <w:style w:type="character" w:customStyle="1" w:styleId="9Char">
    <w:name w:val="标题 9 Char"/>
    <w:link w:val="9"/>
    <w:uiPriority w:val="9"/>
    <w:rsid w:val="00D74EEB"/>
    <w:rPr>
      <w:rFonts w:ascii="Cambria" w:hAnsi="Cambria"/>
      <w:i/>
      <w:iCs/>
      <w:spacing w:val="5"/>
      <w:lang w:eastAsia="en-US" w:bidi="en-US"/>
    </w:rPr>
  </w:style>
  <w:style w:type="character" w:customStyle="1" w:styleId="17">
    <w:name w:val="不明显强调1"/>
    <w:uiPriority w:val="19"/>
    <w:qFormat/>
    <w:rsid w:val="00D74EEB"/>
    <w:rPr>
      <w:i/>
      <w:iCs/>
    </w:rPr>
  </w:style>
  <w:style w:type="character" w:customStyle="1" w:styleId="-1Char">
    <w:name w:val="彩色列表 - 强调文字颜色 1 Char"/>
    <w:qFormat/>
    <w:rsid w:val="00D74EEB"/>
    <w:rPr>
      <w:kern w:val="2"/>
      <w:sz w:val="24"/>
      <w:szCs w:val="24"/>
    </w:rPr>
  </w:style>
  <w:style w:type="character" w:customStyle="1" w:styleId="Chara">
    <w:name w:val="居中正文 Char"/>
    <w:link w:val="afc"/>
    <w:qFormat/>
    <w:rsid w:val="00D74EEB"/>
    <w:rPr>
      <w:rFonts w:ascii="Arial" w:eastAsia="宋体" w:hAnsi="宋体" w:cs="Arial"/>
      <w:sz w:val="24"/>
      <w:szCs w:val="22"/>
      <w:lang w:eastAsia="en-US" w:bidi="en-US"/>
    </w:rPr>
  </w:style>
  <w:style w:type="paragraph" w:customStyle="1" w:styleId="afc">
    <w:name w:val="居中正文"/>
    <w:basedOn w:val="afd"/>
    <w:link w:val="Chara"/>
    <w:qFormat/>
    <w:rsid w:val="00D74EEB"/>
    <w:pPr>
      <w:jc w:val="center"/>
    </w:pPr>
  </w:style>
  <w:style w:type="paragraph" w:customStyle="1" w:styleId="afd">
    <w:name w:val="无缩进正文"/>
    <w:basedOn w:val="a1"/>
    <w:link w:val="Charb"/>
    <w:qFormat/>
    <w:rsid w:val="00D74EEB"/>
    <w:rPr>
      <w:rFonts w:ascii="Arial" w:hAnsi="宋体" w:cs="Arial"/>
    </w:rPr>
  </w:style>
  <w:style w:type="character" w:customStyle="1" w:styleId="t31">
    <w:name w:val="t31"/>
    <w:qFormat/>
    <w:rsid w:val="00D74EEB"/>
    <w:rPr>
      <w:b/>
      <w:bCs/>
      <w:sz w:val="20"/>
      <w:szCs w:val="20"/>
    </w:rPr>
  </w:style>
  <w:style w:type="character" w:customStyle="1" w:styleId="2Char0">
    <w:name w:val="正文+缩进2 Char"/>
    <w:link w:val="20"/>
    <w:qFormat/>
    <w:rsid w:val="00D74EEB"/>
    <w:rPr>
      <w:rFonts w:ascii="Arial" w:eastAsia="宋体" w:hAnsi="宋体" w:cs="Arial"/>
      <w:sz w:val="24"/>
      <w:szCs w:val="22"/>
      <w:lang w:bidi="en-US"/>
    </w:rPr>
  </w:style>
  <w:style w:type="character" w:customStyle="1" w:styleId="Charb">
    <w:name w:val="无缩进正文 Char"/>
    <w:link w:val="afd"/>
    <w:qFormat/>
    <w:rsid w:val="00D74EEB"/>
    <w:rPr>
      <w:rFonts w:ascii="Arial" w:eastAsia="宋体" w:hAnsi="宋体" w:cs="Arial"/>
      <w:sz w:val="24"/>
      <w:szCs w:val="22"/>
      <w:lang w:eastAsia="en-US" w:bidi="en-US"/>
    </w:rPr>
  </w:style>
  <w:style w:type="character" w:customStyle="1" w:styleId="Char5">
    <w:name w:val="副标题 Char"/>
    <w:link w:val="af0"/>
    <w:uiPriority w:val="11"/>
    <w:qFormat/>
    <w:rsid w:val="00D74EEB"/>
    <w:rPr>
      <w:rFonts w:ascii="Cambria" w:eastAsia="宋体" w:hAnsi="Cambria" w:cs="Times New Roman"/>
      <w:i/>
      <w:iCs/>
      <w:spacing w:val="13"/>
      <w:sz w:val="24"/>
      <w:szCs w:val="24"/>
    </w:rPr>
  </w:style>
  <w:style w:type="character" w:customStyle="1" w:styleId="Charc">
    <w:name w:val="引用 Char"/>
    <w:link w:val="afe"/>
    <w:uiPriority w:val="29"/>
    <w:qFormat/>
    <w:rsid w:val="00D74EEB"/>
    <w:rPr>
      <w:i/>
      <w:iCs/>
    </w:rPr>
  </w:style>
  <w:style w:type="paragraph" w:styleId="afe">
    <w:name w:val="Quote"/>
    <w:basedOn w:val="a1"/>
    <w:next w:val="a1"/>
    <w:link w:val="Charc"/>
    <w:uiPriority w:val="29"/>
    <w:qFormat/>
    <w:rsid w:val="00D74EEB"/>
    <w:pPr>
      <w:spacing w:before="200" w:after="0"/>
      <w:ind w:left="360" w:right="360"/>
    </w:pPr>
    <w:rPr>
      <w:i/>
      <w:iCs/>
      <w:sz w:val="20"/>
      <w:szCs w:val="20"/>
      <w:lang w:bidi="ar-SA"/>
    </w:rPr>
  </w:style>
  <w:style w:type="character" w:customStyle="1" w:styleId="Chard">
    <w:name w:val="明显引用 Char"/>
    <w:link w:val="aff"/>
    <w:uiPriority w:val="30"/>
    <w:qFormat/>
    <w:rsid w:val="00D74EEB"/>
    <w:rPr>
      <w:b/>
      <w:bCs/>
      <w:i/>
      <w:iCs/>
    </w:rPr>
  </w:style>
  <w:style w:type="paragraph" w:styleId="aff">
    <w:name w:val="Intense Quote"/>
    <w:basedOn w:val="a1"/>
    <w:next w:val="a1"/>
    <w:link w:val="Chard"/>
    <w:uiPriority w:val="30"/>
    <w:qFormat/>
    <w:rsid w:val="00D74EEB"/>
    <w:pPr>
      <w:pBdr>
        <w:bottom w:val="single" w:sz="4" w:space="1" w:color="auto"/>
      </w:pBdr>
      <w:spacing w:before="200" w:after="280"/>
      <w:ind w:left="1008" w:right="1152"/>
      <w:jc w:val="both"/>
    </w:pPr>
    <w:rPr>
      <w:b/>
      <w:bCs/>
      <w:i/>
      <w:iCs/>
      <w:sz w:val="20"/>
      <w:szCs w:val="20"/>
      <w:lang w:bidi="ar-SA"/>
    </w:rPr>
  </w:style>
  <w:style w:type="character" w:customStyle="1" w:styleId="Char3">
    <w:name w:val="页脚 Char"/>
    <w:link w:val="ae"/>
    <w:uiPriority w:val="99"/>
    <w:rsid w:val="00D74EEB"/>
    <w:rPr>
      <w:sz w:val="18"/>
      <w:szCs w:val="18"/>
      <w:lang w:eastAsia="en-US" w:bidi="en-US"/>
    </w:rPr>
  </w:style>
  <w:style w:type="character" w:customStyle="1" w:styleId="font11">
    <w:name w:val="font11"/>
    <w:basedOn w:val="a2"/>
    <w:qFormat/>
    <w:rsid w:val="00D74EEB"/>
    <w:rPr>
      <w:rFonts w:ascii="宋体" w:eastAsia="宋体" w:hAnsi="宋体" w:cs="宋体" w:hint="eastAsia"/>
      <w:color w:val="000000"/>
      <w:sz w:val="20"/>
      <w:szCs w:val="20"/>
      <w:u w:val="none"/>
    </w:rPr>
  </w:style>
  <w:style w:type="paragraph" w:customStyle="1" w:styleId="a">
    <w:name w:val="第二部分"/>
    <w:basedOn w:val="2"/>
    <w:rsid w:val="00D74EEB"/>
    <w:pPr>
      <w:numPr>
        <w:ilvl w:val="0"/>
        <w:numId w:val="2"/>
      </w:numPr>
    </w:pPr>
    <w:rPr>
      <w:rFonts w:ascii="Arial" w:hAnsi="Arial"/>
      <w:b w:val="0"/>
      <w:bCs w:val="0"/>
      <w:kern w:val="2"/>
      <w:sz w:val="32"/>
      <w:szCs w:val="32"/>
      <w:lang w:eastAsia="zh-CN" w:bidi="ar-SA"/>
    </w:rPr>
  </w:style>
  <w:style w:type="paragraph" w:customStyle="1" w:styleId="aff0">
    <w:name w:val="首块引用"/>
    <w:basedOn w:val="a1"/>
    <w:next w:val="aff1"/>
    <w:qFormat/>
    <w:rsid w:val="00D74EEB"/>
    <w:pPr>
      <w:keepLines/>
      <w:pBdr>
        <w:top w:val="single" w:sz="6" w:space="6" w:color="FFFFFF"/>
        <w:left w:val="single" w:sz="6" w:space="6" w:color="FFFFFF"/>
        <w:right w:val="single" w:sz="6" w:space="6" w:color="FFFFFF"/>
      </w:pBdr>
      <w:shd w:val="pct10" w:color="auto" w:fill="auto"/>
      <w:ind w:left="480" w:right="480" w:firstLine="60"/>
    </w:pPr>
    <w:rPr>
      <w:rFonts w:ascii="Arial Black" w:eastAsia="Times New Roman" w:hAnsi="Arial Black"/>
      <w:spacing w:val="-10"/>
      <w:szCs w:val="20"/>
    </w:rPr>
  </w:style>
  <w:style w:type="paragraph" w:customStyle="1" w:styleId="aff1">
    <w:name w:val="块引用"/>
    <w:basedOn w:val="a1"/>
    <w:next w:val="aa"/>
    <w:rsid w:val="00D74EEB"/>
    <w:pPr>
      <w:pBdr>
        <w:top w:val="single" w:sz="6" w:space="12" w:color="FFFFFF"/>
        <w:left w:val="single" w:sz="6" w:space="12" w:color="FFFFFF"/>
        <w:bottom w:val="single" w:sz="6" w:space="12" w:color="FFFFFF"/>
        <w:right w:val="single" w:sz="6" w:space="12" w:color="FFFFFF"/>
      </w:pBdr>
      <w:shd w:val="pct10" w:color="808080" w:fill="auto"/>
      <w:ind w:left="601" w:right="601"/>
    </w:pPr>
    <w:rPr>
      <w:rFonts w:ascii="Garamond" w:eastAsia="Times New Roman" w:hAnsi="Garamond"/>
      <w:spacing w:val="-5"/>
      <w:szCs w:val="20"/>
    </w:rPr>
  </w:style>
  <w:style w:type="paragraph" w:customStyle="1" w:styleId="font5">
    <w:name w:val="font5"/>
    <w:basedOn w:val="a1"/>
    <w:rsid w:val="00D74EEB"/>
    <w:pPr>
      <w:spacing w:before="100" w:beforeAutospacing="1" w:after="100" w:afterAutospacing="1" w:line="240" w:lineRule="auto"/>
    </w:pPr>
    <w:rPr>
      <w:rFonts w:ascii="宋体" w:hAnsi="宋体" w:cs="宋体"/>
      <w:sz w:val="18"/>
      <w:szCs w:val="18"/>
      <w:lang w:eastAsia="zh-CN" w:bidi="ar-SA"/>
    </w:rPr>
  </w:style>
  <w:style w:type="paragraph" w:customStyle="1" w:styleId="F2">
    <w:name w:val="F2"/>
    <w:basedOn w:val="a1"/>
    <w:rsid w:val="00D74EEB"/>
    <w:pPr>
      <w:autoSpaceDE w:val="0"/>
      <w:autoSpaceDN w:val="0"/>
      <w:adjustRightInd w:val="0"/>
      <w:textAlignment w:val="baseline"/>
    </w:pPr>
    <w:rPr>
      <w:rFonts w:eastAsia="仿宋_GB2312"/>
      <w:szCs w:val="20"/>
    </w:rPr>
  </w:style>
  <w:style w:type="paragraph" w:customStyle="1" w:styleId="aff2">
    <w:name w:val="屏幕格式"/>
    <w:basedOn w:val="a1"/>
    <w:qFormat/>
    <w:rsid w:val="00D74EEB"/>
    <w:pPr>
      <w:jc w:val="center"/>
    </w:pPr>
    <w:rPr>
      <w:rFonts w:eastAsia="仿宋_GB2312"/>
      <w:szCs w:val="20"/>
    </w:rPr>
  </w:style>
  <w:style w:type="paragraph" w:customStyle="1" w:styleId="xl75">
    <w:name w:val="xl75"/>
    <w:basedOn w:val="a1"/>
    <w:rsid w:val="00D74E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宋体" w:hAnsi="宋体" w:cs="宋体"/>
      <w:sz w:val="20"/>
      <w:szCs w:val="20"/>
      <w:lang w:eastAsia="zh-CN" w:bidi="ar-SA"/>
    </w:rPr>
  </w:style>
  <w:style w:type="paragraph" w:customStyle="1" w:styleId="xl70">
    <w:name w:val="xl70"/>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0"/>
      <w:szCs w:val="20"/>
      <w:lang w:eastAsia="zh-CN" w:bidi="ar-SA"/>
    </w:rPr>
  </w:style>
  <w:style w:type="paragraph" w:customStyle="1" w:styleId="xl80">
    <w:name w:val="xl80"/>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0"/>
      <w:szCs w:val="20"/>
      <w:lang w:eastAsia="zh-CN" w:bidi="ar-SA"/>
    </w:rPr>
  </w:style>
  <w:style w:type="paragraph" w:customStyle="1" w:styleId="aff3">
    <w:name w:val="小节"/>
    <w:basedOn w:val="a1"/>
    <w:rsid w:val="00D74EEB"/>
    <w:pPr>
      <w:spacing w:before="200"/>
      <w:ind w:left="-1701"/>
    </w:pPr>
    <w:rPr>
      <w:rFonts w:ascii="Arial" w:eastAsia="黑体" w:hAnsi="Arial"/>
    </w:rPr>
  </w:style>
  <w:style w:type="paragraph" w:customStyle="1" w:styleId="xl71">
    <w:name w:val="xl71"/>
    <w:basedOn w:val="a1"/>
    <w:rsid w:val="00D74EEB"/>
    <w:pPr>
      <w:pBdr>
        <w:top w:val="single" w:sz="4" w:space="0" w:color="auto"/>
        <w:left w:val="single" w:sz="4" w:space="0" w:color="auto"/>
        <w:bottom w:val="single" w:sz="4" w:space="0" w:color="auto"/>
        <w:right w:val="single" w:sz="4" w:space="0" w:color="auto"/>
      </w:pBdr>
      <w:shd w:val="pct10" w:color="000000" w:fill="D9D9D9"/>
      <w:spacing w:before="100" w:beforeAutospacing="1" w:after="100" w:afterAutospacing="1" w:line="240" w:lineRule="auto"/>
      <w:jc w:val="center"/>
    </w:pPr>
    <w:rPr>
      <w:rFonts w:ascii="宋体" w:hAnsi="宋体" w:cs="宋体"/>
      <w:b/>
      <w:bCs/>
      <w:sz w:val="20"/>
      <w:szCs w:val="20"/>
      <w:lang w:eastAsia="zh-CN" w:bidi="ar-SA"/>
    </w:rPr>
  </w:style>
  <w:style w:type="paragraph" w:customStyle="1" w:styleId="xl72">
    <w:name w:val="xl72"/>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0"/>
      <w:szCs w:val="20"/>
      <w:lang w:eastAsia="zh-CN" w:bidi="ar-SA"/>
    </w:rPr>
  </w:style>
  <w:style w:type="paragraph" w:customStyle="1" w:styleId="xl68">
    <w:name w:val="xl68"/>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0"/>
      <w:szCs w:val="20"/>
      <w:lang w:eastAsia="zh-CN" w:bidi="ar-SA"/>
    </w:rPr>
  </w:style>
  <w:style w:type="paragraph" w:customStyle="1" w:styleId="18">
    <w:name w:val="样式1"/>
    <w:basedOn w:val="a1"/>
    <w:rsid w:val="00D74EEB"/>
    <w:pPr>
      <w:spacing w:beforeLines="50" w:afterLines="50"/>
      <w:ind w:firstLine="420"/>
    </w:pPr>
    <w:rPr>
      <w:rFonts w:ascii="宋体" w:hAnsi="宋体"/>
      <w:szCs w:val="21"/>
    </w:rPr>
  </w:style>
  <w:style w:type="paragraph" w:customStyle="1" w:styleId="29">
    <w:name w:val="样式2"/>
    <w:basedOn w:val="22"/>
    <w:rsid w:val="00D74EEB"/>
    <w:pPr>
      <w:spacing w:after="0" w:line="240" w:lineRule="auto"/>
      <w:ind w:leftChars="0" w:left="0" w:firstLine="420"/>
    </w:pPr>
  </w:style>
  <w:style w:type="paragraph" w:customStyle="1" w:styleId="font7">
    <w:name w:val="font7"/>
    <w:basedOn w:val="a1"/>
    <w:rsid w:val="00D74EEB"/>
    <w:pPr>
      <w:spacing w:before="100" w:beforeAutospacing="1" w:after="100" w:afterAutospacing="1" w:line="240" w:lineRule="auto"/>
    </w:pPr>
    <w:rPr>
      <w:rFonts w:ascii="宋体" w:hAnsi="宋体" w:cs="宋体"/>
      <w:sz w:val="18"/>
      <w:szCs w:val="18"/>
      <w:lang w:eastAsia="zh-CN" w:bidi="ar-SA"/>
    </w:rPr>
  </w:style>
  <w:style w:type="paragraph" w:customStyle="1" w:styleId="aff4">
    <w:name w:val="功能模块"/>
    <w:basedOn w:val="a1"/>
    <w:rsid w:val="00D74EEB"/>
    <w:pPr>
      <w:adjustRightInd w:val="0"/>
      <w:jc w:val="center"/>
    </w:pPr>
    <w:rPr>
      <w:rFonts w:eastAsia="仿宋_GB2312"/>
      <w:szCs w:val="20"/>
    </w:rPr>
  </w:style>
  <w:style w:type="paragraph" w:customStyle="1" w:styleId="aff5">
    <w:name w:val="第二节"/>
    <w:basedOn w:val="a"/>
    <w:rsid w:val="00D74EEB"/>
  </w:style>
  <w:style w:type="paragraph" w:customStyle="1" w:styleId="xl76">
    <w:name w:val="xl76"/>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0"/>
      <w:szCs w:val="20"/>
      <w:lang w:eastAsia="zh-CN" w:bidi="ar-SA"/>
    </w:rPr>
  </w:style>
  <w:style w:type="paragraph" w:customStyle="1" w:styleId="xl79">
    <w:name w:val="xl79"/>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szCs w:val="20"/>
      <w:lang w:eastAsia="zh-CN" w:bidi="ar-SA"/>
    </w:rPr>
  </w:style>
  <w:style w:type="paragraph" w:customStyle="1" w:styleId="5074074">
    <w:name w:val="样式 标题 5 + 左侧:  0.74 厘米 首行缩进:  0.74 厘米"/>
    <w:basedOn w:val="5"/>
    <w:rsid w:val="00D74EEB"/>
    <w:pPr>
      <w:ind w:firstLine="420"/>
    </w:pPr>
    <w:rPr>
      <w:rFonts w:cs="宋体"/>
      <w:szCs w:val="20"/>
    </w:rPr>
  </w:style>
  <w:style w:type="paragraph" w:customStyle="1" w:styleId="NewNewNewNewNew">
    <w:name w:val="正文 New New New New New"/>
    <w:rsid w:val="00D74EEB"/>
    <w:pPr>
      <w:widowControl w:val="0"/>
      <w:jc w:val="both"/>
    </w:pPr>
    <w:rPr>
      <w:kern w:val="2"/>
      <w:sz w:val="21"/>
      <w:szCs w:val="24"/>
    </w:rPr>
  </w:style>
  <w:style w:type="paragraph" w:customStyle="1" w:styleId="a0">
    <w:name w:val="第一节"/>
    <w:basedOn w:val="1"/>
    <w:rsid w:val="00D74EEB"/>
    <w:pPr>
      <w:numPr>
        <w:numId w:val="3"/>
      </w:numPr>
    </w:pPr>
  </w:style>
  <w:style w:type="paragraph" w:customStyle="1" w:styleId="2a">
    <w:name w:val="列出段落2"/>
    <w:basedOn w:val="a1"/>
    <w:rsid w:val="00D74EEB"/>
    <w:pPr>
      <w:widowControl w:val="0"/>
      <w:spacing w:after="0" w:line="240" w:lineRule="auto"/>
      <w:ind w:firstLineChars="200" w:firstLine="420"/>
      <w:jc w:val="both"/>
    </w:pPr>
    <w:rPr>
      <w:rFonts w:cs="黑体"/>
      <w:kern w:val="2"/>
      <w:sz w:val="21"/>
      <w:lang w:eastAsia="zh-CN" w:bidi="ar-SA"/>
    </w:rPr>
  </w:style>
  <w:style w:type="paragraph" w:customStyle="1" w:styleId="xl74">
    <w:name w:val="xl74"/>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0"/>
      <w:szCs w:val="20"/>
      <w:lang w:eastAsia="zh-CN" w:bidi="ar-SA"/>
    </w:rPr>
  </w:style>
  <w:style w:type="paragraph" w:customStyle="1" w:styleId="19">
    <w:name w:val="明显引用1"/>
    <w:basedOn w:val="a1"/>
    <w:next w:val="a1"/>
    <w:uiPriority w:val="30"/>
    <w:qFormat/>
    <w:rsid w:val="00D74EEB"/>
    <w:pPr>
      <w:pBdr>
        <w:bottom w:val="single" w:sz="4" w:space="1" w:color="auto"/>
      </w:pBdr>
      <w:spacing w:before="200" w:after="280"/>
      <w:ind w:left="1008" w:right="1152"/>
      <w:jc w:val="both"/>
    </w:pPr>
    <w:rPr>
      <w:b/>
      <w:bCs/>
      <w:i/>
      <w:iCs/>
    </w:rPr>
  </w:style>
  <w:style w:type="paragraph" w:customStyle="1" w:styleId="1a">
    <w:name w:val="列出段落1"/>
    <w:basedOn w:val="a1"/>
    <w:rsid w:val="00D74EEB"/>
    <w:pPr>
      <w:ind w:left="720"/>
      <w:contextualSpacing/>
    </w:pPr>
  </w:style>
  <w:style w:type="paragraph" w:customStyle="1" w:styleId="xl73">
    <w:name w:val="xl73"/>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0"/>
      <w:szCs w:val="20"/>
      <w:lang w:eastAsia="zh-CN" w:bidi="ar-SA"/>
    </w:rPr>
  </w:style>
  <w:style w:type="paragraph" w:styleId="aff6">
    <w:name w:val="No Spacing"/>
    <w:basedOn w:val="a1"/>
    <w:uiPriority w:val="1"/>
    <w:qFormat/>
    <w:rsid w:val="00D74EEB"/>
    <w:pPr>
      <w:spacing w:after="0" w:line="240" w:lineRule="auto"/>
    </w:pPr>
  </w:style>
  <w:style w:type="paragraph" w:customStyle="1" w:styleId="aff7">
    <w:name w:val="第一部分"/>
    <w:basedOn w:val="1"/>
    <w:rsid w:val="00D74EEB"/>
    <w:pPr>
      <w:numPr>
        <w:numId w:val="0"/>
      </w:numPr>
    </w:pPr>
    <w:rPr>
      <w:b w:val="0"/>
      <w:bCs w:val="0"/>
      <w:kern w:val="44"/>
      <w:sz w:val="44"/>
      <w:szCs w:val="44"/>
      <w:lang w:eastAsia="zh-CN" w:bidi="ar-SA"/>
    </w:rPr>
  </w:style>
  <w:style w:type="paragraph" w:customStyle="1" w:styleId="NewNewNewNewNewNew">
    <w:name w:val="正文 New New New New New New"/>
    <w:rsid w:val="00D74EEB"/>
    <w:pPr>
      <w:widowControl w:val="0"/>
      <w:jc w:val="both"/>
    </w:pPr>
    <w:rPr>
      <w:kern w:val="2"/>
      <w:sz w:val="21"/>
      <w:szCs w:val="24"/>
    </w:rPr>
  </w:style>
  <w:style w:type="paragraph" w:customStyle="1" w:styleId="TOC1">
    <w:name w:val="TOC 标题1"/>
    <w:basedOn w:val="1"/>
    <w:next w:val="a1"/>
    <w:uiPriority w:val="39"/>
    <w:rsid w:val="00D74EEB"/>
    <w:pPr>
      <w:numPr>
        <w:numId w:val="0"/>
      </w:numPr>
      <w:tabs>
        <w:tab w:val="left" w:pos="420"/>
      </w:tabs>
      <w:ind w:left="420" w:hanging="420"/>
      <w:outlineLvl w:val="9"/>
    </w:pPr>
    <w:rPr>
      <w:sz w:val="32"/>
    </w:rPr>
  </w:style>
  <w:style w:type="paragraph" w:customStyle="1" w:styleId="TOC2">
    <w:name w:val="TOC 标题2"/>
    <w:basedOn w:val="1"/>
    <w:next w:val="a1"/>
    <w:uiPriority w:val="39"/>
    <w:qFormat/>
    <w:rsid w:val="00D74EEB"/>
    <w:pPr>
      <w:outlineLvl w:val="9"/>
    </w:pPr>
  </w:style>
  <w:style w:type="paragraph" w:customStyle="1" w:styleId="font6">
    <w:name w:val="font6"/>
    <w:basedOn w:val="a1"/>
    <w:rsid w:val="00D74EEB"/>
    <w:pPr>
      <w:spacing w:before="100" w:beforeAutospacing="1" w:after="100" w:afterAutospacing="1" w:line="240" w:lineRule="auto"/>
    </w:pPr>
    <w:rPr>
      <w:rFonts w:ascii="宋体" w:hAnsi="宋体" w:cs="宋体"/>
      <w:sz w:val="18"/>
      <w:szCs w:val="18"/>
      <w:lang w:eastAsia="zh-CN" w:bidi="ar-SA"/>
    </w:rPr>
  </w:style>
  <w:style w:type="paragraph" w:customStyle="1" w:styleId="aff8">
    <w:name w:val="正文.表格"/>
    <w:basedOn w:val="a1"/>
    <w:next w:val="a1"/>
    <w:qFormat/>
    <w:rsid w:val="00D74EEB"/>
    <w:pPr>
      <w:autoSpaceDE w:val="0"/>
      <w:autoSpaceDN w:val="0"/>
      <w:snapToGrid w:val="0"/>
      <w:spacing w:after="0" w:line="240" w:lineRule="auto"/>
      <w:jc w:val="center"/>
      <w:textAlignment w:val="center"/>
    </w:pPr>
    <w:rPr>
      <w:rFonts w:ascii="仿宋_GB2312" w:eastAsia="仿宋_GB2312" w:hAnsi="仿宋_GB2312" w:cs="仿宋_GB2312"/>
      <w:kern w:val="21"/>
      <w:sz w:val="21"/>
      <w:szCs w:val="24"/>
      <w:lang w:eastAsia="zh-CN" w:bidi="ar-SA"/>
    </w:rPr>
  </w:style>
  <w:style w:type="paragraph" w:customStyle="1" w:styleId="1b">
    <w:name w:val="无间隔1"/>
    <w:basedOn w:val="a1"/>
    <w:uiPriority w:val="1"/>
    <w:rsid w:val="00D74EEB"/>
    <w:pPr>
      <w:spacing w:after="0" w:line="240" w:lineRule="auto"/>
    </w:pPr>
  </w:style>
  <w:style w:type="paragraph" w:customStyle="1" w:styleId="xl77">
    <w:name w:val="xl77"/>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0"/>
      <w:szCs w:val="20"/>
      <w:lang w:eastAsia="zh-CN" w:bidi="ar-SA"/>
    </w:rPr>
  </w:style>
  <w:style w:type="paragraph" w:customStyle="1" w:styleId="1c">
    <w:name w:val="引用1"/>
    <w:basedOn w:val="a1"/>
    <w:next w:val="a1"/>
    <w:uiPriority w:val="29"/>
    <w:rsid w:val="00D74EEB"/>
    <w:pPr>
      <w:spacing w:before="200" w:after="0"/>
      <w:ind w:left="360" w:right="360"/>
    </w:pPr>
    <w:rPr>
      <w:i/>
      <w:iCs/>
    </w:rPr>
  </w:style>
  <w:style w:type="paragraph" w:customStyle="1" w:styleId="xl69">
    <w:name w:val="xl69"/>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0"/>
      <w:szCs w:val="20"/>
      <w:lang w:eastAsia="zh-CN" w:bidi="ar-SA"/>
    </w:rPr>
  </w:style>
  <w:style w:type="paragraph" w:customStyle="1" w:styleId="xl78">
    <w:name w:val="xl78"/>
    <w:basedOn w:val="a1"/>
    <w:rsid w:val="00D74E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宋体" w:hAnsi="宋体" w:cs="宋体"/>
      <w:sz w:val="20"/>
      <w:szCs w:val="20"/>
      <w:lang w:eastAsia="zh-CN" w:bidi="ar-SA"/>
    </w:rPr>
  </w:style>
  <w:style w:type="table" w:customStyle="1" w:styleId="1d">
    <w:name w:val="网格型1"/>
    <w:basedOn w:val="a3"/>
    <w:uiPriority w:val="99"/>
    <w:qFormat/>
    <w:rsid w:val="00D74EEB"/>
    <w:pPr>
      <w:widowControl w:val="0"/>
      <w:jc w:val="both"/>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_ProgramData\Office&#27169;&#26495;\ReatGreen&#27169;&#26495;_&#2084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90831-8104-48CC-9ADE-665EC9F5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ReatGreen模板_全</Template>
  <TotalTime>1</TotalTime>
  <Pages>5</Pages>
  <Words>396</Words>
  <Characters>2262</Characters>
  <Application>Microsoft Office Word</Application>
  <DocSecurity>0</DocSecurity>
  <Lines>18</Lines>
  <Paragraphs>5</Paragraphs>
  <ScaleCrop>false</ScaleCrop>
  <LinksUpToDate>false</LinksUpToDate>
  <CharactersWithSpaces>2653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2018-04-25T06:13:00Z</dcterms:created>
  <dcterms:modified xsi:type="dcterms:W3CDTF">2018-05-15T08:45:00Z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