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F9" w:rsidRPr="004965C2" w:rsidRDefault="009A7CF9" w:rsidP="009A7CF9">
      <w:pPr>
        <w:jc w:val="left"/>
        <w:rPr>
          <w:rFonts w:ascii="华文楷体" w:eastAsia="华文楷体" w:hAnsi="华文楷体"/>
          <w:b/>
          <w:sz w:val="30"/>
          <w:szCs w:val="30"/>
        </w:rPr>
      </w:pPr>
      <w:r w:rsidRPr="004965C2">
        <w:rPr>
          <w:rFonts w:ascii="华文楷体" w:eastAsia="华文楷体" w:hAnsi="华文楷体" w:hint="eastAsia"/>
          <w:b/>
          <w:sz w:val="30"/>
          <w:szCs w:val="30"/>
        </w:rPr>
        <w:t>附件</w:t>
      </w:r>
      <w:r>
        <w:rPr>
          <w:rFonts w:ascii="华文楷体" w:eastAsia="华文楷体" w:hAnsi="华文楷体" w:hint="eastAsia"/>
          <w:b/>
          <w:sz w:val="30"/>
          <w:szCs w:val="30"/>
        </w:rPr>
        <w:t>1</w:t>
      </w:r>
      <w:r w:rsidRPr="004965C2">
        <w:rPr>
          <w:rFonts w:ascii="华文楷体" w:eastAsia="华文楷体" w:hAnsi="华文楷体" w:hint="eastAsia"/>
          <w:b/>
          <w:sz w:val="30"/>
          <w:szCs w:val="30"/>
        </w:rPr>
        <w:t>：</w:t>
      </w:r>
    </w:p>
    <w:p w:rsidR="009A7CF9" w:rsidRPr="00121CD9" w:rsidRDefault="009A7CF9" w:rsidP="009A7CF9">
      <w:pPr>
        <w:jc w:val="center"/>
        <w:rPr>
          <w:rFonts w:ascii="华文楷体" w:eastAsia="华文楷体" w:hAnsi="华文楷体"/>
          <w:b/>
          <w:sz w:val="36"/>
          <w:szCs w:val="36"/>
        </w:rPr>
      </w:pPr>
      <w:r w:rsidRPr="00121CD9">
        <w:rPr>
          <w:rFonts w:ascii="华文楷体" w:eastAsia="华文楷体" w:hAnsi="华文楷体" w:hint="eastAsia"/>
          <w:b/>
          <w:sz w:val="36"/>
          <w:szCs w:val="36"/>
        </w:rPr>
        <w:t>重庆医科大学附属第二医院</w:t>
      </w:r>
    </w:p>
    <w:p w:rsidR="009A7CF9" w:rsidRDefault="009A7CF9" w:rsidP="009A7CF9">
      <w:pPr>
        <w:jc w:val="center"/>
        <w:rPr>
          <w:rFonts w:ascii="华文楷体" w:eastAsia="华文楷体" w:hAnsi="华文楷体"/>
          <w:b/>
          <w:sz w:val="36"/>
          <w:szCs w:val="36"/>
        </w:rPr>
      </w:pPr>
      <w:r>
        <w:rPr>
          <w:rFonts w:ascii="华文楷体" w:eastAsia="华文楷体" w:hAnsi="华文楷体" w:hint="eastAsia"/>
          <w:b/>
          <w:sz w:val="36"/>
          <w:szCs w:val="36"/>
        </w:rPr>
        <w:t>江南院区苗木采购和栽种</w:t>
      </w:r>
      <w:r w:rsidR="00385313">
        <w:rPr>
          <w:rFonts w:ascii="华文楷体" w:eastAsia="华文楷体" w:hAnsi="华文楷体" w:hint="eastAsia"/>
          <w:b/>
          <w:sz w:val="36"/>
          <w:szCs w:val="36"/>
        </w:rPr>
        <w:t>市场调研</w:t>
      </w:r>
      <w:r>
        <w:rPr>
          <w:rFonts w:ascii="华文楷体" w:eastAsia="华文楷体" w:hAnsi="华文楷体" w:hint="eastAsia"/>
          <w:b/>
          <w:sz w:val="36"/>
          <w:szCs w:val="36"/>
        </w:rPr>
        <w:t>要求</w:t>
      </w:r>
    </w:p>
    <w:p w:rsidR="009A7CF9" w:rsidRPr="004901BA" w:rsidRDefault="009A7CF9" w:rsidP="009A7CF9">
      <w:pPr>
        <w:ind w:firstLineChars="408" w:firstLine="1144"/>
        <w:jc w:val="left"/>
        <w:rPr>
          <w:rFonts w:ascii="华文楷体" w:eastAsia="华文楷体" w:hAnsi="华文楷体"/>
          <w:b/>
          <w:sz w:val="28"/>
          <w:szCs w:val="28"/>
        </w:rPr>
      </w:pPr>
    </w:p>
    <w:p w:rsidR="009A7CF9" w:rsidRPr="00121CD9" w:rsidRDefault="009A7CF9" w:rsidP="009A7CF9">
      <w:pPr>
        <w:spacing w:line="400" w:lineRule="exact"/>
        <w:rPr>
          <w:rFonts w:ascii="华文楷体" w:eastAsia="华文楷体" w:hAnsi="华文楷体"/>
          <w:b/>
          <w:sz w:val="28"/>
          <w:szCs w:val="28"/>
        </w:rPr>
      </w:pPr>
      <w:r w:rsidRPr="00121CD9">
        <w:rPr>
          <w:rFonts w:ascii="华文楷体" w:eastAsia="华文楷体" w:hAnsi="华文楷体" w:hint="eastAsia"/>
          <w:b/>
          <w:sz w:val="28"/>
          <w:szCs w:val="28"/>
        </w:rPr>
        <w:t>一、基本资格</w:t>
      </w:r>
    </w:p>
    <w:p w:rsidR="009A7CF9" w:rsidRPr="00121CD9" w:rsidRDefault="009A7CF9" w:rsidP="009A7CF9">
      <w:pPr>
        <w:snapToGrid w:val="0"/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 w:hint="eastAsia"/>
          <w:sz w:val="28"/>
          <w:szCs w:val="28"/>
        </w:rPr>
        <w:t>1.具有独立承担民事责任的能力；</w:t>
      </w:r>
    </w:p>
    <w:p w:rsidR="009A7CF9" w:rsidRPr="00121CD9" w:rsidRDefault="009A7CF9" w:rsidP="009A7CF9">
      <w:pPr>
        <w:snapToGrid w:val="0"/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 w:hint="eastAsia"/>
          <w:sz w:val="28"/>
          <w:szCs w:val="28"/>
        </w:rPr>
        <w:t>2.具有良好的商业信誉和健全的财务会计制度；</w:t>
      </w:r>
    </w:p>
    <w:p w:rsidR="009A7CF9" w:rsidRPr="00121CD9" w:rsidRDefault="009A7CF9" w:rsidP="009A7CF9">
      <w:pPr>
        <w:snapToGrid w:val="0"/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 w:hint="eastAsia"/>
          <w:sz w:val="28"/>
          <w:szCs w:val="28"/>
        </w:rPr>
        <w:t>3.具有履行合同所必需的设备和专业技术能力；</w:t>
      </w:r>
    </w:p>
    <w:p w:rsidR="009A7CF9" w:rsidRPr="00121CD9" w:rsidRDefault="009A7CF9" w:rsidP="009A7CF9">
      <w:pPr>
        <w:snapToGrid w:val="0"/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 w:hint="eastAsia"/>
          <w:sz w:val="28"/>
          <w:szCs w:val="28"/>
        </w:rPr>
        <w:t>4.有依法缴纳税收和社会保障资金的良好记录；</w:t>
      </w:r>
    </w:p>
    <w:p w:rsidR="009A7CF9" w:rsidRPr="00121CD9" w:rsidRDefault="009A7CF9" w:rsidP="009A7CF9">
      <w:pPr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 w:hint="eastAsia"/>
          <w:sz w:val="28"/>
          <w:szCs w:val="28"/>
        </w:rPr>
        <w:t>5.参加政府采购活动前三年内，在经营活动中没有重大违法记录；</w:t>
      </w:r>
    </w:p>
    <w:p w:rsidR="009A7CF9" w:rsidRPr="00121CD9" w:rsidRDefault="009A7CF9" w:rsidP="009A7CF9">
      <w:pPr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 w:hint="eastAsia"/>
          <w:sz w:val="28"/>
          <w:szCs w:val="28"/>
        </w:rPr>
        <w:t>6.法律、行政法规规定的其他条件。</w:t>
      </w:r>
    </w:p>
    <w:p w:rsidR="009A7CF9" w:rsidRPr="00121CD9" w:rsidRDefault="009A7CF9" w:rsidP="009A7CF9">
      <w:pPr>
        <w:spacing w:line="400" w:lineRule="exact"/>
        <w:rPr>
          <w:rFonts w:ascii="华文楷体" w:eastAsia="华文楷体" w:hAnsi="华文楷体"/>
          <w:b/>
          <w:sz w:val="28"/>
          <w:szCs w:val="28"/>
        </w:rPr>
      </w:pPr>
      <w:r w:rsidRPr="00121CD9">
        <w:rPr>
          <w:rFonts w:ascii="华文楷体" w:eastAsia="华文楷体" w:hAnsi="华文楷体" w:hint="eastAsia"/>
          <w:b/>
          <w:sz w:val="28"/>
          <w:szCs w:val="28"/>
        </w:rPr>
        <w:t>二、特定资格</w:t>
      </w:r>
      <w:r>
        <w:rPr>
          <w:rFonts w:ascii="华文楷体" w:eastAsia="华文楷体" w:hAnsi="华文楷体" w:hint="eastAsia"/>
          <w:b/>
          <w:sz w:val="28"/>
          <w:szCs w:val="28"/>
        </w:rPr>
        <w:t>、条件</w:t>
      </w:r>
    </w:p>
    <w:p w:rsidR="009A7CF9" w:rsidRDefault="009A7CF9" w:rsidP="009A7CF9">
      <w:pPr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 w:hint="eastAsia"/>
          <w:sz w:val="28"/>
          <w:szCs w:val="28"/>
        </w:rPr>
        <w:t>1、</w:t>
      </w:r>
      <w:r>
        <w:rPr>
          <w:rFonts w:ascii="华文楷体" w:eastAsia="华文楷体" w:hAnsi="华文楷体" w:hint="eastAsia"/>
          <w:sz w:val="28"/>
          <w:szCs w:val="28"/>
        </w:rPr>
        <w:t>具有园林绿化景观工程设计、施工、养护；园林建筑工程专业承包、种植、销售的有效资质。</w:t>
      </w:r>
    </w:p>
    <w:p w:rsidR="009A7CF9" w:rsidRDefault="009A7CF9" w:rsidP="009A7CF9">
      <w:pPr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2、所供和栽种苗木两年内成活率为1</w:t>
      </w:r>
      <w:r>
        <w:rPr>
          <w:rFonts w:ascii="华文楷体" w:eastAsia="华文楷体" w:hAnsi="华文楷体"/>
          <w:sz w:val="28"/>
          <w:szCs w:val="28"/>
        </w:rPr>
        <w:t>00</w:t>
      </w:r>
      <w:r>
        <w:rPr>
          <w:rFonts w:ascii="华文楷体" w:eastAsia="华文楷体" w:hAnsi="华文楷体" w:hint="eastAsia"/>
          <w:sz w:val="28"/>
          <w:szCs w:val="28"/>
        </w:rPr>
        <w:t>%；</w:t>
      </w:r>
    </w:p>
    <w:p w:rsidR="009A7CF9" w:rsidRPr="00121CD9" w:rsidRDefault="009A7CF9" w:rsidP="009A7CF9">
      <w:pPr>
        <w:spacing w:line="400" w:lineRule="exact"/>
        <w:rPr>
          <w:rFonts w:ascii="华文楷体" w:eastAsia="华文楷体" w:hAnsi="华文楷体"/>
          <w:b/>
          <w:sz w:val="28"/>
          <w:szCs w:val="28"/>
        </w:rPr>
      </w:pPr>
      <w:r w:rsidRPr="00121CD9">
        <w:rPr>
          <w:rFonts w:ascii="华文楷体" w:eastAsia="华文楷体" w:hAnsi="华文楷体" w:hint="eastAsia"/>
          <w:b/>
          <w:sz w:val="28"/>
          <w:szCs w:val="28"/>
        </w:rPr>
        <w:t>三、资料准备要求</w:t>
      </w:r>
    </w:p>
    <w:p w:rsidR="009A7CF9" w:rsidRPr="00121CD9" w:rsidRDefault="009A7CF9" w:rsidP="009A7CF9">
      <w:pPr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 w:hint="eastAsia"/>
          <w:sz w:val="28"/>
          <w:szCs w:val="28"/>
        </w:rPr>
        <w:t>1、提供上述一、二条要求的相关资料；</w:t>
      </w:r>
    </w:p>
    <w:p w:rsidR="009A7CF9" w:rsidRPr="00121CD9" w:rsidRDefault="009A7CF9" w:rsidP="009A7CF9">
      <w:pPr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 w:hint="eastAsia"/>
          <w:sz w:val="28"/>
          <w:szCs w:val="28"/>
        </w:rPr>
        <w:t>2、提供</w:t>
      </w:r>
      <w:r>
        <w:rPr>
          <w:rFonts w:ascii="华文楷体" w:eastAsia="华文楷体" w:hAnsi="华文楷体" w:hint="eastAsia"/>
          <w:sz w:val="28"/>
          <w:szCs w:val="28"/>
        </w:rPr>
        <w:t>本院区补种苗木的运输、种植、养护</w:t>
      </w:r>
      <w:r w:rsidRPr="00121CD9">
        <w:rPr>
          <w:rFonts w:ascii="华文楷体" w:eastAsia="华文楷体" w:hAnsi="华文楷体" w:hint="eastAsia"/>
          <w:sz w:val="28"/>
          <w:szCs w:val="28"/>
        </w:rPr>
        <w:t>方案；</w:t>
      </w:r>
    </w:p>
    <w:p w:rsidR="009A7CF9" w:rsidRDefault="009A7CF9" w:rsidP="009A7CF9">
      <w:pPr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bookmarkStart w:id="0" w:name="_Toc505080974"/>
      <w:r>
        <w:rPr>
          <w:rFonts w:ascii="华文楷体" w:eastAsia="华文楷体" w:hAnsi="华文楷体" w:hint="eastAsia"/>
          <w:sz w:val="28"/>
          <w:szCs w:val="28"/>
        </w:rPr>
        <w:t>3、提供近3年内5个</w:t>
      </w:r>
      <w:r>
        <w:rPr>
          <w:rFonts w:ascii="华文楷体" w:eastAsia="华文楷体" w:hAnsi="华文楷体"/>
          <w:sz w:val="28"/>
          <w:szCs w:val="28"/>
        </w:rPr>
        <w:t>以上的类似业绩</w:t>
      </w:r>
      <w:r>
        <w:rPr>
          <w:rFonts w:ascii="华文楷体" w:eastAsia="华文楷体" w:hAnsi="华文楷体" w:hint="eastAsia"/>
          <w:sz w:val="28"/>
          <w:szCs w:val="28"/>
        </w:rPr>
        <w:t>原始合同；</w:t>
      </w:r>
    </w:p>
    <w:p w:rsidR="009A7CF9" w:rsidRPr="00121CD9" w:rsidRDefault="009A7CF9" w:rsidP="009A7CF9">
      <w:pPr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 w:val="28"/>
          <w:szCs w:val="28"/>
        </w:rPr>
        <w:t>4</w:t>
      </w:r>
      <w:r>
        <w:rPr>
          <w:rFonts w:ascii="华文楷体" w:eastAsia="华文楷体" w:hAnsi="华文楷体" w:hint="eastAsia"/>
          <w:sz w:val="28"/>
          <w:szCs w:val="28"/>
        </w:rPr>
        <w:t>、</w:t>
      </w:r>
      <w:r w:rsidRPr="00121CD9">
        <w:rPr>
          <w:rFonts w:ascii="华文楷体" w:eastAsia="华文楷体" w:hAnsi="华文楷体" w:hint="eastAsia"/>
          <w:sz w:val="28"/>
          <w:szCs w:val="28"/>
        </w:rPr>
        <w:t>公司简介；</w:t>
      </w:r>
    </w:p>
    <w:p w:rsidR="009A7CF9" w:rsidRPr="00121CD9" w:rsidRDefault="009A7CF9" w:rsidP="009A7CF9">
      <w:pPr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 w:val="28"/>
          <w:szCs w:val="28"/>
        </w:rPr>
        <w:t>5</w:t>
      </w:r>
      <w:r w:rsidRPr="00121CD9">
        <w:rPr>
          <w:rFonts w:ascii="华文楷体" w:eastAsia="华文楷体" w:hAnsi="华文楷体" w:hint="eastAsia"/>
          <w:sz w:val="28"/>
          <w:szCs w:val="28"/>
        </w:rPr>
        <w:t>、公司相关资质及参与</w:t>
      </w:r>
      <w:r>
        <w:rPr>
          <w:rFonts w:ascii="华文楷体" w:eastAsia="华文楷体" w:hAnsi="华文楷体" w:hint="eastAsia"/>
          <w:sz w:val="28"/>
          <w:szCs w:val="28"/>
        </w:rPr>
        <w:t>本</w:t>
      </w:r>
      <w:r w:rsidRPr="00121CD9">
        <w:rPr>
          <w:rFonts w:ascii="华文楷体" w:eastAsia="华文楷体" w:hAnsi="华文楷体" w:hint="eastAsia"/>
          <w:sz w:val="28"/>
          <w:szCs w:val="28"/>
        </w:rPr>
        <w:t>项目询价人员的法人授权委托书；</w:t>
      </w:r>
    </w:p>
    <w:p w:rsidR="009A7CF9" w:rsidRPr="00121CD9" w:rsidRDefault="009A7CF9" w:rsidP="009A7CF9">
      <w:pPr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 w:val="28"/>
          <w:szCs w:val="28"/>
        </w:rPr>
        <w:t>6</w:t>
      </w:r>
      <w:r w:rsidRPr="00121CD9">
        <w:rPr>
          <w:rFonts w:ascii="华文楷体" w:eastAsia="华文楷体" w:hAnsi="华文楷体" w:hint="eastAsia"/>
          <w:sz w:val="28"/>
          <w:szCs w:val="28"/>
        </w:rPr>
        <w:t>、项目报价表；</w:t>
      </w:r>
    </w:p>
    <w:p w:rsidR="009A7CF9" w:rsidRDefault="009A7CF9" w:rsidP="009A7CF9">
      <w:pPr>
        <w:spacing w:line="4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/>
          <w:sz w:val="28"/>
          <w:szCs w:val="28"/>
        </w:rPr>
        <w:t>上述所有资料请</w:t>
      </w:r>
      <w:r w:rsidRPr="00121CD9">
        <w:rPr>
          <w:rFonts w:ascii="华文楷体" w:eastAsia="华文楷体" w:hAnsi="华文楷体" w:hint="eastAsia"/>
          <w:sz w:val="28"/>
          <w:szCs w:val="28"/>
        </w:rPr>
        <w:t>按一正三副（共4套）准备并</w:t>
      </w:r>
      <w:r w:rsidRPr="00121CD9">
        <w:rPr>
          <w:rFonts w:ascii="华文楷体" w:eastAsia="华文楷体" w:hAnsi="华文楷体"/>
          <w:sz w:val="28"/>
          <w:szCs w:val="28"/>
        </w:rPr>
        <w:t>装订成册</w:t>
      </w:r>
      <w:r w:rsidRPr="00121CD9">
        <w:rPr>
          <w:rFonts w:ascii="华文楷体" w:eastAsia="华文楷体" w:hAnsi="华文楷体" w:hint="eastAsia"/>
          <w:sz w:val="28"/>
          <w:szCs w:val="28"/>
        </w:rPr>
        <w:t>，</w:t>
      </w:r>
      <w:r w:rsidRPr="00121CD9">
        <w:rPr>
          <w:rFonts w:ascii="华文楷体" w:eastAsia="华文楷体" w:hAnsi="华文楷体"/>
          <w:sz w:val="28"/>
          <w:szCs w:val="28"/>
        </w:rPr>
        <w:t>加盖公司鲜章</w:t>
      </w:r>
      <w:r w:rsidRPr="00121CD9">
        <w:rPr>
          <w:rFonts w:ascii="华文楷体" w:eastAsia="华文楷体" w:hAnsi="华文楷体" w:hint="eastAsia"/>
          <w:sz w:val="28"/>
          <w:szCs w:val="28"/>
        </w:rPr>
        <w:t>。</w:t>
      </w:r>
    </w:p>
    <w:p w:rsidR="009A7CF9" w:rsidRPr="00121CD9" w:rsidRDefault="009A7CF9" w:rsidP="009A7CF9">
      <w:pPr>
        <w:spacing w:line="400" w:lineRule="exact"/>
        <w:rPr>
          <w:rFonts w:ascii="华文楷体" w:eastAsia="华文楷体" w:hAnsi="华文楷体"/>
          <w:b/>
          <w:sz w:val="28"/>
          <w:szCs w:val="28"/>
        </w:rPr>
      </w:pPr>
      <w:r w:rsidRPr="00121CD9">
        <w:rPr>
          <w:rFonts w:ascii="华文楷体" w:eastAsia="华文楷体" w:hAnsi="华文楷体" w:hint="eastAsia"/>
          <w:b/>
          <w:sz w:val="28"/>
          <w:szCs w:val="28"/>
        </w:rPr>
        <w:t>四、报价币种</w:t>
      </w:r>
      <w:r>
        <w:rPr>
          <w:rFonts w:ascii="华文楷体" w:eastAsia="华文楷体" w:hAnsi="华文楷体" w:hint="eastAsia"/>
          <w:b/>
          <w:sz w:val="28"/>
          <w:szCs w:val="28"/>
        </w:rPr>
        <w:t>及范围</w:t>
      </w:r>
    </w:p>
    <w:p w:rsidR="009A7CF9" w:rsidRDefault="009A7CF9" w:rsidP="009A7CF9">
      <w:pPr>
        <w:spacing w:line="400" w:lineRule="exact"/>
        <w:ind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b/>
          <w:sz w:val="28"/>
          <w:szCs w:val="28"/>
        </w:rPr>
        <w:t>1</w:t>
      </w:r>
      <w:r>
        <w:rPr>
          <w:rFonts w:ascii="华文楷体" w:eastAsia="华文楷体" w:hAnsi="华文楷体" w:hint="eastAsia"/>
          <w:b/>
          <w:sz w:val="28"/>
          <w:szCs w:val="28"/>
        </w:rPr>
        <w:t>、</w:t>
      </w:r>
      <w:r w:rsidRPr="00121CD9">
        <w:rPr>
          <w:rFonts w:ascii="华文楷体" w:eastAsia="华文楷体" w:hAnsi="华文楷体" w:hint="eastAsia"/>
          <w:sz w:val="28"/>
          <w:szCs w:val="28"/>
        </w:rPr>
        <w:t>该项目采用人民币报价</w:t>
      </w:r>
      <w:r>
        <w:rPr>
          <w:rFonts w:ascii="华文楷体" w:eastAsia="华文楷体" w:hAnsi="华文楷体" w:hint="eastAsia"/>
          <w:sz w:val="28"/>
          <w:szCs w:val="28"/>
        </w:rPr>
        <w:t>；</w:t>
      </w:r>
    </w:p>
    <w:p w:rsidR="009A7CF9" w:rsidRDefault="009A7CF9" w:rsidP="009A7CF9">
      <w:pPr>
        <w:spacing w:line="400" w:lineRule="exact"/>
        <w:ind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 w:val="28"/>
          <w:szCs w:val="28"/>
        </w:rPr>
        <w:t>2</w:t>
      </w:r>
      <w:r>
        <w:rPr>
          <w:rFonts w:ascii="华文楷体" w:eastAsia="华文楷体" w:hAnsi="华文楷体" w:hint="eastAsia"/>
          <w:sz w:val="28"/>
          <w:szCs w:val="28"/>
        </w:rPr>
        <w:t>、所报价格包含：苗木价格、运输费、机械费、人工费、养护费、辅料、税收、企业利润等所有价格。</w:t>
      </w:r>
    </w:p>
    <w:bookmarkEnd w:id="0"/>
    <w:p w:rsidR="009A7CF9" w:rsidRPr="00121CD9" w:rsidRDefault="009A7CF9" w:rsidP="009A7CF9">
      <w:pPr>
        <w:pStyle w:val="a5"/>
        <w:spacing w:after="0" w:line="360" w:lineRule="auto"/>
        <w:rPr>
          <w:rFonts w:ascii="华文楷体" w:eastAsia="华文楷体" w:hAnsi="华文楷体" w:cs="Times New Roman"/>
          <w:b/>
          <w:kern w:val="2"/>
          <w:sz w:val="28"/>
          <w:szCs w:val="28"/>
        </w:rPr>
      </w:pPr>
      <w:r>
        <w:rPr>
          <w:rFonts w:ascii="华文楷体" w:eastAsia="华文楷体" w:hAnsi="华文楷体" w:cs="Times New Roman" w:hint="eastAsia"/>
          <w:b/>
          <w:kern w:val="2"/>
          <w:sz w:val="28"/>
          <w:szCs w:val="28"/>
        </w:rPr>
        <w:t>五</w:t>
      </w:r>
      <w:r w:rsidR="0083233B">
        <w:rPr>
          <w:rFonts w:ascii="华文楷体" w:eastAsia="华文楷体" w:hAnsi="华文楷体" w:cs="Times New Roman" w:hint="eastAsia"/>
          <w:b/>
          <w:kern w:val="2"/>
          <w:sz w:val="28"/>
          <w:szCs w:val="28"/>
        </w:rPr>
        <w:t>、报名时间、资料递交及市场调研</w:t>
      </w:r>
      <w:r w:rsidRPr="00121CD9">
        <w:rPr>
          <w:rFonts w:ascii="华文楷体" w:eastAsia="华文楷体" w:hAnsi="华文楷体" w:cs="Times New Roman" w:hint="eastAsia"/>
          <w:b/>
          <w:kern w:val="2"/>
          <w:sz w:val="28"/>
          <w:szCs w:val="28"/>
        </w:rPr>
        <w:t>时间、地点</w:t>
      </w:r>
    </w:p>
    <w:p w:rsidR="009A7CF9" w:rsidRPr="00121CD9" w:rsidRDefault="009A7CF9" w:rsidP="009A7CF9">
      <w:pPr>
        <w:pStyle w:val="a5"/>
        <w:spacing w:after="0" w:line="360" w:lineRule="auto"/>
        <w:ind w:firstLineChars="200" w:firstLine="560"/>
        <w:rPr>
          <w:rFonts w:ascii="华文楷体" w:eastAsia="华文楷体" w:hAnsi="华文楷体" w:cs="Times New Roman"/>
          <w:kern w:val="2"/>
          <w:sz w:val="28"/>
          <w:szCs w:val="28"/>
        </w:rPr>
      </w:pP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报名时间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：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自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2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019年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5月</w:t>
      </w:r>
      <w:r>
        <w:rPr>
          <w:rFonts w:ascii="华文楷体" w:eastAsia="华文楷体" w:hAnsi="华文楷体" w:cs="Times New Roman" w:hint="eastAsia"/>
          <w:kern w:val="2"/>
          <w:sz w:val="28"/>
          <w:szCs w:val="28"/>
        </w:rPr>
        <w:t>22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日起至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2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019年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5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月</w:t>
      </w:r>
      <w:r>
        <w:rPr>
          <w:rFonts w:ascii="华文楷体" w:eastAsia="华文楷体" w:hAnsi="华文楷体" w:cs="Times New Roman" w:hint="eastAsia"/>
          <w:kern w:val="2"/>
          <w:sz w:val="28"/>
          <w:szCs w:val="28"/>
        </w:rPr>
        <w:t>31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日止</w:t>
      </w:r>
      <w:r>
        <w:rPr>
          <w:rFonts w:ascii="华文楷体" w:eastAsia="华文楷体" w:hAnsi="华文楷体" w:cs="Times New Roman" w:hint="eastAsia"/>
          <w:kern w:val="2"/>
          <w:sz w:val="28"/>
          <w:szCs w:val="28"/>
        </w:rPr>
        <w:t>。</w:t>
      </w:r>
    </w:p>
    <w:p w:rsidR="009A7CF9" w:rsidRPr="00121CD9" w:rsidRDefault="009A7CF9" w:rsidP="009A7CF9">
      <w:pPr>
        <w:pStyle w:val="a5"/>
        <w:spacing w:after="0" w:line="360" w:lineRule="auto"/>
        <w:ind w:firstLineChars="200" w:firstLine="560"/>
        <w:rPr>
          <w:rFonts w:ascii="华文楷体" w:eastAsia="华文楷体" w:hAnsi="华文楷体" w:cs="Times New Roman"/>
          <w:kern w:val="2"/>
          <w:sz w:val="28"/>
          <w:szCs w:val="28"/>
        </w:rPr>
      </w:pP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资料递交及</w:t>
      </w:r>
      <w:r w:rsidR="0083233B">
        <w:rPr>
          <w:rFonts w:ascii="华文楷体" w:eastAsia="华文楷体" w:hAnsi="华文楷体" w:cs="Times New Roman" w:hint="eastAsia"/>
          <w:kern w:val="2"/>
          <w:sz w:val="28"/>
          <w:szCs w:val="28"/>
        </w:rPr>
        <w:t>市场调研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时间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：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另行通知</w:t>
      </w:r>
    </w:p>
    <w:p w:rsidR="009A7CF9" w:rsidRPr="00121CD9" w:rsidRDefault="009A7CF9" w:rsidP="009A7CF9">
      <w:pPr>
        <w:pStyle w:val="a5"/>
        <w:spacing w:after="0" w:line="360" w:lineRule="auto"/>
        <w:ind w:firstLineChars="200" w:firstLine="560"/>
        <w:rPr>
          <w:rFonts w:ascii="华文楷体" w:eastAsia="华文楷体" w:hAnsi="华文楷体" w:cs="Times New Roman"/>
          <w:kern w:val="2"/>
          <w:sz w:val="28"/>
          <w:szCs w:val="28"/>
        </w:rPr>
      </w:pP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lastRenderedPageBreak/>
        <w:t>公开询价地点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：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重庆市渝中区临江路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7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4号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，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重庆医科大学附属第二医院综合楼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1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7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-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8室</w:t>
      </w:r>
    </w:p>
    <w:p w:rsidR="009A7CF9" w:rsidRPr="00121CD9" w:rsidRDefault="009A7CF9" w:rsidP="009A7CF9">
      <w:pPr>
        <w:pStyle w:val="a5"/>
        <w:spacing w:after="0" w:line="360" w:lineRule="auto"/>
        <w:rPr>
          <w:rFonts w:ascii="华文楷体" w:eastAsia="华文楷体" w:hAnsi="华文楷体" w:cs="Times New Roman"/>
          <w:b/>
          <w:kern w:val="2"/>
          <w:sz w:val="28"/>
          <w:szCs w:val="28"/>
        </w:rPr>
      </w:pPr>
      <w:r>
        <w:rPr>
          <w:rFonts w:ascii="华文楷体" w:eastAsia="华文楷体" w:hAnsi="华文楷体" w:cs="Times New Roman"/>
          <w:b/>
          <w:kern w:val="2"/>
          <w:sz w:val="28"/>
          <w:szCs w:val="28"/>
        </w:rPr>
        <w:t>六</w:t>
      </w:r>
      <w:r w:rsidRPr="00121CD9">
        <w:rPr>
          <w:rFonts w:ascii="华文楷体" w:eastAsia="华文楷体" w:hAnsi="华文楷体" w:cs="Times New Roman" w:hint="eastAsia"/>
          <w:b/>
          <w:kern w:val="2"/>
          <w:sz w:val="28"/>
          <w:szCs w:val="28"/>
        </w:rPr>
        <w:t>、报名方式及联系人</w:t>
      </w:r>
    </w:p>
    <w:p w:rsidR="009A7CF9" w:rsidRPr="00121CD9" w:rsidRDefault="009A7CF9" w:rsidP="009A7CF9">
      <w:pPr>
        <w:pStyle w:val="a5"/>
        <w:spacing w:after="0" w:line="360" w:lineRule="auto"/>
        <w:rPr>
          <w:rFonts w:ascii="华文楷体" w:eastAsia="华文楷体" w:hAnsi="华文楷体" w:cs="Times New Roman"/>
          <w:kern w:val="2"/>
          <w:sz w:val="28"/>
          <w:szCs w:val="28"/>
        </w:rPr>
      </w:pP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 xml:space="preserve"> 1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、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电话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：0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23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-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63693690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，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联系人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：</w:t>
      </w:r>
      <w:r w:rsidRPr="00121CD9">
        <w:rPr>
          <w:rFonts w:ascii="华文楷体" w:eastAsia="华文楷体" w:hAnsi="华文楷体" w:cs="Times New Roman"/>
          <w:kern w:val="2"/>
          <w:sz w:val="28"/>
          <w:szCs w:val="28"/>
        </w:rPr>
        <w:t>蒲老师</w:t>
      </w:r>
    </w:p>
    <w:p w:rsidR="009A7CF9" w:rsidRDefault="009A7CF9" w:rsidP="009A7CF9">
      <w:pPr>
        <w:pStyle w:val="a5"/>
        <w:spacing w:after="0" w:line="360" w:lineRule="auto"/>
        <w:rPr>
          <w:rFonts w:ascii="华文楷体" w:eastAsia="华文楷体" w:hAnsi="华文楷体" w:cs="Times New Roman"/>
          <w:kern w:val="2"/>
          <w:sz w:val="28"/>
          <w:szCs w:val="28"/>
        </w:rPr>
      </w:pPr>
      <w:r>
        <w:rPr>
          <w:rFonts w:ascii="华文楷体" w:eastAsia="华文楷体" w:hAnsi="华文楷体" w:cs="Times New Roman" w:hint="eastAsia"/>
          <w:kern w:val="2"/>
          <w:sz w:val="28"/>
          <w:szCs w:val="28"/>
        </w:rPr>
        <w:t xml:space="preserve"> 2、邮箱：285583198@qq.com</w:t>
      </w:r>
    </w:p>
    <w:p w:rsidR="009A7CF9" w:rsidRPr="00121CD9" w:rsidRDefault="009A7CF9" w:rsidP="009A7CF9">
      <w:pPr>
        <w:pStyle w:val="a5"/>
        <w:spacing w:after="0" w:line="360" w:lineRule="auto"/>
        <w:rPr>
          <w:rFonts w:ascii="华文楷体" w:eastAsia="华文楷体" w:hAnsi="华文楷体" w:cs="Times New Roman"/>
          <w:kern w:val="2"/>
          <w:sz w:val="28"/>
          <w:szCs w:val="28"/>
        </w:rPr>
      </w:pP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特别说明：</w:t>
      </w:r>
    </w:p>
    <w:p w:rsidR="009A7CF9" w:rsidRPr="00121CD9" w:rsidRDefault="009A7CF9" w:rsidP="009A7CF9">
      <w:pPr>
        <w:pStyle w:val="a5"/>
        <w:spacing w:after="0" w:line="360" w:lineRule="auto"/>
        <w:ind w:firstLineChars="200" w:firstLine="560"/>
        <w:rPr>
          <w:rFonts w:ascii="华文楷体" w:eastAsia="华文楷体" w:hAnsi="华文楷体" w:cs="Times New Roman"/>
          <w:kern w:val="2"/>
          <w:sz w:val="28"/>
          <w:szCs w:val="28"/>
        </w:rPr>
      </w:pP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各参询单位</w:t>
      </w:r>
      <w:r>
        <w:rPr>
          <w:rFonts w:ascii="华文楷体" w:eastAsia="华文楷体" w:hAnsi="华文楷体" w:cs="Times New Roman" w:hint="eastAsia"/>
          <w:kern w:val="2"/>
          <w:sz w:val="28"/>
          <w:szCs w:val="28"/>
        </w:rPr>
        <w:t>可</w:t>
      </w:r>
      <w:r w:rsidRPr="00121CD9">
        <w:rPr>
          <w:rFonts w:ascii="华文楷体" w:eastAsia="华文楷体" w:hAnsi="华文楷体" w:cs="Times New Roman" w:hint="eastAsia"/>
          <w:kern w:val="2"/>
          <w:sz w:val="28"/>
          <w:szCs w:val="28"/>
        </w:rPr>
        <w:t>自行</w:t>
      </w:r>
      <w:r>
        <w:rPr>
          <w:rFonts w:ascii="华文楷体" w:eastAsia="华文楷体" w:hAnsi="华文楷体" w:cs="Times New Roman" w:hint="eastAsia"/>
          <w:kern w:val="2"/>
          <w:sz w:val="28"/>
          <w:szCs w:val="28"/>
        </w:rPr>
        <w:t>前往踏勘现场，院方不统一组织。咨询电话：0</w:t>
      </w:r>
      <w:r>
        <w:rPr>
          <w:rFonts w:ascii="华文楷体" w:eastAsia="华文楷体" w:hAnsi="华文楷体" w:cs="Times New Roman"/>
          <w:kern w:val="2"/>
          <w:sz w:val="28"/>
          <w:szCs w:val="28"/>
        </w:rPr>
        <w:t>23</w:t>
      </w:r>
      <w:r>
        <w:rPr>
          <w:rFonts w:ascii="华文楷体" w:eastAsia="华文楷体" w:hAnsi="华文楷体" w:cs="Times New Roman" w:hint="eastAsia"/>
          <w:kern w:val="2"/>
          <w:sz w:val="28"/>
          <w:szCs w:val="28"/>
        </w:rPr>
        <w:t>-6</w:t>
      </w:r>
      <w:r>
        <w:rPr>
          <w:rFonts w:ascii="华文楷体" w:eastAsia="华文楷体" w:hAnsi="华文楷体" w:cs="Times New Roman"/>
          <w:kern w:val="2"/>
          <w:sz w:val="28"/>
          <w:szCs w:val="28"/>
        </w:rPr>
        <w:t>3693154</w:t>
      </w:r>
    </w:p>
    <w:p w:rsidR="009A7CF9" w:rsidRPr="00121CD9" w:rsidRDefault="009A7CF9" w:rsidP="009A7CF9">
      <w:pPr>
        <w:ind w:firstLine="540"/>
        <w:jc w:val="right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 w:hint="eastAsia"/>
          <w:sz w:val="28"/>
          <w:szCs w:val="28"/>
        </w:rPr>
        <w:t xml:space="preserve">                              重庆医科大学附属第二医院</w:t>
      </w:r>
    </w:p>
    <w:p w:rsidR="009A7CF9" w:rsidRDefault="009A7CF9" w:rsidP="009A7CF9">
      <w:pPr>
        <w:wordWrap w:val="0"/>
        <w:ind w:firstLine="540"/>
        <w:jc w:val="right"/>
        <w:rPr>
          <w:rFonts w:ascii="华文楷体" w:eastAsia="华文楷体" w:hAnsi="华文楷体"/>
          <w:sz w:val="28"/>
          <w:szCs w:val="28"/>
        </w:rPr>
      </w:pPr>
      <w:r w:rsidRPr="00121CD9">
        <w:rPr>
          <w:rFonts w:ascii="华文楷体" w:eastAsia="华文楷体" w:hAnsi="华文楷体" w:hint="eastAsia"/>
          <w:sz w:val="28"/>
          <w:szCs w:val="28"/>
        </w:rPr>
        <w:t xml:space="preserve">                               2019年 </w:t>
      </w:r>
      <w:r w:rsidRPr="00121CD9">
        <w:rPr>
          <w:rFonts w:ascii="华文楷体" w:eastAsia="华文楷体" w:hAnsi="华文楷体"/>
          <w:sz w:val="28"/>
          <w:szCs w:val="28"/>
        </w:rPr>
        <w:t>5</w:t>
      </w:r>
      <w:r w:rsidRPr="00121CD9">
        <w:rPr>
          <w:rFonts w:ascii="华文楷体" w:eastAsia="华文楷体" w:hAnsi="华文楷体" w:hint="eastAsia"/>
          <w:sz w:val="28"/>
          <w:szCs w:val="28"/>
        </w:rPr>
        <w:t>月</w:t>
      </w:r>
      <w:r>
        <w:rPr>
          <w:rFonts w:ascii="华文楷体" w:eastAsia="华文楷体" w:hAnsi="华文楷体" w:hint="eastAsia"/>
          <w:sz w:val="28"/>
          <w:szCs w:val="28"/>
        </w:rPr>
        <w:t>22</w:t>
      </w:r>
      <w:r w:rsidRPr="00121CD9">
        <w:rPr>
          <w:rFonts w:ascii="华文楷体" w:eastAsia="华文楷体" w:hAnsi="华文楷体" w:hint="eastAsia"/>
          <w:sz w:val="28"/>
          <w:szCs w:val="28"/>
        </w:rPr>
        <w:t>日</w:t>
      </w:r>
    </w:p>
    <w:p w:rsidR="00171CA0" w:rsidRDefault="00171CA0"/>
    <w:sectPr w:rsidR="00171CA0" w:rsidSect="00171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3C5" w:rsidRDefault="008613C5" w:rsidP="009A7CF9">
      <w:r>
        <w:separator/>
      </w:r>
    </w:p>
  </w:endnote>
  <w:endnote w:type="continuationSeparator" w:id="0">
    <w:p w:rsidR="008613C5" w:rsidRDefault="008613C5" w:rsidP="009A7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3C5" w:rsidRDefault="008613C5" w:rsidP="009A7CF9">
      <w:r>
        <w:separator/>
      </w:r>
    </w:p>
  </w:footnote>
  <w:footnote w:type="continuationSeparator" w:id="0">
    <w:p w:rsidR="008613C5" w:rsidRDefault="008613C5" w:rsidP="009A7C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CF9"/>
    <w:rsid w:val="00165B5A"/>
    <w:rsid w:val="00171CA0"/>
    <w:rsid w:val="002A6F8E"/>
    <w:rsid w:val="003450B4"/>
    <w:rsid w:val="00385313"/>
    <w:rsid w:val="00553A1D"/>
    <w:rsid w:val="005575E3"/>
    <w:rsid w:val="0083233B"/>
    <w:rsid w:val="008613C5"/>
    <w:rsid w:val="008C513A"/>
    <w:rsid w:val="009A7CF9"/>
    <w:rsid w:val="009C654F"/>
    <w:rsid w:val="009E30C5"/>
    <w:rsid w:val="00C25DEA"/>
    <w:rsid w:val="00CB373A"/>
    <w:rsid w:val="00CF35FE"/>
    <w:rsid w:val="00F0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7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7CF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7CF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7CF9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9A7CF9"/>
    <w:pPr>
      <w:widowControl/>
      <w:spacing w:after="24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2019-05-21T03:17:00Z</dcterms:created>
  <dcterms:modified xsi:type="dcterms:W3CDTF">2019-05-22T03:29:00Z</dcterms:modified>
</cp:coreProperties>
</file>