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29" w:rsidRDefault="00C26729">
      <w:pPr>
        <w:jc w:val="right"/>
        <w:rPr>
          <w:rFonts w:ascii="宋体"/>
          <w:sz w:val="22"/>
        </w:rPr>
      </w:pPr>
    </w:p>
    <w:p w:rsidR="00C26729" w:rsidRDefault="00C26729">
      <w:pPr>
        <w:jc w:val="right"/>
        <w:rPr>
          <w:rFonts w:ascii="宋体"/>
          <w:sz w:val="22"/>
          <w:u w:val="single"/>
        </w:rPr>
      </w:pPr>
    </w:p>
    <w:p w:rsidR="00C26729" w:rsidRDefault="00C26729">
      <w:pPr>
        <w:jc w:val="center"/>
        <w:rPr>
          <w:rFonts w:ascii="宋体" w:hAnsi="宋体"/>
          <w:sz w:val="44"/>
          <w:szCs w:val="44"/>
        </w:rPr>
      </w:pPr>
    </w:p>
    <w:p w:rsidR="00C26729" w:rsidRDefault="00C110A8">
      <w:pPr>
        <w:autoSpaceDE w:val="0"/>
        <w:autoSpaceDN w:val="0"/>
        <w:adjustRightInd w:val="0"/>
        <w:spacing w:line="70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重庆医科大学附属第二医院奎星楼</w:t>
      </w:r>
      <w:r>
        <w:rPr>
          <w:rFonts w:ascii="仿宋_GB2312" w:hAnsi="仿宋_GB2312" w:hint="eastAsia"/>
          <w:snapToGrid w:val="0"/>
          <w:sz w:val="36"/>
          <w:szCs w:val="36"/>
        </w:rPr>
        <w:t>A</w:t>
      </w:r>
      <w:r>
        <w:rPr>
          <w:rFonts w:ascii="仿宋_GB2312" w:hAnsi="仿宋_GB2312" w:hint="eastAsia"/>
          <w:snapToGrid w:val="0"/>
          <w:sz w:val="36"/>
          <w:szCs w:val="36"/>
        </w:rPr>
        <w:t>组团房屋</w:t>
      </w:r>
    </w:p>
    <w:p w:rsidR="00C26729" w:rsidRDefault="00C110A8">
      <w:pPr>
        <w:autoSpaceDE w:val="0"/>
        <w:autoSpaceDN w:val="0"/>
        <w:adjustRightInd w:val="0"/>
        <w:spacing w:line="700" w:lineRule="atLeast"/>
        <w:jc w:val="center"/>
        <w:rPr>
          <w:rFonts w:ascii="仿宋_GB2312" w:hAnsi="仿宋_GB2312"/>
          <w:snapToGrid w:val="0"/>
          <w:sz w:val="36"/>
          <w:szCs w:val="36"/>
        </w:rPr>
      </w:pPr>
      <w:r>
        <w:rPr>
          <w:rFonts w:ascii="仿宋_GB2312" w:hAnsi="仿宋_GB2312" w:hint="eastAsia"/>
          <w:snapToGrid w:val="0"/>
          <w:sz w:val="36"/>
          <w:szCs w:val="36"/>
        </w:rPr>
        <w:t>外立面改造及环境设计</w:t>
      </w:r>
    </w:p>
    <w:p w:rsidR="00C26729" w:rsidRDefault="00C26729">
      <w:pPr>
        <w:wordWrap w:val="0"/>
        <w:autoSpaceDE w:val="0"/>
        <w:autoSpaceDN w:val="0"/>
        <w:adjustRightInd w:val="0"/>
        <w:spacing w:before="120" w:after="120" w:line="720" w:lineRule="atLeast"/>
        <w:jc w:val="center"/>
        <w:rPr>
          <w:rFonts w:ascii="仿宋_GB2312" w:hAnsi="仿宋_GB2312"/>
          <w:snapToGrid w:val="0"/>
          <w:sz w:val="36"/>
          <w:szCs w:val="36"/>
        </w:rPr>
      </w:pPr>
    </w:p>
    <w:p w:rsidR="00C26729" w:rsidRDefault="00C26729">
      <w:pPr>
        <w:wordWrap w:val="0"/>
        <w:autoSpaceDE w:val="0"/>
        <w:autoSpaceDN w:val="0"/>
        <w:adjustRightInd w:val="0"/>
        <w:spacing w:before="120" w:after="120" w:line="720" w:lineRule="atLeast"/>
        <w:jc w:val="center"/>
        <w:rPr>
          <w:rFonts w:ascii="仿宋_GB2312" w:hAnsi="仿宋_GB2312"/>
          <w:snapToGrid w:val="0"/>
          <w:sz w:val="36"/>
          <w:szCs w:val="36"/>
        </w:rPr>
      </w:pPr>
    </w:p>
    <w:p w:rsidR="00C26729" w:rsidRDefault="00C26729">
      <w:pPr>
        <w:wordWrap w:val="0"/>
        <w:autoSpaceDE w:val="0"/>
        <w:autoSpaceDN w:val="0"/>
        <w:adjustRightInd w:val="0"/>
        <w:spacing w:before="120" w:after="120" w:line="720" w:lineRule="atLeast"/>
        <w:jc w:val="center"/>
        <w:rPr>
          <w:rFonts w:ascii="仿宋_GB2312" w:hAnsi="仿宋_GB2312"/>
          <w:snapToGrid w:val="0"/>
          <w:sz w:val="36"/>
          <w:szCs w:val="36"/>
        </w:rPr>
      </w:pPr>
    </w:p>
    <w:p w:rsidR="00C26729" w:rsidRDefault="00C26729">
      <w:pPr>
        <w:wordWrap w:val="0"/>
        <w:autoSpaceDE w:val="0"/>
        <w:autoSpaceDN w:val="0"/>
        <w:adjustRightInd w:val="0"/>
        <w:spacing w:before="120" w:after="120" w:line="720" w:lineRule="atLeast"/>
        <w:jc w:val="center"/>
        <w:rPr>
          <w:rFonts w:ascii="仿宋_GB2312" w:hAnsi="仿宋_GB2312"/>
          <w:snapToGrid w:val="0"/>
          <w:sz w:val="36"/>
          <w:szCs w:val="36"/>
        </w:rPr>
      </w:pPr>
    </w:p>
    <w:p w:rsidR="00C26729" w:rsidRDefault="00C110A8">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C26729" w:rsidRDefault="00C26729">
      <w:pPr>
        <w:wordWrap w:val="0"/>
        <w:autoSpaceDE w:val="0"/>
        <w:autoSpaceDN w:val="0"/>
        <w:adjustRightInd w:val="0"/>
        <w:spacing w:line="560" w:lineRule="atLeast"/>
        <w:jc w:val="center"/>
        <w:rPr>
          <w:rFonts w:eastAsia="彩虹小标宋"/>
          <w:b/>
          <w:snapToGrid w:val="0"/>
          <w:sz w:val="36"/>
          <w:szCs w:val="48"/>
        </w:rPr>
      </w:pPr>
    </w:p>
    <w:p w:rsidR="00C26729" w:rsidRDefault="00C26729">
      <w:pPr>
        <w:wordWrap w:val="0"/>
        <w:autoSpaceDE w:val="0"/>
        <w:autoSpaceDN w:val="0"/>
        <w:adjustRightInd w:val="0"/>
        <w:spacing w:line="560" w:lineRule="atLeast"/>
        <w:ind w:firstLine="624"/>
        <w:jc w:val="left"/>
        <w:rPr>
          <w:snapToGrid w:val="0"/>
          <w:sz w:val="32"/>
        </w:rPr>
      </w:pPr>
    </w:p>
    <w:p w:rsidR="00C26729" w:rsidRDefault="00C26729">
      <w:pPr>
        <w:wordWrap w:val="0"/>
        <w:autoSpaceDE w:val="0"/>
        <w:autoSpaceDN w:val="0"/>
        <w:adjustRightInd w:val="0"/>
        <w:spacing w:line="560" w:lineRule="atLeast"/>
        <w:ind w:firstLine="624"/>
        <w:jc w:val="left"/>
        <w:rPr>
          <w:snapToGrid w:val="0"/>
          <w:sz w:val="32"/>
        </w:rPr>
      </w:pPr>
    </w:p>
    <w:p w:rsidR="00C26729" w:rsidRDefault="00C26729">
      <w:pPr>
        <w:adjustRightInd w:val="0"/>
        <w:spacing w:line="560" w:lineRule="atLeast"/>
        <w:ind w:firstLine="624"/>
        <w:jc w:val="center"/>
        <w:rPr>
          <w:snapToGrid w:val="0"/>
          <w:sz w:val="44"/>
        </w:rPr>
      </w:pPr>
    </w:p>
    <w:p w:rsidR="00C26729" w:rsidRDefault="00C26729">
      <w:pPr>
        <w:adjustRightInd w:val="0"/>
        <w:spacing w:line="560" w:lineRule="atLeast"/>
        <w:ind w:firstLine="624"/>
        <w:jc w:val="center"/>
        <w:rPr>
          <w:snapToGrid w:val="0"/>
          <w:sz w:val="44"/>
        </w:rPr>
      </w:pPr>
    </w:p>
    <w:p w:rsidR="00C26729" w:rsidRDefault="00C26729">
      <w:pPr>
        <w:adjustRightInd w:val="0"/>
        <w:spacing w:line="560" w:lineRule="atLeast"/>
        <w:ind w:firstLine="624"/>
        <w:jc w:val="center"/>
        <w:rPr>
          <w:snapToGrid w:val="0"/>
          <w:sz w:val="44"/>
        </w:rPr>
      </w:pPr>
    </w:p>
    <w:p w:rsidR="00C26729" w:rsidRDefault="00C26729">
      <w:pPr>
        <w:adjustRightInd w:val="0"/>
        <w:spacing w:line="560" w:lineRule="atLeast"/>
        <w:ind w:firstLine="624"/>
        <w:jc w:val="center"/>
        <w:rPr>
          <w:snapToGrid w:val="0"/>
          <w:sz w:val="44"/>
        </w:rPr>
      </w:pPr>
    </w:p>
    <w:p w:rsidR="00C26729" w:rsidRDefault="00C110A8">
      <w:pPr>
        <w:adjustRightInd w:val="0"/>
        <w:spacing w:line="560" w:lineRule="atLeast"/>
        <w:ind w:firstLine="624"/>
        <w:jc w:val="center"/>
        <w:rPr>
          <w:snapToGrid w:val="0"/>
          <w:sz w:val="36"/>
          <w:szCs w:val="36"/>
        </w:rPr>
      </w:pPr>
      <w:r>
        <w:rPr>
          <w:rFonts w:hint="eastAsia"/>
          <w:snapToGrid w:val="0"/>
          <w:sz w:val="36"/>
          <w:szCs w:val="36"/>
        </w:rPr>
        <w:t>重庆医科大学附属第二医院</w:t>
      </w:r>
      <w:r>
        <w:rPr>
          <w:snapToGrid w:val="0"/>
          <w:sz w:val="36"/>
          <w:szCs w:val="36"/>
        </w:rPr>
        <w:t xml:space="preserve"> </w:t>
      </w:r>
    </w:p>
    <w:p w:rsidR="00C26729" w:rsidRDefault="00C110A8">
      <w:pPr>
        <w:adjustRightInd w:val="0"/>
        <w:spacing w:line="560" w:lineRule="atLeast"/>
        <w:ind w:firstLine="624"/>
        <w:jc w:val="center"/>
        <w:rPr>
          <w:rFonts w:ascii="宋体"/>
          <w:sz w:val="36"/>
        </w:rPr>
        <w:sectPr w:rsidR="00C26729">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r>
        <w:rPr>
          <w:rFonts w:hint="eastAsia"/>
          <w:snapToGrid w:val="0"/>
          <w:sz w:val="36"/>
          <w:szCs w:val="36"/>
        </w:rPr>
        <w:t>二〇一九年九月</w:t>
      </w:r>
      <w:r>
        <w:rPr>
          <w:rFonts w:hint="eastAsia"/>
          <w:snapToGrid w:val="0"/>
          <w:sz w:val="36"/>
          <w:szCs w:val="36"/>
        </w:rPr>
        <w:t xml:space="preserve">   </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C26729">
        <w:trPr>
          <w:trHeight w:val="774"/>
          <w:jc w:val="center"/>
        </w:trPr>
        <w:tc>
          <w:tcPr>
            <w:tcW w:w="855" w:type="dxa"/>
            <w:vAlign w:val="center"/>
          </w:tcPr>
          <w:p w:rsidR="00C26729" w:rsidRDefault="00C110A8">
            <w:pPr>
              <w:pStyle w:val="af0"/>
              <w:ind w:firstLine="0"/>
              <w:jc w:val="center"/>
            </w:pPr>
            <w:r>
              <w:rPr>
                <w:rFonts w:hint="eastAsia"/>
              </w:rPr>
              <w:lastRenderedPageBreak/>
              <w:t>项号</w:t>
            </w:r>
          </w:p>
        </w:tc>
        <w:tc>
          <w:tcPr>
            <w:tcW w:w="1845" w:type="dxa"/>
            <w:vAlign w:val="center"/>
          </w:tcPr>
          <w:p w:rsidR="00C26729" w:rsidRDefault="00C110A8">
            <w:pPr>
              <w:pStyle w:val="af0"/>
              <w:ind w:firstLine="0"/>
              <w:jc w:val="center"/>
            </w:pPr>
            <w:r>
              <w:rPr>
                <w:rFonts w:hint="eastAsia"/>
              </w:rPr>
              <w:t>内容</w:t>
            </w:r>
          </w:p>
        </w:tc>
        <w:tc>
          <w:tcPr>
            <w:tcW w:w="6948" w:type="dxa"/>
            <w:vAlign w:val="center"/>
          </w:tcPr>
          <w:p w:rsidR="00C26729" w:rsidRDefault="00C110A8">
            <w:pPr>
              <w:pStyle w:val="af0"/>
              <w:ind w:firstLine="0"/>
              <w:jc w:val="center"/>
            </w:pPr>
            <w:r>
              <w:rPr>
                <w:rFonts w:hint="eastAsia"/>
              </w:rPr>
              <w:t>说明与要求</w:t>
            </w:r>
          </w:p>
        </w:tc>
      </w:tr>
      <w:tr w:rsidR="00C26729">
        <w:trPr>
          <w:trHeight w:val="567"/>
          <w:jc w:val="center"/>
        </w:trPr>
        <w:tc>
          <w:tcPr>
            <w:tcW w:w="855" w:type="dxa"/>
            <w:vAlign w:val="center"/>
          </w:tcPr>
          <w:p w:rsidR="00C26729" w:rsidRDefault="00C110A8">
            <w:pPr>
              <w:pStyle w:val="a8"/>
              <w:jc w:val="center"/>
            </w:pPr>
            <w:r>
              <w:rPr>
                <w:rFonts w:hint="eastAsia"/>
              </w:rPr>
              <w:t>1</w:t>
            </w:r>
          </w:p>
        </w:tc>
        <w:tc>
          <w:tcPr>
            <w:tcW w:w="1845" w:type="dxa"/>
            <w:vAlign w:val="center"/>
          </w:tcPr>
          <w:p w:rsidR="00C26729" w:rsidRDefault="00C110A8">
            <w:pPr>
              <w:pStyle w:val="a8"/>
              <w:jc w:val="center"/>
            </w:pPr>
            <w:r>
              <w:rPr>
                <w:rFonts w:ascii="仿宋_GB2312" w:eastAsia="仿宋_GB2312" w:hAnsi="宋体"/>
                <w:kern w:val="0"/>
              </w:rPr>
              <w:t>项目名称</w:t>
            </w:r>
          </w:p>
        </w:tc>
        <w:tc>
          <w:tcPr>
            <w:tcW w:w="6948" w:type="dxa"/>
            <w:vAlign w:val="center"/>
          </w:tcPr>
          <w:p w:rsidR="00C26729" w:rsidRDefault="00C110A8">
            <w:pPr>
              <w:autoSpaceDE w:val="0"/>
              <w:autoSpaceDN w:val="0"/>
              <w:adjustRightInd w:val="0"/>
              <w:spacing w:line="240" w:lineRule="atLeast"/>
              <w:jc w:val="left"/>
              <w:rPr>
                <w:rFonts w:ascii="仿宋_GB2312" w:hAnsi="仿宋_GB2312"/>
                <w:snapToGrid w:val="0"/>
                <w:sz w:val="24"/>
              </w:rPr>
            </w:pPr>
            <w:r>
              <w:rPr>
                <w:rFonts w:ascii="仿宋_GB2312" w:eastAsia="仿宋_GB2312" w:hAnsi="宋体" w:hint="eastAsia"/>
                <w:kern w:val="0"/>
                <w:sz w:val="24"/>
                <w:szCs w:val="20"/>
              </w:rPr>
              <w:t>重庆医科大学附属第二医院奎星楼A组团房屋外立面改造及环境设计</w:t>
            </w:r>
          </w:p>
        </w:tc>
      </w:tr>
      <w:tr w:rsidR="00C26729">
        <w:trPr>
          <w:trHeight w:val="1030"/>
          <w:jc w:val="center"/>
        </w:trPr>
        <w:tc>
          <w:tcPr>
            <w:tcW w:w="855" w:type="dxa"/>
            <w:vAlign w:val="center"/>
          </w:tcPr>
          <w:p w:rsidR="00C26729" w:rsidRDefault="00C110A8">
            <w:pPr>
              <w:pStyle w:val="af0"/>
              <w:ind w:firstLine="0"/>
              <w:jc w:val="center"/>
            </w:pPr>
            <w:r>
              <w:rPr>
                <w:rFonts w:hint="eastAsia"/>
              </w:rPr>
              <w:t>2</w:t>
            </w:r>
          </w:p>
        </w:tc>
        <w:tc>
          <w:tcPr>
            <w:tcW w:w="1845" w:type="dxa"/>
            <w:vAlign w:val="center"/>
          </w:tcPr>
          <w:p w:rsidR="00C26729" w:rsidRDefault="00C110A8">
            <w:pPr>
              <w:pStyle w:val="af0"/>
              <w:ind w:firstLine="0"/>
              <w:jc w:val="center"/>
            </w:pPr>
            <w:r>
              <w:rPr>
                <w:rFonts w:hint="eastAsia"/>
              </w:rPr>
              <w:t>项目概况</w:t>
            </w:r>
          </w:p>
        </w:tc>
        <w:tc>
          <w:tcPr>
            <w:tcW w:w="6948" w:type="dxa"/>
            <w:vAlign w:val="center"/>
          </w:tcPr>
          <w:p w:rsidR="00C26729" w:rsidRDefault="00C110A8">
            <w:pPr>
              <w:pStyle w:val="af0"/>
              <w:ind w:firstLine="0"/>
            </w:pPr>
            <w:r>
              <w:rPr>
                <w:rFonts w:hint="eastAsia"/>
              </w:rPr>
              <w:t>建设地点：重庆市渝中区临江门2号</w:t>
            </w:r>
            <w:bookmarkStart w:id="0" w:name="_GoBack"/>
          </w:p>
          <w:p w:rsidR="00C26729" w:rsidRDefault="00C110A8">
            <w:pPr>
              <w:pStyle w:val="af0"/>
              <w:ind w:firstLine="0"/>
            </w:pPr>
            <w:r>
              <w:rPr>
                <w:rFonts w:hint="eastAsia"/>
              </w:rPr>
              <w:t>工程规模：建筑面积约32000平方米，外立面面积约7000</w:t>
            </w:r>
            <w:bookmarkEnd w:id="0"/>
            <w:r>
              <w:rPr>
                <w:rFonts w:hint="eastAsia"/>
              </w:rPr>
              <w:t>平方米，外立面改造和环境工程造价暂估</w:t>
            </w:r>
            <w:r>
              <w:rPr>
                <w:rFonts w:hint="eastAsia"/>
                <w:b/>
              </w:rPr>
              <w:t>1000</w:t>
            </w:r>
            <w:r>
              <w:rPr>
                <w:rFonts w:hint="eastAsia"/>
              </w:rPr>
              <w:t>万元。</w:t>
            </w:r>
          </w:p>
        </w:tc>
      </w:tr>
      <w:tr w:rsidR="00C26729">
        <w:trPr>
          <w:trHeight w:val="1030"/>
          <w:jc w:val="center"/>
        </w:trPr>
        <w:tc>
          <w:tcPr>
            <w:tcW w:w="855" w:type="dxa"/>
            <w:vAlign w:val="center"/>
          </w:tcPr>
          <w:p w:rsidR="00C26729" w:rsidRDefault="00C110A8">
            <w:pPr>
              <w:pStyle w:val="af0"/>
              <w:ind w:firstLine="0"/>
              <w:jc w:val="center"/>
            </w:pPr>
            <w:r>
              <w:rPr>
                <w:rFonts w:hint="eastAsia"/>
              </w:rPr>
              <w:t>3</w:t>
            </w:r>
          </w:p>
        </w:tc>
        <w:tc>
          <w:tcPr>
            <w:tcW w:w="1845" w:type="dxa"/>
            <w:vAlign w:val="center"/>
          </w:tcPr>
          <w:p w:rsidR="00C26729" w:rsidRDefault="00C110A8">
            <w:pPr>
              <w:pStyle w:val="af0"/>
              <w:ind w:firstLine="0"/>
              <w:jc w:val="center"/>
            </w:pPr>
            <w:r>
              <w:rPr>
                <w:rFonts w:hint="eastAsia"/>
              </w:rPr>
              <w:t>设计范围及内容</w:t>
            </w:r>
          </w:p>
        </w:tc>
        <w:tc>
          <w:tcPr>
            <w:tcW w:w="6948" w:type="dxa"/>
            <w:vAlign w:val="center"/>
          </w:tcPr>
          <w:p w:rsidR="00C26729" w:rsidRDefault="00C110A8">
            <w:pPr>
              <w:spacing w:line="360" w:lineRule="auto"/>
              <w:ind w:firstLineChars="200" w:firstLine="480"/>
              <w:rPr>
                <w:rFonts w:ascii="仿宋_GB2312" w:eastAsia="仿宋_GB2312" w:hAnsi="宋体"/>
                <w:kern w:val="0"/>
                <w:sz w:val="24"/>
                <w:szCs w:val="20"/>
              </w:rPr>
            </w:pPr>
            <w:r>
              <w:rPr>
                <w:rFonts w:ascii="仿宋_GB2312" w:eastAsia="仿宋_GB2312" w:hAnsi="宋体" w:hint="eastAsia"/>
                <w:kern w:val="0"/>
                <w:sz w:val="24"/>
                <w:szCs w:val="20"/>
              </w:rPr>
              <w:t>进行外立面效果图、施工图设计（含建筑施工图及结构相关的改造、加固、外立面门窗、正立面广场、管网（如有）等设计）。</w:t>
            </w:r>
          </w:p>
        </w:tc>
      </w:tr>
      <w:tr w:rsidR="00C26729">
        <w:trPr>
          <w:trHeight w:val="1030"/>
          <w:jc w:val="center"/>
        </w:trPr>
        <w:tc>
          <w:tcPr>
            <w:tcW w:w="855" w:type="dxa"/>
            <w:vAlign w:val="center"/>
          </w:tcPr>
          <w:p w:rsidR="00C26729" w:rsidRDefault="00C110A8">
            <w:pPr>
              <w:pStyle w:val="af0"/>
              <w:ind w:firstLine="0"/>
              <w:jc w:val="center"/>
            </w:pPr>
            <w:r>
              <w:rPr>
                <w:rFonts w:hint="eastAsia"/>
              </w:rPr>
              <w:t>4</w:t>
            </w:r>
          </w:p>
        </w:tc>
        <w:tc>
          <w:tcPr>
            <w:tcW w:w="1845" w:type="dxa"/>
            <w:vAlign w:val="center"/>
          </w:tcPr>
          <w:p w:rsidR="00C26729" w:rsidRDefault="00C110A8">
            <w:pPr>
              <w:pStyle w:val="af0"/>
              <w:ind w:firstLine="0"/>
              <w:jc w:val="center"/>
            </w:pPr>
            <w:r>
              <w:rPr>
                <w:rFonts w:hint="eastAsia"/>
              </w:rPr>
              <w:t>设计工期</w:t>
            </w:r>
          </w:p>
        </w:tc>
        <w:tc>
          <w:tcPr>
            <w:tcW w:w="6948" w:type="dxa"/>
            <w:vAlign w:val="center"/>
          </w:tcPr>
          <w:p w:rsidR="00C26729" w:rsidRDefault="00C110A8">
            <w:pPr>
              <w:pStyle w:val="af0"/>
              <w:ind w:firstLine="0"/>
            </w:pPr>
            <w:r>
              <w:rPr>
                <w:rFonts w:hint="eastAsia"/>
                <w:b/>
              </w:rPr>
              <w:t>本项目设计工期为合同签订后</w:t>
            </w:r>
            <w:r>
              <w:rPr>
                <w:rFonts w:hint="eastAsia"/>
                <w:b/>
                <w:u w:val="single"/>
              </w:rPr>
              <w:t xml:space="preserve"> 30日历天</w:t>
            </w:r>
            <w:r>
              <w:rPr>
                <w:rFonts w:hint="eastAsia"/>
                <w:b/>
              </w:rPr>
              <w:t>，最高设计限价为</w:t>
            </w:r>
            <w:r>
              <w:rPr>
                <w:rFonts w:hint="eastAsia"/>
                <w:b/>
                <w:u w:val="single"/>
              </w:rPr>
              <w:t>48万元</w:t>
            </w:r>
          </w:p>
        </w:tc>
      </w:tr>
      <w:tr w:rsidR="00C26729">
        <w:trPr>
          <w:trHeight w:val="567"/>
          <w:jc w:val="center"/>
        </w:trPr>
        <w:tc>
          <w:tcPr>
            <w:tcW w:w="855" w:type="dxa"/>
            <w:vAlign w:val="center"/>
          </w:tcPr>
          <w:p w:rsidR="00C26729" w:rsidRDefault="00C110A8">
            <w:pPr>
              <w:pStyle w:val="af0"/>
              <w:ind w:firstLine="0"/>
              <w:jc w:val="center"/>
            </w:pPr>
            <w:r>
              <w:rPr>
                <w:rFonts w:hint="eastAsia"/>
              </w:rPr>
              <w:t>5</w:t>
            </w:r>
          </w:p>
        </w:tc>
        <w:tc>
          <w:tcPr>
            <w:tcW w:w="1845" w:type="dxa"/>
            <w:vAlign w:val="center"/>
          </w:tcPr>
          <w:p w:rsidR="00C26729" w:rsidRDefault="00C110A8">
            <w:pPr>
              <w:pStyle w:val="af0"/>
              <w:ind w:firstLine="0"/>
              <w:jc w:val="center"/>
            </w:pPr>
            <w:r>
              <w:rPr>
                <w:rFonts w:hint="eastAsia"/>
              </w:rPr>
              <w:t>竞谈目标</w:t>
            </w:r>
          </w:p>
        </w:tc>
        <w:tc>
          <w:tcPr>
            <w:tcW w:w="6948" w:type="dxa"/>
            <w:vAlign w:val="center"/>
          </w:tcPr>
          <w:p w:rsidR="00C26729" w:rsidRDefault="00C110A8">
            <w:pPr>
              <w:widowControl/>
              <w:spacing w:line="450" w:lineRule="atLeast"/>
              <w:jc w:val="left"/>
            </w:pPr>
            <w:r>
              <w:rPr>
                <w:rFonts w:ascii="仿宋_GB2312" w:eastAsia="仿宋_GB2312" w:hAnsi="宋体" w:hint="eastAsia"/>
                <w:kern w:val="0"/>
                <w:sz w:val="24"/>
                <w:szCs w:val="20"/>
              </w:rPr>
              <w:t>按照本竞谈文件第3项设计范围和内容要求，所有设计内容必须满足医院的设计要求，达到相关文件规定，通过相关部门审核。</w:t>
            </w:r>
            <w:r>
              <w:t xml:space="preserve"> </w:t>
            </w:r>
          </w:p>
        </w:tc>
      </w:tr>
      <w:tr w:rsidR="00C26729">
        <w:trPr>
          <w:trHeight w:val="600"/>
          <w:jc w:val="center"/>
        </w:trPr>
        <w:tc>
          <w:tcPr>
            <w:tcW w:w="855" w:type="dxa"/>
            <w:vAlign w:val="center"/>
          </w:tcPr>
          <w:p w:rsidR="00C26729" w:rsidRDefault="00C110A8">
            <w:pPr>
              <w:pStyle w:val="af0"/>
              <w:ind w:firstLine="0"/>
              <w:jc w:val="center"/>
            </w:pPr>
            <w:r>
              <w:rPr>
                <w:rFonts w:hint="eastAsia"/>
              </w:rPr>
              <w:t>6</w:t>
            </w:r>
          </w:p>
        </w:tc>
        <w:tc>
          <w:tcPr>
            <w:tcW w:w="1845" w:type="dxa"/>
            <w:vAlign w:val="center"/>
          </w:tcPr>
          <w:p w:rsidR="00C26729" w:rsidRDefault="00C110A8">
            <w:pPr>
              <w:pStyle w:val="af0"/>
              <w:ind w:firstLine="0"/>
              <w:jc w:val="center"/>
            </w:pPr>
            <w:r>
              <w:t>竞谈人</w:t>
            </w:r>
            <w:r>
              <w:rPr>
                <w:rFonts w:hint="eastAsia"/>
              </w:rPr>
              <w:t>条件</w:t>
            </w:r>
          </w:p>
        </w:tc>
        <w:tc>
          <w:tcPr>
            <w:tcW w:w="6948" w:type="dxa"/>
            <w:vAlign w:val="center"/>
          </w:tcPr>
          <w:p w:rsidR="00C26729" w:rsidRDefault="00C110A8">
            <w:pPr>
              <w:widowControl/>
              <w:shd w:val="clear" w:color="auto" w:fill="FFFFFF"/>
              <w:jc w:val="left"/>
              <w:rPr>
                <w:rFonts w:ascii="仿宋_GB2312" w:eastAsia="仿宋_GB2312" w:hAnsi="宋体"/>
                <w:kern w:val="0"/>
                <w:sz w:val="24"/>
                <w:szCs w:val="20"/>
              </w:rPr>
            </w:pPr>
            <w:r>
              <w:rPr>
                <w:rFonts w:ascii="仿宋_GB2312" w:eastAsia="仿宋_GB2312" w:hAnsi="宋体"/>
                <w:kern w:val="0"/>
                <w:sz w:val="24"/>
                <w:szCs w:val="20"/>
              </w:rPr>
              <w:t>1、具有有效的独立法人资格。</w:t>
            </w:r>
          </w:p>
          <w:p w:rsidR="00C26729" w:rsidRDefault="00C110A8">
            <w:pPr>
              <w:widowControl/>
              <w:shd w:val="clear" w:color="auto" w:fill="FFFFFF"/>
              <w:jc w:val="left"/>
              <w:rPr>
                <w:rFonts w:ascii="仿宋_GB2312" w:eastAsia="仿宋_GB2312" w:hAnsi="宋体"/>
                <w:kern w:val="0"/>
                <w:sz w:val="24"/>
                <w:szCs w:val="20"/>
              </w:rPr>
            </w:pPr>
            <w:r>
              <w:rPr>
                <w:rFonts w:ascii="仿宋_GB2312" w:eastAsia="仿宋_GB2312" w:hAnsi="宋体"/>
                <w:kern w:val="0"/>
                <w:sz w:val="24"/>
                <w:szCs w:val="20"/>
              </w:rPr>
              <w:t>2、具备建设行政主管部门颁发的建筑设计甲级资质或综合设计甲级资质。</w:t>
            </w:r>
          </w:p>
          <w:p w:rsidR="00C26729" w:rsidRDefault="00C110A8">
            <w:pPr>
              <w:widowControl/>
              <w:shd w:val="clear" w:color="auto" w:fill="FFFFFF"/>
              <w:jc w:val="left"/>
              <w:rPr>
                <w:rFonts w:ascii="Verdana" w:hAnsi="Verdana" w:cs="宋体"/>
                <w:color w:val="FF0000"/>
                <w:kern w:val="0"/>
                <w:sz w:val="28"/>
                <w:szCs w:val="28"/>
              </w:rPr>
            </w:pPr>
            <w:r>
              <w:rPr>
                <w:rFonts w:ascii="仿宋_GB2312" w:eastAsia="仿宋_GB2312" w:hAnsi="宋体"/>
                <w:kern w:val="0"/>
                <w:sz w:val="24"/>
                <w:szCs w:val="20"/>
              </w:rPr>
              <w:t>3、具备建设行政主管部门颁发的风景园林工程设计专项甲级资质。</w:t>
            </w:r>
          </w:p>
        </w:tc>
      </w:tr>
      <w:tr w:rsidR="00C26729">
        <w:trPr>
          <w:trHeight w:val="1147"/>
          <w:jc w:val="center"/>
        </w:trPr>
        <w:tc>
          <w:tcPr>
            <w:tcW w:w="855" w:type="dxa"/>
            <w:vAlign w:val="center"/>
          </w:tcPr>
          <w:p w:rsidR="00C26729" w:rsidRDefault="00C110A8">
            <w:pPr>
              <w:pStyle w:val="af0"/>
              <w:ind w:firstLine="0"/>
              <w:jc w:val="center"/>
            </w:pPr>
            <w:r>
              <w:rPr>
                <w:rFonts w:hint="eastAsia"/>
              </w:rPr>
              <w:t>7</w:t>
            </w:r>
          </w:p>
        </w:tc>
        <w:tc>
          <w:tcPr>
            <w:tcW w:w="1845" w:type="dxa"/>
            <w:vAlign w:val="center"/>
          </w:tcPr>
          <w:p w:rsidR="00C26729" w:rsidRDefault="00C110A8">
            <w:pPr>
              <w:pStyle w:val="af0"/>
              <w:ind w:firstLine="0"/>
              <w:jc w:val="center"/>
            </w:pPr>
            <w:r>
              <w:rPr>
                <w:rFonts w:hint="eastAsia"/>
              </w:rPr>
              <w:t>报价方式</w:t>
            </w:r>
          </w:p>
        </w:tc>
        <w:tc>
          <w:tcPr>
            <w:tcW w:w="6948" w:type="dxa"/>
            <w:vAlign w:val="center"/>
          </w:tcPr>
          <w:p w:rsidR="00C26729" w:rsidRDefault="00C110A8">
            <w:pPr>
              <w:pStyle w:val="af0"/>
              <w:ind w:firstLine="0"/>
            </w:pPr>
            <w:r>
              <w:rPr>
                <w:rFonts w:hint="eastAsia"/>
              </w:rPr>
              <w:t>根据国家发展计划委员会、建设部计价格[2002]10</w:t>
            </w:r>
            <w:r>
              <w:t>号</w:t>
            </w:r>
            <w:r>
              <w:rPr>
                <w:rFonts w:hint="eastAsia"/>
              </w:rPr>
              <w:t>文“关于《工程勘察设计收费管理规定》的通知”，本次设计费为包干价，限价在人民币</w:t>
            </w:r>
            <w:r>
              <w:rPr>
                <w:rFonts w:hint="eastAsia"/>
                <w:b/>
                <w:u w:val="single"/>
              </w:rPr>
              <w:t xml:space="preserve"> 48万元（不含48万元）</w:t>
            </w:r>
            <w:r>
              <w:rPr>
                <w:rFonts w:hint="eastAsia"/>
              </w:rPr>
              <w:t>，所有单位报价不得超过本限价，否则视为无效报价。</w:t>
            </w:r>
          </w:p>
        </w:tc>
      </w:tr>
      <w:tr w:rsidR="00C26729">
        <w:trPr>
          <w:trHeight w:val="518"/>
          <w:jc w:val="center"/>
        </w:trPr>
        <w:tc>
          <w:tcPr>
            <w:tcW w:w="855" w:type="dxa"/>
            <w:vAlign w:val="center"/>
          </w:tcPr>
          <w:p w:rsidR="00C26729" w:rsidRDefault="00C110A8">
            <w:pPr>
              <w:pStyle w:val="af0"/>
              <w:ind w:firstLine="0"/>
              <w:jc w:val="center"/>
            </w:pPr>
            <w:r>
              <w:rPr>
                <w:rFonts w:hint="eastAsia"/>
              </w:rPr>
              <w:t>8</w:t>
            </w:r>
          </w:p>
        </w:tc>
        <w:tc>
          <w:tcPr>
            <w:tcW w:w="1845" w:type="dxa"/>
            <w:vAlign w:val="center"/>
          </w:tcPr>
          <w:p w:rsidR="00C26729" w:rsidRDefault="00C110A8">
            <w:pPr>
              <w:pStyle w:val="af0"/>
              <w:ind w:firstLine="0"/>
              <w:jc w:val="center"/>
            </w:pPr>
            <w:r>
              <w:rPr>
                <w:rFonts w:hint="eastAsia"/>
              </w:rPr>
              <w:t>合同价格</w:t>
            </w:r>
          </w:p>
        </w:tc>
        <w:tc>
          <w:tcPr>
            <w:tcW w:w="6948" w:type="dxa"/>
            <w:vAlign w:val="center"/>
          </w:tcPr>
          <w:p w:rsidR="00C26729" w:rsidRDefault="00C110A8">
            <w:pPr>
              <w:pStyle w:val="af0"/>
              <w:ind w:firstLine="0"/>
            </w:pPr>
            <w:r>
              <w:rPr>
                <w:rFonts w:hint="eastAsia"/>
              </w:rPr>
              <w:t>中标价格</w:t>
            </w:r>
          </w:p>
        </w:tc>
      </w:tr>
      <w:tr w:rsidR="00C26729">
        <w:trPr>
          <w:trHeight w:val="917"/>
          <w:jc w:val="center"/>
        </w:trPr>
        <w:tc>
          <w:tcPr>
            <w:tcW w:w="855" w:type="dxa"/>
            <w:vAlign w:val="center"/>
          </w:tcPr>
          <w:p w:rsidR="00C26729" w:rsidRDefault="00C110A8">
            <w:pPr>
              <w:pStyle w:val="af0"/>
              <w:ind w:firstLine="0"/>
              <w:jc w:val="center"/>
            </w:pPr>
            <w:r>
              <w:rPr>
                <w:rFonts w:hint="eastAsia"/>
              </w:rPr>
              <w:t>9</w:t>
            </w:r>
          </w:p>
        </w:tc>
        <w:tc>
          <w:tcPr>
            <w:tcW w:w="1845" w:type="dxa"/>
            <w:vAlign w:val="center"/>
          </w:tcPr>
          <w:p w:rsidR="00C26729" w:rsidRDefault="00C110A8">
            <w:pPr>
              <w:pStyle w:val="af0"/>
              <w:ind w:firstLine="0"/>
              <w:jc w:val="center"/>
            </w:pPr>
            <w:r>
              <w:rPr>
                <w:rFonts w:hint="eastAsia"/>
              </w:rPr>
              <w:t>费用支付</w:t>
            </w:r>
          </w:p>
        </w:tc>
        <w:tc>
          <w:tcPr>
            <w:tcW w:w="6948" w:type="dxa"/>
            <w:vAlign w:val="center"/>
          </w:tcPr>
          <w:p w:rsidR="00C26729" w:rsidRDefault="00C110A8">
            <w:pPr>
              <w:pStyle w:val="af0"/>
              <w:ind w:firstLine="0"/>
            </w:pPr>
            <w:r>
              <w:rPr>
                <w:rFonts w:hint="eastAsia"/>
              </w:rPr>
              <w:t>（1）中标人提交正式施工图（通过审查机构审查的）后，邀请人向中标人支付合同价款的90%；</w:t>
            </w:r>
          </w:p>
          <w:p w:rsidR="00C26729" w:rsidRDefault="00C110A8">
            <w:pPr>
              <w:pStyle w:val="af0"/>
              <w:ind w:firstLine="0"/>
              <w:rPr>
                <w:szCs w:val="24"/>
              </w:rPr>
            </w:pPr>
            <w:r>
              <w:rPr>
                <w:rFonts w:hint="eastAsia"/>
              </w:rPr>
              <w:t>（2）本项目施工验收合格后，邀请人向中标人支付合同价款的10%。</w:t>
            </w:r>
          </w:p>
        </w:tc>
      </w:tr>
      <w:tr w:rsidR="00C26729">
        <w:trPr>
          <w:trHeight w:val="567"/>
          <w:jc w:val="center"/>
        </w:trPr>
        <w:tc>
          <w:tcPr>
            <w:tcW w:w="855" w:type="dxa"/>
            <w:vAlign w:val="center"/>
          </w:tcPr>
          <w:p w:rsidR="00C26729" w:rsidRDefault="00C110A8">
            <w:pPr>
              <w:pStyle w:val="af0"/>
              <w:ind w:firstLine="0"/>
              <w:jc w:val="center"/>
            </w:pPr>
            <w:r>
              <w:rPr>
                <w:rFonts w:hint="eastAsia"/>
              </w:rPr>
              <w:t>10</w:t>
            </w:r>
          </w:p>
        </w:tc>
        <w:tc>
          <w:tcPr>
            <w:tcW w:w="1845" w:type="dxa"/>
            <w:vAlign w:val="center"/>
          </w:tcPr>
          <w:p w:rsidR="00C26729" w:rsidRDefault="00C110A8">
            <w:pPr>
              <w:pStyle w:val="af0"/>
              <w:ind w:firstLine="0"/>
              <w:jc w:val="center"/>
            </w:pPr>
            <w:r>
              <w:rPr>
                <w:rFonts w:hint="eastAsia"/>
              </w:rPr>
              <w:t>竞争性谈判</w:t>
            </w:r>
          </w:p>
          <w:p w:rsidR="00C26729" w:rsidRDefault="00C110A8">
            <w:pPr>
              <w:pStyle w:val="af0"/>
              <w:ind w:firstLine="0"/>
              <w:jc w:val="center"/>
            </w:pPr>
            <w:r>
              <w:rPr>
                <w:rFonts w:hint="eastAsia"/>
              </w:rPr>
              <w:t>文件组成</w:t>
            </w:r>
          </w:p>
        </w:tc>
        <w:tc>
          <w:tcPr>
            <w:tcW w:w="6948" w:type="dxa"/>
            <w:vAlign w:val="center"/>
          </w:tcPr>
          <w:p w:rsidR="00C26729" w:rsidRDefault="00C110A8">
            <w:pPr>
              <w:pStyle w:val="af0"/>
              <w:ind w:firstLine="0"/>
            </w:pPr>
            <w:r>
              <w:rPr>
                <w:rFonts w:hint="eastAsia"/>
              </w:rPr>
              <w:t>1、</w:t>
            </w:r>
            <w:r>
              <w:t>法定代表人授权</w:t>
            </w:r>
            <w:r>
              <w:rPr>
                <w:rFonts w:hint="eastAsia"/>
              </w:rPr>
              <w:t>委托</w:t>
            </w:r>
            <w:r>
              <w:t>书</w:t>
            </w:r>
          </w:p>
          <w:p w:rsidR="00C26729" w:rsidRDefault="00C110A8">
            <w:pPr>
              <w:pStyle w:val="af0"/>
              <w:ind w:firstLine="0"/>
            </w:pPr>
            <w:r>
              <w:rPr>
                <w:rFonts w:hint="eastAsia"/>
              </w:rPr>
              <w:t>2、报价书</w:t>
            </w:r>
          </w:p>
          <w:p w:rsidR="00C26729" w:rsidRDefault="00C110A8">
            <w:pPr>
              <w:pStyle w:val="af0"/>
              <w:ind w:firstLine="0"/>
            </w:pPr>
            <w:r>
              <w:rPr>
                <w:rFonts w:hint="eastAsia"/>
              </w:rPr>
              <w:lastRenderedPageBreak/>
              <w:t>3、公司基本情况表</w:t>
            </w:r>
          </w:p>
          <w:p w:rsidR="00C26729" w:rsidRDefault="00C110A8">
            <w:pPr>
              <w:pStyle w:val="af0"/>
              <w:ind w:firstLine="0"/>
            </w:pPr>
            <w:r>
              <w:rPr>
                <w:rFonts w:hint="eastAsia"/>
              </w:rPr>
              <w:t>资格证明材料：①</w:t>
            </w:r>
            <w:r>
              <w:t>企业营业执照</w:t>
            </w:r>
            <w:r>
              <w:rPr>
                <w:rFonts w:hint="eastAsia"/>
              </w:rPr>
              <w:t>（三证合一）；②资质等级</w:t>
            </w:r>
            <w:r>
              <w:t>证书</w:t>
            </w:r>
            <w:r>
              <w:rPr>
                <w:rFonts w:hint="eastAsia"/>
              </w:rPr>
              <w:t>。以上复印件需加盖公章（原件备查）。</w:t>
            </w:r>
          </w:p>
          <w:p w:rsidR="00C26729" w:rsidRDefault="00C110A8">
            <w:pPr>
              <w:pStyle w:val="af0"/>
              <w:ind w:firstLine="0"/>
            </w:pPr>
            <w:r>
              <w:rPr>
                <w:rFonts w:hint="eastAsia"/>
              </w:rPr>
              <w:t>4、公司类似工程业绩表（附合同复印件加盖鲜章）</w:t>
            </w:r>
          </w:p>
          <w:p w:rsidR="00C26729" w:rsidRDefault="00C110A8">
            <w:pPr>
              <w:pStyle w:val="af0"/>
              <w:ind w:firstLine="0"/>
            </w:pPr>
            <w:r>
              <w:rPr>
                <w:rFonts w:hint="eastAsia"/>
              </w:rPr>
              <w:t>5、设计人员一览表</w:t>
            </w:r>
          </w:p>
          <w:p w:rsidR="00C26729" w:rsidRDefault="00C110A8">
            <w:pPr>
              <w:pStyle w:val="af0"/>
              <w:ind w:firstLine="0"/>
            </w:pPr>
            <w:r>
              <w:rPr>
                <w:rFonts w:hint="eastAsia"/>
              </w:rPr>
              <w:t>6、承诺书</w:t>
            </w:r>
          </w:p>
          <w:p w:rsidR="00C26729" w:rsidRDefault="00C110A8">
            <w:pPr>
              <w:pStyle w:val="af0"/>
              <w:ind w:firstLine="0"/>
            </w:pPr>
            <w:r>
              <w:rPr>
                <w:rFonts w:hint="eastAsia"/>
              </w:rPr>
              <w:t>以上材料一式三份</w:t>
            </w:r>
          </w:p>
        </w:tc>
      </w:tr>
      <w:tr w:rsidR="00C26729">
        <w:trPr>
          <w:trHeight w:val="567"/>
          <w:jc w:val="center"/>
        </w:trPr>
        <w:tc>
          <w:tcPr>
            <w:tcW w:w="855" w:type="dxa"/>
            <w:vAlign w:val="center"/>
          </w:tcPr>
          <w:p w:rsidR="00C26729" w:rsidRDefault="00C110A8">
            <w:pPr>
              <w:pStyle w:val="af0"/>
              <w:ind w:firstLine="0"/>
              <w:jc w:val="center"/>
            </w:pPr>
            <w:r>
              <w:rPr>
                <w:rFonts w:hint="eastAsia"/>
              </w:rPr>
              <w:lastRenderedPageBreak/>
              <w:t>11</w:t>
            </w:r>
          </w:p>
        </w:tc>
        <w:tc>
          <w:tcPr>
            <w:tcW w:w="1845" w:type="dxa"/>
            <w:vAlign w:val="center"/>
          </w:tcPr>
          <w:p w:rsidR="00C26729" w:rsidRDefault="00C110A8">
            <w:pPr>
              <w:pStyle w:val="af0"/>
              <w:ind w:firstLine="0"/>
              <w:jc w:val="center"/>
            </w:pPr>
            <w:r>
              <w:t>文件密封</w:t>
            </w:r>
          </w:p>
        </w:tc>
        <w:tc>
          <w:tcPr>
            <w:tcW w:w="6948" w:type="dxa"/>
            <w:vAlign w:val="center"/>
          </w:tcPr>
          <w:p w:rsidR="00C26729" w:rsidRDefault="00C110A8">
            <w:pPr>
              <w:pStyle w:val="af0"/>
              <w:ind w:firstLine="0"/>
            </w:pPr>
            <w:r>
              <w:rPr>
                <w:rFonts w:hint="eastAsia"/>
              </w:rPr>
              <w:t>谈判文件装入袋中密封并在袋上加盖单位公章。</w:t>
            </w:r>
          </w:p>
        </w:tc>
      </w:tr>
      <w:tr w:rsidR="00C26729">
        <w:trPr>
          <w:trHeight w:val="930"/>
          <w:jc w:val="center"/>
        </w:trPr>
        <w:tc>
          <w:tcPr>
            <w:tcW w:w="855" w:type="dxa"/>
            <w:vAlign w:val="center"/>
          </w:tcPr>
          <w:p w:rsidR="00C26729" w:rsidRDefault="00C110A8">
            <w:pPr>
              <w:pStyle w:val="af0"/>
              <w:ind w:firstLine="0"/>
              <w:jc w:val="center"/>
            </w:pPr>
            <w:r>
              <w:rPr>
                <w:rFonts w:hint="eastAsia"/>
              </w:rPr>
              <w:t>12</w:t>
            </w:r>
          </w:p>
        </w:tc>
        <w:tc>
          <w:tcPr>
            <w:tcW w:w="1845" w:type="dxa"/>
            <w:vAlign w:val="center"/>
          </w:tcPr>
          <w:p w:rsidR="00C26729" w:rsidRDefault="00C110A8">
            <w:pPr>
              <w:pStyle w:val="af0"/>
              <w:ind w:firstLine="0"/>
              <w:jc w:val="center"/>
            </w:pPr>
            <w:r>
              <w:t>递交文件地点</w:t>
            </w:r>
          </w:p>
        </w:tc>
        <w:tc>
          <w:tcPr>
            <w:tcW w:w="6948" w:type="dxa"/>
            <w:vAlign w:val="center"/>
          </w:tcPr>
          <w:p w:rsidR="00C26729" w:rsidRDefault="00C110A8">
            <w:pPr>
              <w:pStyle w:val="af0"/>
              <w:ind w:firstLine="0"/>
            </w:pPr>
            <w:r>
              <w:t>重庆医科大学附属第二医院渝中院区</w:t>
            </w:r>
            <w:r>
              <w:rPr>
                <w:rFonts w:hint="eastAsia"/>
              </w:rPr>
              <w:t>综合楼17-8会议室</w:t>
            </w:r>
          </w:p>
        </w:tc>
      </w:tr>
      <w:tr w:rsidR="00C26729">
        <w:trPr>
          <w:trHeight w:val="776"/>
          <w:jc w:val="center"/>
        </w:trPr>
        <w:tc>
          <w:tcPr>
            <w:tcW w:w="855" w:type="dxa"/>
            <w:vAlign w:val="center"/>
          </w:tcPr>
          <w:p w:rsidR="00C26729" w:rsidRDefault="00C110A8">
            <w:pPr>
              <w:pStyle w:val="af0"/>
              <w:ind w:firstLine="0"/>
              <w:jc w:val="center"/>
            </w:pPr>
            <w:r>
              <w:rPr>
                <w:rFonts w:hint="eastAsia"/>
              </w:rPr>
              <w:t>13</w:t>
            </w:r>
          </w:p>
        </w:tc>
        <w:tc>
          <w:tcPr>
            <w:tcW w:w="1845" w:type="dxa"/>
            <w:vAlign w:val="center"/>
          </w:tcPr>
          <w:p w:rsidR="00C26729" w:rsidRDefault="00C110A8">
            <w:pPr>
              <w:pStyle w:val="af0"/>
              <w:ind w:firstLine="0"/>
              <w:jc w:val="left"/>
            </w:pPr>
            <w:r>
              <w:rPr>
                <w:rFonts w:hint="eastAsia"/>
              </w:rPr>
              <w:t>谈判及资料递交</w:t>
            </w:r>
            <w:r>
              <w:t>时间</w:t>
            </w:r>
            <w:r>
              <w:rPr>
                <w:rFonts w:hint="eastAsia"/>
              </w:rPr>
              <w:t>、</w:t>
            </w:r>
            <w:r>
              <w:t>地点</w:t>
            </w:r>
          </w:p>
        </w:tc>
        <w:tc>
          <w:tcPr>
            <w:tcW w:w="6948" w:type="dxa"/>
            <w:vAlign w:val="center"/>
          </w:tcPr>
          <w:p w:rsidR="00C26729" w:rsidRDefault="00C110A8">
            <w:pPr>
              <w:pStyle w:val="af0"/>
              <w:ind w:firstLine="0"/>
            </w:pPr>
            <w:r>
              <w:rPr>
                <w:rFonts w:hint="eastAsia"/>
              </w:rPr>
              <w:t>谈判</w:t>
            </w:r>
            <w:r>
              <w:t>时间：</w:t>
            </w:r>
            <w:r>
              <w:rPr>
                <w:rFonts w:hint="eastAsia"/>
              </w:rPr>
              <w:t>2019年9月2</w:t>
            </w:r>
            <w:r w:rsidR="00BB3629">
              <w:rPr>
                <w:rFonts w:hint="eastAsia"/>
              </w:rPr>
              <w:t>3</w:t>
            </w:r>
            <w:r>
              <w:rPr>
                <w:rFonts w:hint="eastAsia"/>
              </w:rPr>
              <w:t>日下午14点30分</w:t>
            </w:r>
          </w:p>
          <w:p w:rsidR="00C26729" w:rsidRDefault="00C110A8">
            <w:pPr>
              <w:pStyle w:val="af0"/>
              <w:ind w:firstLine="0"/>
            </w:pPr>
            <w:r>
              <w:rPr>
                <w:rFonts w:hint="eastAsia"/>
              </w:rPr>
              <w:t>谈判</w:t>
            </w:r>
            <w:r>
              <w:t>地点：渝中院区</w:t>
            </w:r>
            <w:r>
              <w:rPr>
                <w:rFonts w:hint="eastAsia"/>
              </w:rPr>
              <w:t>综合楼17-8会议室</w:t>
            </w:r>
          </w:p>
        </w:tc>
      </w:tr>
      <w:tr w:rsidR="00C26729">
        <w:trPr>
          <w:trHeight w:val="583"/>
          <w:jc w:val="center"/>
        </w:trPr>
        <w:tc>
          <w:tcPr>
            <w:tcW w:w="855" w:type="dxa"/>
            <w:vAlign w:val="center"/>
          </w:tcPr>
          <w:p w:rsidR="00C26729" w:rsidRDefault="00C110A8">
            <w:pPr>
              <w:pStyle w:val="af0"/>
              <w:ind w:firstLine="0"/>
              <w:jc w:val="center"/>
            </w:pPr>
            <w:r>
              <w:rPr>
                <w:rFonts w:hint="eastAsia"/>
              </w:rPr>
              <w:t>14</w:t>
            </w:r>
          </w:p>
        </w:tc>
        <w:tc>
          <w:tcPr>
            <w:tcW w:w="1845" w:type="dxa"/>
            <w:vAlign w:val="center"/>
          </w:tcPr>
          <w:p w:rsidR="00C26729" w:rsidRDefault="00C110A8">
            <w:pPr>
              <w:pStyle w:val="af0"/>
              <w:ind w:firstLine="0"/>
              <w:jc w:val="center"/>
            </w:pPr>
            <w:r>
              <w:rPr>
                <w:rFonts w:hint="eastAsia"/>
              </w:rPr>
              <w:t>评定方法</w:t>
            </w:r>
          </w:p>
        </w:tc>
        <w:tc>
          <w:tcPr>
            <w:tcW w:w="6948" w:type="dxa"/>
            <w:vAlign w:val="center"/>
          </w:tcPr>
          <w:p w:rsidR="00C26729" w:rsidRDefault="00C110A8">
            <w:pPr>
              <w:pStyle w:val="af0"/>
              <w:ind w:firstLine="0"/>
            </w:pPr>
            <w:r>
              <w:rPr>
                <w:rFonts w:hint="eastAsia"/>
              </w:rPr>
              <w:t>综合评定满分100分</w:t>
            </w:r>
          </w:p>
          <w:p w:rsidR="00C26729" w:rsidRDefault="00C110A8">
            <w:pPr>
              <w:pStyle w:val="af0"/>
              <w:numPr>
                <w:ilvl w:val="0"/>
                <w:numId w:val="3"/>
              </w:numPr>
            </w:pPr>
            <w:r>
              <w:rPr>
                <w:rFonts w:hint="eastAsia"/>
              </w:rPr>
              <w:t>公司资质：10分；</w:t>
            </w:r>
          </w:p>
          <w:p w:rsidR="00C26729" w:rsidRDefault="00C110A8">
            <w:pPr>
              <w:pStyle w:val="af0"/>
              <w:numPr>
                <w:ilvl w:val="0"/>
                <w:numId w:val="3"/>
              </w:numPr>
            </w:pPr>
            <w:r>
              <w:rPr>
                <w:rFonts w:hint="eastAsia"/>
              </w:rPr>
              <w:t>业绩：</w:t>
            </w:r>
            <w:r>
              <w:t>近三年完成过</w:t>
            </w:r>
            <w:r>
              <w:rPr>
                <w:rFonts w:hint="eastAsia"/>
              </w:rPr>
              <w:t>3</w:t>
            </w:r>
            <w:r>
              <w:t>万方及以上规模的医疗建筑设计工程</w:t>
            </w:r>
            <w:r>
              <w:rPr>
                <w:rFonts w:hint="eastAsia"/>
              </w:rPr>
              <w:t>1个</w:t>
            </w:r>
            <w:r>
              <w:t>得</w:t>
            </w:r>
            <w:r>
              <w:rPr>
                <w:rFonts w:hint="eastAsia"/>
              </w:rPr>
              <w:t>20分，满分60分；</w:t>
            </w:r>
          </w:p>
          <w:p w:rsidR="00C26729" w:rsidRDefault="00C110A8">
            <w:pPr>
              <w:pStyle w:val="af0"/>
              <w:numPr>
                <w:ilvl w:val="0"/>
                <w:numId w:val="3"/>
              </w:numPr>
            </w:pPr>
            <w:r>
              <w:rPr>
                <w:rFonts w:hint="eastAsia"/>
              </w:rPr>
              <w:t>报价：30分。投标人报价取平均值为基准价，每增加1%扣1分，每减少1%扣0.5分，扣完为止。</w:t>
            </w:r>
          </w:p>
        </w:tc>
      </w:tr>
      <w:tr w:rsidR="00C26729">
        <w:trPr>
          <w:trHeight w:val="1543"/>
          <w:jc w:val="center"/>
        </w:trPr>
        <w:tc>
          <w:tcPr>
            <w:tcW w:w="855" w:type="dxa"/>
            <w:vAlign w:val="center"/>
          </w:tcPr>
          <w:p w:rsidR="00C26729" w:rsidRDefault="00C110A8">
            <w:pPr>
              <w:pStyle w:val="af0"/>
              <w:ind w:firstLine="0"/>
              <w:jc w:val="center"/>
            </w:pPr>
            <w:r>
              <w:rPr>
                <w:rFonts w:hint="eastAsia"/>
              </w:rPr>
              <w:t>15</w:t>
            </w:r>
          </w:p>
        </w:tc>
        <w:tc>
          <w:tcPr>
            <w:tcW w:w="1845" w:type="dxa"/>
            <w:vAlign w:val="center"/>
          </w:tcPr>
          <w:p w:rsidR="00C26729" w:rsidRDefault="00C110A8">
            <w:pPr>
              <w:pStyle w:val="af0"/>
              <w:ind w:firstLine="0"/>
              <w:jc w:val="center"/>
            </w:pPr>
            <w:r>
              <w:rPr>
                <w:rFonts w:hint="eastAsia"/>
              </w:rPr>
              <w:t>报名</w:t>
            </w:r>
          </w:p>
          <w:p w:rsidR="00C26729" w:rsidRDefault="00C110A8">
            <w:pPr>
              <w:pStyle w:val="af0"/>
              <w:ind w:firstLine="0"/>
              <w:jc w:val="center"/>
            </w:pPr>
            <w:r>
              <w:rPr>
                <w:rFonts w:hint="eastAsia"/>
              </w:rPr>
              <w:t>联系人及方式</w:t>
            </w:r>
          </w:p>
        </w:tc>
        <w:tc>
          <w:tcPr>
            <w:tcW w:w="6948" w:type="dxa"/>
            <w:vAlign w:val="center"/>
          </w:tcPr>
          <w:p w:rsidR="00C26729" w:rsidRDefault="00C110A8">
            <w:pPr>
              <w:pStyle w:val="af0"/>
              <w:ind w:left="1080" w:hangingChars="450" w:hanging="1080"/>
              <w:jc w:val="left"/>
            </w:pPr>
            <w:r>
              <w:rPr>
                <w:rFonts w:hint="eastAsia"/>
              </w:rPr>
              <w:t>本项目采取</w:t>
            </w:r>
            <w:r>
              <w:rPr>
                <w:rFonts w:hint="eastAsia"/>
                <w:b/>
              </w:rPr>
              <w:t>邮件报名</w:t>
            </w:r>
            <w:r>
              <w:rPr>
                <w:rFonts w:hint="eastAsia"/>
              </w:rPr>
              <w:t>的方式，公司资质扫描件发至邮箱：</w:t>
            </w:r>
          </w:p>
          <w:p w:rsidR="00C26729" w:rsidRDefault="00C110A8">
            <w:pPr>
              <w:pStyle w:val="af0"/>
              <w:ind w:left="1080" w:hangingChars="450" w:hanging="1080"/>
              <w:jc w:val="left"/>
            </w:pPr>
            <w:r>
              <w:rPr>
                <w:rFonts w:hint="eastAsia"/>
              </w:rPr>
              <w:t>945867615@qq.com</w:t>
            </w:r>
          </w:p>
          <w:p w:rsidR="00C26729" w:rsidRDefault="00C110A8">
            <w:pPr>
              <w:pStyle w:val="af0"/>
              <w:ind w:left="1080" w:hangingChars="450" w:hanging="1080"/>
              <w:jc w:val="left"/>
            </w:pPr>
            <w:r>
              <w:rPr>
                <w:rFonts w:hint="eastAsia"/>
              </w:rPr>
              <w:t>报名截止时间为：2019年9月</w:t>
            </w:r>
            <w:r w:rsidR="002C33A3">
              <w:rPr>
                <w:rFonts w:hint="eastAsia"/>
              </w:rPr>
              <w:t>20</w:t>
            </w:r>
            <w:r>
              <w:rPr>
                <w:rFonts w:hint="eastAsia"/>
              </w:rPr>
              <w:t>日下午5:00</w:t>
            </w:r>
          </w:p>
          <w:p w:rsidR="00C26729" w:rsidRDefault="00C110A8">
            <w:pPr>
              <w:pStyle w:val="af0"/>
              <w:ind w:left="1080" w:hangingChars="450" w:hanging="1080"/>
            </w:pPr>
            <w:r>
              <w:rPr>
                <w:rFonts w:hint="eastAsia"/>
              </w:rPr>
              <w:t>联系地址：重医大附二院渝中院区项目建设办公室</w:t>
            </w:r>
          </w:p>
          <w:p w:rsidR="00C26729" w:rsidRDefault="00C110A8">
            <w:pPr>
              <w:pStyle w:val="af0"/>
              <w:ind w:firstLine="0"/>
            </w:pPr>
            <w:r>
              <w:rPr>
                <w:rFonts w:hint="eastAsia"/>
              </w:rPr>
              <w:t>联 系 人：牟女士    联系电话：13527420308  023-63693319</w:t>
            </w:r>
          </w:p>
        </w:tc>
      </w:tr>
    </w:tbl>
    <w:p w:rsidR="00C26729" w:rsidRDefault="00C26729">
      <w:pPr>
        <w:spacing w:line="360" w:lineRule="auto"/>
        <w:rPr>
          <w:rFonts w:ascii="仿宋_GB2312" w:eastAsia="仿宋_GB2312" w:hAnsi="宋体"/>
          <w:kern w:val="0"/>
          <w:sz w:val="24"/>
          <w:szCs w:val="20"/>
        </w:rPr>
      </w:pPr>
    </w:p>
    <w:p w:rsidR="00C26729" w:rsidRDefault="00C110A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C26729" w:rsidRDefault="00C110A8">
      <w:pPr>
        <w:numPr>
          <w:ilvl w:val="0"/>
          <w:numId w:val="4"/>
        </w:numPr>
        <w:spacing w:line="360" w:lineRule="auto"/>
        <w:rPr>
          <w:rFonts w:ascii="仿宋_GB2312" w:eastAsia="仿宋_GB2312" w:hAnsi="宋体"/>
          <w:kern w:val="0"/>
          <w:sz w:val="24"/>
          <w:szCs w:val="20"/>
        </w:rPr>
      </w:pP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C26729" w:rsidRDefault="00C110A8">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承诺书（格式）</w:t>
      </w:r>
    </w:p>
    <w:p w:rsidR="00C26729" w:rsidRDefault="00C110A8">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报价书（格式）、报价须知</w:t>
      </w:r>
    </w:p>
    <w:p w:rsidR="00C26729" w:rsidRDefault="00C110A8">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本项目造价咨询人员一览表</w:t>
      </w:r>
    </w:p>
    <w:p w:rsidR="00C26729" w:rsidRDefault="00C110A8">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类似业绩一览表（自拟）</w:t>
      </w:r>
    </w:p>
    <w:p w:rsidR="00C26729" w:rsidRDefault="00C26729">
      <w:pPr>
        <w:spacing w:line="360" w:lineRule="auto"/>
        <w:ind w:left="360"/>
        <w:rPr>
          <w:rFonts w:ascii="仿宋_GB2312" w:eastAsia="仿宋_GB2312" w:hAnsi="宋体"/>
          <w:kern w:val="0"/>
          <w:sz w:val="24"/>
          <w:szCs w:val="20"/>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26729">
      <w:pPr>
        <w:jc w:val="center"/>
        <w:rPr>
          <w:rFonts w:ascii="黑体" w:eastAsia="黑体"/>
          <w:sz w:val="44"/>
          <w:szCs w:val="44"/>
        </w:rPr>
      </w:pPr>
    </w:p>
    <w:p w:rsidR="00C26729" w:rsidRDefault="00C110A8">
      <w:pPr>
        <w:jc w:val="center"/>
        <w:rPr>
          <w:rFonts w:ascii="黑体" w:eastAsia="黑体"/>
          <w:sz w:val="44"/>
          <w:szCs w:val="44"/>
        </w:rPr>
      </w:pPr>
      <w:r>
        <w:rPr>
          <w:rFonts w:ascii="黑体" w:eastAsia="黑体" w:hint="eastAsia"/>
          <w:sz w:val="44"/>
          <w:szCs w:val="44"/>
        </w:rPr>
        <w:t>法定代表人授权书</w:t>
      </w:r>
    </w:p>
    <w:p w:rsidR="00C26729" w:rsidRDefault="00C26729">
      <w:pPr>
        <w:jc w:val="center"/>
        <w:rPr>
          <w:rFonts w:ascii="黑体" w:eastAsia="黑体"/>
          <w:sz w:val="44"/>
          <w:szCs w:val="44"/>
        </w:rPr>
      </w:pPr>
    </w:p>
    <w:p w:rsidR="00C26729" w:rsidRDefault="00C26729">
      <w:pPr>
        <w:pStyle w:val="a7"/>
        <w:rPr>
          <w:sz w:val="28"/>
          <w:szCs w:val="28"/>
        </w:rPr>
      </w:pPr>
    </w:p>
    <w:p w:rsidR="00C26729" w:rsidRDefault="00C110A8">
      <w:pPr>
        <w:pStyle w:val="a7"/>
        <w:spacing w:line="360" w:lineRule="auto"/>
        <w:ind w:firstLineChars="200" w:firstLine="560"/>
        <w:jc w:val="both"/>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重庆医科大学附属第二医院奎星楼A组团房屋外立面改造和环境设计</w:t>
      </w:r>
      <w:r>
        <w:rPr>
          <w:rFonts w:hint="eastAsia"/>
          <w:sz w:val="28"/>
          <w:szCs w:val="28"/>
        </w:rPr>
        <w:t>竞争性谈判，代理人在竞争性谈判、合同谈判过程中所签署的一切文件和处理与之有关的一切事务，本人均予以承认。</w:t>
      </w:r>
    </w:p>
    <w:p w:rsidR="00C26729" w:rsidRDefault="00C26729">
      <w:pPr>
        <w:pStyle w:val="a7"/>
        <w:spacing w:line="360" w:lineRule="auto"/>
        <w:ind w:firstLineChars="200" w:firstLine="560"/>
        <w:rPr>
          <w:sz w:val="28"/>
          <w:szCs w:val="28"/>
        </w:rPr>
      </w:pPr>
    </w:p>
    <w:p w:rsidR="00C26729" w:rsidRDefault="00C110A8">
      <w:pPr>
        <w:pStyle w:val="21"/>
        <w:spacing w:after="0" w:line="360" w:lineRule="auto"/>
        <w:ind w:leftChars="205" w:left="430" w:firstLineChars="50" w:firstLine="140"/>
        <w:rPr>
          <w:sz w:val="28"/>
          <w:szCs w:val="28"/>
        </w:rPr>
      </w:pPr>
      <w:r>
        <w:rPr>
          <w:rFonts w:hint="eastAsia"/>
          <w:sz w:val="28"/>
          <w:szCs w:val="28"/>
        </w:rPr>
        <w:t>特此授权。</w:t>
      </w:r>
    </w:p>
    <w:p w:rsidR="00C26729" w:rsidRDefault="00C26729">
      <w:pPr>
        <w:pStyle w:val="a7"/>
        <w:spacing w:line="360" w:lineRule="auto"/>
        <w:ind w:firstLineChars="200" w:firstLine="560"/>
        <w:rPr>
          <w:sz w:val="28"/>
          <w:szCs w:val="28"/>
        </w:rPr>
      </w:pPr>
    </w:p>
    <w:p w:rsidR="00C26729" w:rsidRDefault="00C26729">
      <w:pPr>
        <w:pStyle w:val="a7"/>
        <w:spacing w:line="360" w:lineRule="auto"/>
        <w:ind w:firstLineChars="200" w:firstLine="560"/>
        <w:rPr>
          <w:sz w:val="28"/>
          <w:szCs w:val="28"/>
        </w:rPr>
      </w:pPr>
    </w:p>
    <w:p w:rsidR="00C26729" w:rsidRDefault="00C26729">
      <w:pPr>
        <w:pStyle w:val="a6"/>
        <w:spacing w:after="0"/>
        <w:ind w:left="135"/>
        <w:rPr>
          <w:rFonts w:ascii="宋体" w:hAnsi="宋体"/>
          <w:szCs w:val="28"/>
        </w:rPr>
      </w:pPr>
    </w:p>
    <w:p w:rsidR="00C26729" w:rsidRDefault="00C26729">
      <w:pPr>
        <w:pStyle w:val="a6"/>
        <w:spacing w:after="0"/>
        <w:ind w:left="135"/>
        <w:rPr>
          <w:rFonts w:ascii="宋体" w:hAnsi="宋体"/>
          <w:szCs w:val="28"/>
        </w:rPr>
      </w:pPr>
    </w:p>
    <w:p w:rsidR="00C26729" w:rsidRDefault="00C110A8">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C26729" w:rsidRDefault="00C26729">
      <w:pPr>
        <w:pStyle w:val="a6"/>
        <w:spacing w:after="0"/>
        <w:ind w:left="135"/>
        <w:rPr>
          <w:rFonts w:ascii="宋体" w:hAnsi="宋体"/>
          <w:kern w:val="0"/>
          <w:sz w:val="28"/>
          <w:szCs w:val="28"/>
        </w:rPr>
      </w:pPr>
    </w:p>
    <w:p w:rsidR="00C26729" w:rsidRDefault="00C26729">
      <w:pPr>
        <w:pStyle w:val="a6"/>
        <w:spacing w:after="0"/>
        <w:ind w:left="135"/>
        <w:rPr>
          <w:rFonts w:ascii="宋体" w:hAnsi="宋体"/>
          <w:kern w:val="0"/>
          <w:sz w:val="28"/>
          <w:szCs w:val="28"/>
        </w:rPr>
      </w:pPr>
    </w:p>
    <w:p w:rsidR="00C26729" w:rsidRDefault="00C110A8">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C26729" w:rsidRDefault="00C26729">
      <w:pPr>
        <w:pStyle w:val="a6"/>
        <w:spacing w:after="0"/>
        <w:ind w:left="135"/>
        <w:rPr>
          <w:rFonts w:ascii="宋体" w:hAnsi="宋体"/>
          <w:kern w:val="0"/>
          <w:sz w:val="28"/>
          <w:szCs w:val="28"/>
        </w:rPr>
      </w:pPr>
    </w:p>
    <w:p w:rsidR="00C26729" w:rsidRDefault="00C26729">
      <w:pPr>
        <w:pStyle w:val="a6"/>
        <w:spacing w:after="0"/>
        <w:ind w:left="135"/>
        <w:rPr>
          <w:rFonts w:ascii="宋体" w:hAnsi="宋体"/>
          <w:kern w:val="0"/>
          <w:sz w:val="28"/>
          <w:szCs w:val="28"/>
        </w:rPr>
      </w:pPr>
    </w:p>
    <w:p w:rsidR="00C26729" w:rsidRDefault="00C110A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C26729" w:rsidRDefault="00C26729">
      <w:pPr>
        <w:pStyle w:val="-1"/>
        <w:spacing w:beforeLines="0" w:afterLines="0"/>
        <w:jc w:val="both"/>
        <w:rPr>
          <w:rFonts w:ascii="宋体" w:eastAsia="宋体" w:hAnsi="宋体"/>
          <w:kern w:val="0"/>
          <w:sz w:val="28"/>
          <w:szCs w:val="28"/>
        </w:rPr>
      </w:pPr>
    </w:p>
    <w:p w:rsidR="00C26729" w:rsidRDefault="00C110A8">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C26729" w:rsidRDefault="00C26729">
      <w:pPr>
        <w:pStyle w:val="-1"/>
        <w:spacing w:beforeLines="0" w:afterLines="0"/>
        <w:jc w:val="both"/>
        <w:rPr>
          <w:rFonts w:ascii="宋体" w:eastAsia="宋体" w:hAnsi="宋体"/>
          <w:kern w:val="0"/>
          <w:sz w:val="28"/>
          <w:szCs w:val="28"/>
        </w:rPr>
      </w:pPr>
    </w:p>
    <w:p w:rsidR="00C26729" w:rsidRDefault="00C110A8">
      <w:pPr>
        <w:jc w:val="center"/>
        <w:rPr>
          <w:rFonts w:ascii="宋体" w:hAnsi="宋体"/>
          <w:sz w:val="28"/>
        </w:rPr>
      </w:pPr>
      <w:r>
        <w:rPr>
          <w:rFonts w:ascii="宋体" w:hAnsi="宋体" w:hint="eastAsia"/>
          <w:sz w:val="28"/>
        </w:rPr>
        <w:t xml:space="preserve">                                               </w:t>
      </w: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110A8">
      <w:pPr>
        <w:jc w:val="right"/>
        <w:rPr>
          <w:rFonts w:ascii="宋体" w:hAnsi="宋体"/>
          <w:sz w:val="28"/>
        </w:rPr>
      </w:pPr>
      <w:r>
        <w:rPr>
          <w:rFonts w:ascii="宋体" w:hAnsi="宋体" w:hint="eastAsia"/>
          <w:sz w:val="28"/>
        </w:rPr>
        <w:t>日期：    年    月   日</w:t>
      </w: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26729">
      <w:pPr>
        <w:jc w:val="right"/>
        <w:rPr>
          <w:rFonts w:ascii="宋体" w:hAnsi="宋体"/>
          <w:sz w:val="28"/>
        </w:rPr>
      </w:pPr>
    </w:p>
    <w:p w:rsidR="00C26729" w:rsidRDefault="00C110A8">
      <w:pPr>
        <w:jc w:val="center"/>
        <w:rPr>
          <w:rFonts w:ascii="黑体" w:eastAsia="黑体" w:hAnsi="宋体"/>
          <w:sz w:val="44"/>
          <w:szCs w:val="44"/>
        </w:rPr>
      </w:pPr>
      <w:r>
        <w:rPr>
          <w:rFonts w:ascii="黑体" w:eastAsia="黑体" w:hAnsi="宋体" w:hint="eastAsia"/>
          <w:sz w:val="44"/>
          <w:szCs w:val="44"/>
        </w:rPr>
        <w:t>承诺书</w:t>
      </w:r>
    </w:p>
    <w:p w:rsidR="00C26729" w:rsidRDefault="00C110A8">
      <w:pPr>
        <w:spacing w:line="360" w:lineRule="auto"/>
        <w:rPr>
          <w:rFonts w:ascii="宋体" w:hAnsi="宋体"/>
          <w:b/>
          <w:sz w:val="28"/>
        </w:rPr>
      </w:pPr>
      <w:r>
        <w:rPr>
          <w:rFonts w:ascii="宋体" w:hAnsi="宋体" w:hint="eastAsia"/>
          <w:sz w:val="28"/>
        </w:rPr>
        <w:t>致</w:t>
      </w:r>
      <w:r>
        <w:rPr>
          <w:rFonts w:ascii="宋体" w:hAnsi="宋体" w:hint="eastAsia"/>
          <w:b/>
          <w:sz w:val="28"/>
        </w:rPr>
        <w:t>：</w:t>
      </w:r>
      <w:r>
        <w:rPr>
          <w:rFonts w:ascii="宋体" w:hAnsi="宋体" w:hint="eastAsia"/>
          <w:sz w:val="28"/>
          <w:u w:val="single"/>
        </w:rPr>
        <w:t>重庆医科大学附属第二医院</w:t>
      </w:r>
    </w:p>
    <w:p w:rsidR="00C26729" w:rsidRDefault="00C110A8">
      <w:pPr>
        <w:spacing w:line="360" w:lineRule="auto"/>
        <w:ind w:leftChars="-1" w:left="-2" w:firstLineChars="200" w:firstLine="560"/>
        <w:rPr>
          <w:rFonts w:ascii="宋体" w:hAnsi="宋体"/>
          <w:sz w:val="28"/>
        </w:rPr>
      </w:pPr>
      <w:r>
        <w:rPr>
          <w:rFonts w:ascii="宋体" w:hAnsi="宋体" w:hint="eastAsia"/>
          <w:sz w:val="28"/>
        </w:rPr>
        <w:t>我单位参加贵院</w:t>
      </w:r>
      <w:r>
        <w:rPr>
          <w:rFonts w:hint="eastAsia"/>
          <w:sz w:val="28"/>
          <w:szCs w:val="28"/>
          <w:u w:val="single"/>
        </w:rPr>
        <w:t>重庆医科大学附属第二医院奎星楼</w:t>
      </w:r>
      <w:r>
        <w:rPr>
          <w:rFonts w:hint="eastAsia"/>
          <w:sz w:val="28"/>
          <w:szCs w:val="28"/>
          <w:u w:val="single"/>
        </w:rPr>
        <w:t>A</w:t>
      </w:r>
      <w:r>
        <w:rPr>
          <w:rFonts w:hint="eastAsia"/>
          <w:sz w:val="28"/>
          <w:szCs w:val="28"/>
          <w:u w:val="single"/>
        </w:rPr>
        <w:t>组团房屋外立面改造和环境设计</w:t>
      </w:r>
      <w:r>
        <w:rPr>
          <w:rFonts w:ascii="宋体" w:hAnsi="宋体" w:hint="eastAsia"/>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C26729" w:rsidRDefault="00C110A8">
      <w:pPr>
        <w:spacing w:line="360" w:lineRule="auto"/>
        <w:ind w:leftChars="-1" w:left="-2" w:firstLineChars="200" w:firstLine="560"/>
        <w:rPr>
          <w:rFonts w:ascii="宋体" w:hAnsi="宋体"/>
          <w:sz w:val="28"/>
        </w:rPr>
      </w:pPr>
      <w:r>
        <w:rPr>
          <w:rFonts w:ascii="宋体" w:hAnsi="宋体" w:hint="eastAsia"/>
          <w:sz w:val="28"/>
        </w:rPr>
        <w:t>1、若我司中标，保证不会有转包、卖标等行为。</w:t>
      </w:r>
    </w:p>
    <w:p w:rsidR="00C26729" w:rsidRDefault="00C110A8">
      <w:pPr>
        <w:spacing w:line="360" w:lineRule="auto"/>
        <w:ind w:leftChars="-1" w:left="-2" w:firstLineChars="200" w:firstLine="560"/>
        <w:rPr>
          <w:rFonts w:ascii="宋体" w:hAnsi="宋体"/>
          <w:sz w:val="28"/>
        </w:rPr>
      </w:pPr>
      <w:r>
        <w:rPr>
          <w:rFonts w:ascii="宋体" w:hAnsi="宋体" w:hint="eastAsia"/>
          <w:sz w:val="28"/>
        </w:rPr>
        <w:t>2、我司保证按时签定合同。</w:t>
      </w:r>
    </w:p>
    <w:p w:rsidR="00C26729" w:rsidRDefault="00C110A8">
      <w:pPr>
        <w:spacing w:line="360" w:lineRule="auto"/>
        <w:ind w:leftChars="-1" w:left="-2" w:firstLineChars="200" w:firstLine="560"/>
        <w:rPr>
          <w:rFonts w:ascii="宋体" w:hAnsi="宋体"/>
          <w:sz w:val="28"/>
        </w:rPr>
      </w:pPr>
      <w:r>
        <w:rPr>
          <w:rFonts w:ascii="宋体" w:hAnsi="宋体" w:hint="eastAsia"/>
          <w:sz w:val="28"/>
        </w:rPr>
        <w:t>3、在中标后，保证在规定时间内根据国家相关规范条例、行业标准、发</w:t>
      </w:r>
      <w:r>
        <w:rPr>
          <w:rFonts w:ascii="宋体" w:hAnsi="宋体" w:hint="eastAsia"/>
          <w:sz w:val="28"/>
        </w:rPr>
        <w:lastRenderedPageBreak/>
        <w:t>包人及合同要求等按质按量完成编制工作。</w:t>
      </w:r>
    </w:p>
    <w:p w:rsidR="00C26729" w:rsidRDefault="00C26729">
      <w:pPr>
        <w:spacing w:line="360" w:lineRule="auto"/>
        <w:ind w:leftChars="-1" w:left="-2" w:firstLineChars="200" w:firstLine="560"/>
        <w:rPr>
          <w:rFonts w:ascii="宋体" w:hAnsi="宋体"/>
          <w:sz w:val="28"/>
        </w:rPr>
      </w:pPr>
    </w:p>
    <w:p w:rsidR="00C26729" w:rsidRDefault="00C110A8">
      <w:pPr>
        <w:spacing w:line="360" w:lineRule="auto"/>
        <w:ind w:leftChars="-1" w:left="-2" w:firstLineChars="200" w:firstLine="560"/>
        <w:rPr>
          <w:rFonts w:ascii="宋体" w:hAnsi="宋体"/>
          <w:sz w:val="28"/>
        </w:rPr>
      </w:pPr>
      <w:r>
        <w:rPr>
          <w:rFonts w:ascii="宋体" w:hAnsi="宋体" w:hint="eastAsia"/>
          <w:sz w:val="28"/>
        </w:rPr>
        <w:t>若我司未按此承诺执行，就视为我司放弃中标权利，自愿承担因放弃中标的一切后果，以及没有严格履行合同所应担的所有违约责任和违约处罚。</w:t>
      </w:r>
    </w:p>
    <w:p w:rsidR="00C26729" w:rsidRDefault="00C26729">
      <w:pPr>
        <w:spacing w:line="360" w:lineRule="auto"/>
        <w:ind w:firstLineChars="200" w:firstLine="560"/>
        <w:rPr>
          <w:rFonts w:ascii="宋体" w:hAnsi="宋体"/>
          <w:sz w:val="28"/>
        </w:rPr>
      </w:pPr>
    </w:p>
    <w:p w:rsidR="00C26729" w:rsidRDefault="00C110A8">
      <w:pPr>
        <w:spacing w:line="360" w:lineRule="auto"/>
        <w:ind w:firstLineChars="200" w:firstLine="560"/>
        <w:rPr>
          <w:rFonts w:ascii="宋体" w:hAnsi="宋体"/>
          <w:sz w:val="28"/>
        </w:rPr>
      </w:pPr>
      <w:r>
        <w:rPr>
          <w:rFonts w:ascii="宋体" w:hAnsi="宋体" w:hint="eastAsia"/>
          <w:sz w:val="28"/>
        </w:rPr>
        <w:t>竞谈人（公章）</w:t>
      </w:r>
    </w:p>
    <w:p w:rsidR="00C26729" w:rsidRDefault="00C26729">
      <w:pPr>
        <w:spacing w:line="360" w:lineRule="auto"/>
        <w:rPr>
          <w:rFonts w:ascii="宋体" w:hAnsi="宋体"/>
          <w:sz w:val="28"/>
        </w:rPr>
      </w:pPr>
    </w:p>
    <w:p w:rsidR="00C26729" w:rsidRDefault="00C110A8">
      <w:pPr>
        <w:spacing w:line="360" w:lineRule="auto"/>
        <w:ind w:firstLineChars="200" w:firstLine="560"/>
        <w:rPr>
          <w:rFonts w:ascii="宋体" w:hAnsi="宋体"/>
          <w:sz w:val="28"/>
        </w:rPr>
      </w:pPr>
      <w:r>
        <w:rPr>
          <w:rFonts w:ascii="宋体" w:hAnsi="宋体" w:hint="eastAsia"/>
          <w:sz w:val="28"/>
        </w:rPr>
        <w:t xml:space="preserve">法定代表人（签章）       </w:t>
      </w:r>
    </w:p>
    <w:p w:rsidR="00C26729" w:rsidRDefault="00C110A8">
      <w:pPr>
        <w:spacing w:line="360" w:lineRule="auto"/>
        <w:ind w:firstLineChars="200" w:firstLine="560"/>
        <w:rPr>
          <w:rFonts w:ascii="宋体" w:hAnsi="宋体"/>
          <w:sz w:val="30"/>
          <w:szCs w:val="30"/>
        </w:rPr>
      </w:pPr>
      <w:r>
        <w:rPr>
          <w:rFonts w:ascii="宋体" w:hAnsi="宋体" w:hint="eastAsia"/>
          <w:sz w:val="28"/>
        </w:rPr>
        <w:t xml:space="preserve">                                        年    月    日</w:t>
      </w:r>
    </w:p>
    <w:p w:rsidR="00C26729" w:rsidRDefault="00C26729">
      <w:pPr>
        <w:snapToGrid w:val="0"/>
        <w:spacing w:line="360" w:lineRule="auto"/>
        <w:ind w:firstLineChars="200" w:firstLine="420"/>
        <w:rPr>
          <w:kern w:val="0"/>
        </w:rPr>
      </w:pPr>
    </w:p>
    <w:p w:rsidR="00C26729" w:rsidRDefault="00C26729">
      <w:pPr>
        <w:snapToGrid w:val="0"/>
        <w:spacing w:line="360" w:lineRule="auto"/>
        <w:ind w:firstLineChars="200" w:firstLine="420"/>
        <w:rPr>
          <w:kern w:val="0"/>
        </w:rPr>
      </w:pPr>
    </w:p>
    <w:p w:rsidR="00C26729" w:rsidRDefault="00C26729">
      <w:pPr>
        <w:snapToGrid w:val="0"/>
        <w:ind w:firstLineChars="200" w:firstLine="420"/>
        <w:rPr>
          <w:kern w:val="0"/>
        </w:rPr>
      </w:pPr>
    </w:p>
    <w:p w:rsidR="00C26729" w:rsidRDefault="00C26729">
      <w:pPr>
        <w:snapToGrid w:val="0"/>
        <w:ind w:firstLineChars="200" w:firstLine="420"/>
        <w:rPr>
          <w:kern w:val="0"/>
        </w:rPr>
      </w:pPr>
    </w:p>
    <w:p w:rsidR="00C26729" w:rsidRDefault="00C26729">
      <w:pPr>
        <w:widowControl/>
        <w:spacing w:line="360" w:lineRule="auto"/>
        <w:ind w:firstLineChars="200" w:firstLine="420"/>
        <w:jc w:val="left"/>
        <w:rPr>
          <w:rFonts w:ascii="宋体" w:hAnsi="宋体"/>
          <w:szCs w:val="21"/>
        </w:rPr>
      </w:pPr>
    </w:p>
    <w:p w:rsidR="00C26729" w:rsidRDefault="00C26729" w:rsidP="00BB3629">
      <w:pPr>
        <w:widowControl/>
        <w:tabs>
          <w:tab w:val="left" w:pos="720"/>
        </w:tabs>
        <w:spacing w:beforeLines="50" w:line="440" w:lineRule="exact"/>
        <w:jc w:val="center"/>
        <w:rPr>
          <w:kern w:val="0"/>
          <w:sz w:val="30"/>
          <w:szCs w:val="30"/>
        </w:rPr>
      </w:pPr>
    </w:p>
    <w:p w:rsidR="00C26729" w:rsidRDefault="00C26729" w:rsidP="00BB3629">
      <w:pPr>
        <w:widowControl/>
        <w:tabs>
          <w:tab w:val="left" w:pos="720"/>
        </w:tabs>
        <w:spacing w:beforeLines="50" w:line="440" w:lineRule="exact"/>
        <w:jc w:val="center"/>
        <w:rPr>
          <w:kern w:val="0"/>
          <w:sz w:val="30"/>
          <w:szCs w:val="30"/>
        </w:rPr>
      </w:pPr>
    </w:p>
    <w:p w:rsidR="00C26729" w:rsidRDefault="00C110A8">
      <w:pPr>
        <w:pStyle w:val="af1"/>
        <w:spacing w:before="120" w:after="120"/>
        <w:rPr>
          <w:sz w:val="44"/>
          <w:szCs w:val="44"/>
        </w:rPr>
      </w:pPr>
      <w:bookmarkStart w:id="1" w:name="_Toc299614844"/>
      <w:r>
        <w:rPr>
          <w:rFonts w:hint="eastAsia"/>
          <w:sz w:val="44"/>
          <w:szCs w:val="44"/>
        </w:rPr>
        <w:t>报价书（格式）</w:t>
      </w:r>
    </w:p>
    <w:p w:rsidR="00C26729" w:rsidRDefault="00C26729">
      <w:pPr>
        <w:pStyle w:val="af0"/>
        <w:spacing w:line="360" w:lineRule="auto"/>
        <w:ind w:firstLine="539"/>
        <w:rPr>
          <w:sz w:val="28"/>
          <w:szCs w:val="28"/>
        </w:rPr>
      </w:pPr>
    </w:p>
    <w:p w:rsidR="00C26729" w:rsidRDefault="00C110A8">
      <w:pPr>
        <w:pStyle w:val="af0"/>
        <w:spacing w:line="360" w:lineRule="auto"/>
        <w:ind w:firstLine="539"/>
        <w:rPr>
          <w:sz w:val="28"/>
          <w:szCs w:val="28"/>
        </w:rPr>
      </w:pPr>
      <w:r>
        <w:rPr>
          <w:rFonts w:hint="eastAsia"/>
          <w:sz w:val="28"/>
          <w:szCs w:val="28"/>
        </w:rPr>
        <w:t>致：重庆医科大学附属第二医院</w:t>
      </w:r>
    </w:p>
    <w:p w:rsidR="00C26729" w:rsidRDefault="00C110A8">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重庆医科大学附属第二医院奎星楼A组团房屋外立面改造和环境设计</w:t>
      </w:r>
      <w:r>
        <w:rPr>
          <w:rFonts w:hint="eastAsia"/>
          <w:sz w:val="28"/>
          <w:szCs w:val="28"/>
        </w:rPr>
        <w:t>竞争性谈判文件的全部内容。我们已完全理解了竞争性谈判文件规定的合同范围、要求，并考虑到了潜在所有风险。</w:t>
      </w:r>
    </w:p>
    <w:p w:rsidR="00C26729" w:rsidRDefault="00C110A8">
      <w:pPr>
        <w:pStyle w:val="reader-word-layer"/>
        <w:shd w:val="clear" w:color="auto" w:fill="FFFFFF"/>
        <w:spacing w:before="0" w:beforeAutospacing="0" w:after="0" w:afterAutospacing="0" w:line="360" w:lineRule="auto"/>
        <w:ind w:firstLineChars="150" w:firstLine="420"/>
        <w:rPr>
          <w:rFonts w:ascii="仿宋_GB2312" w:eastAsia="仿宋_GB2312" w:cs="Times New Roman"/>
          <w:sz w:val="28"/>
          <w:szCs w:val="28"/>
        </w:rPr>
      </w:pPr>
      <w:r>
        <w:rPr>
          <w:rFonts w:ascii="仿宋_GB2312" w:eastAsia="仿宋_GB2312" w:cs="Times New Roman" w:hint="eastAsia"/>
          <w:sz w:val="28"/>
          <w:szCs w:val="28"/>
        </w:rPr>
        <w:t>据此，我们承诺参照了国家发展计划委员会文件、建设部计价格[2002]10</w:t>
      </w:r>
      <w:r>
        <w:rPr>
          <w:rFonts w:ascii="仿宋_GB2312" w:eastAsia="仿宋_GB2312" w:cs="Times New Roman"/>
          <w:sz w:val="28"/>
          <w:szCs w:val="28"/>
        </w:rPr>
        <w:t>号</w:t>
      </w:r>
      <w:r>
        <w:rPr>
          <w:rFonts w:ascii="仿宋_GB2312" w:eastAsia="仿宋_GB2312" w:cs="Times New Roman" w:hint="eastAsia"/>
          <w:sz w:val="28"/>
          <w:szCs w:val="28"/>
        </w:rPr>
        <w:t>文规定的《工程勘察设计收费管理规定》，结合本项目特点及我方实际情况，本项目设计费为</w:t>
      </w:r>
      <w:r>
        <w:rPr>
          <w:rFonts w:ascii="仿宋_GB2312" w:eastAsia="仿宋_GB2312" w:cs="Times New Roman" w:hint="eastAsia"/>
          <w:sz w:val="28"/>
          <w:szCs w:val="28"/>
          <w:u w:val="single"/>
        </w:rPr>
        <w:t xml:space="preserve">         </w:t>
      </w:r>
      <w:r>
        <w:rPr>
          <w:rFonts w:ascii="仿宋_GB2312" w:eastAsia="仿宋_GB2312" w:cs="Times New Roman" w:hint="eastAsia"/>
          <w:sz w:val="28"/>
          <w:szCs w:val="28"/>
        </w:rPr>
        <w:t>元整，工期</w:t>
      </w:r>
      <w:r>
        <w:rPr>
          <w:rFonts w:ascii="仿宋_GB2312" w:eastAsia="仿宋_GB2312" w:cs="Times New Roman" w:hint="eastAsia"/>
          <w:sz w:val="28"/>
          <w:szCs w:val="28"/>
          <w:u w:val="single"/>
        </w:rPr>
        <w:t xml:space="preserve">       </w:t>
      </w:r>
      <w:r>
        <w:rPr>
          <w:rFonts w:ascii="仿宋_GB2312" w:eastAsia="仿宋_GB2312" w:cs="Times New Roman" w:hint="eastAsia"/>
          <w:sz w:val="28"/>
          <w:szCs w:val="28"/>
        </w:rPr>
        <w:t>日历天。</w:t>
      </w:r>
    </w:p>
    <w:p w:rsidR="00C26729" w:rsidRDefault="00C110A8">
      <w:pPr>
        <w:pStyle w:val="af0"/>
        <w:spacing w:line="360" w:lineRule="auto"/>
        <w:ind w:firstLine="539"/>
        <w:rPr>
          <w:sz w:val="28"/>
          <w:szCs w:val="28"/>
        </w:rPr>
      </w:pPr>
      <w:r>
        <w:rPr>
          <w:rFonts w:hint="eastAsia"/>
          <w:sz w:val="28"/>
          <w:szCs w:val="28"/>
        </w:rPr>
        <w:lastRenderedPageBreak/>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C26729" w:rsidRDefault="00C110A8">
      <w:pPr>
        <w:pStyle w:val="af0"/>
        <w:spacing w:line="360" w:lineRule="auto"/>
        <w:ind w:firstLine="539"/>
        <w:rPr>
          <w:sz w:val="28"/>
          <w:szCs w:val="28"/>
        </w:rPr>
      </w:pPr>
      <w:r>
        <w:rPr>
          <w:rFonts w:hint="eastAsia"/>
          <w:sz w:val="28"/>
          <w:szCs w:val="28"/>
        </w:rPr>
        <w:t>我方同意贵单位并不一定必须接受收到的最低报价的报价或任何报价。</w:t>
      </w:r>
    </w:p>
    <w:p w:rsidR="00C26729" w:rsidRDefault="00C26729">
      <w:pPr>
        <w:pStyle w:val="af0"/>
        <w:spacing w:line="360" w:lineRule="auto"/>
        <w:ind w:firstLine="539"/>
        <w:rPr>
          <w:sz w:val="28"/>
          <w:szCs w:val="28"/>
        </w:rPr>
      </w:pPr>
    </w:p>
    <w:p w:rsidR="00C26729" w:rsidRDefault="00C26729">
      <w:pPr>
        <w:pStyle w:val="af0"/>
        <w:spacing w:line="360" w:lineRule="auto"/>
        <w:ind w:firstLine="539"/>
        <w:rPr>
          <w:sz w:val="30"/>
          <w:szCs w:val="30"/>
        </w:rPr>
      </w:pPr>
    </w:p>
    <w:p w:rsidR="00C26729" w:rsidRDefault="00C110A8">
      <w:pPr>
        <w:pStyle w:val="af0"/>
        <w:spacing w:line="700" w:lineRule="atLeast"/>
        <w:ind w:firstLine="539"/>
        <w:rPr>
          <w:sz w:val="30"/>
          <w:szCs w:val="30"/>
        </w:rPr>
      </w:pPr>
      <w:r>
        <w:rPr>
          <w:rFonts w:hint="eastAsia"/>
          <w:sz w:val="30"/>
          <w:szCs w:val="30"/>
        </w:rPr>
        <w:t>竞谈单位（盖章）：</w:t>
      </w:r>
    </w:p>
    <w:p w:rsidR="00C26729" w:rsidRDefault="00C110A8">
      <w:pPr>
        <w:pStyle w:val="af0"/>
        <w:spacing w:line="700" w:lineRule="atLeast"/>
        <w:ind w:firstLine="539"/>
        <w:rPr>
          <w:sz w:val="30"/>
          <w:szCs w:val="30"/>
        </w:rPr>
      </w:pPr>
      <w:r>
        <w:rPr>
          <w:rFonts w:hint="eastAsia"/>
          <w:sz w:val="30"/>
          <w:szCs w:val="30"/>
        </w:rPr>
        <w:t>法定代表人或法人授权代表（签字）：</w:t>
      </w:r>
    </w:p>
    <w:p w:rsidR="00C26729" w:rsidRDefault="00C110A8">
      <w:pPr>
        <w:pStyle w:val="af0"/>
        <w:spacing w:line="700" w:lineRule="atLeast"/>
        <w:ind w:firstLine="539"/>
        <w:rPr>
          <w:sz w:val="30"/>
          <w:szCs w:val="30"/>
        </w:rPr>
      </w:pPr>
      <w:r>
        <w:rPr>
          <w:rFonts w:hint="eastAsia"/>
          <w:sz w:val="30"/>
          <w:szCs w:val="30"/>
        </w:rPr>
        <w:t>时间：</w:t>
      </w:r>
    </w:p>
    <w:p w:rsidR="00C26729" w:rsidRDefault="00C26729">
      <w:pPr>
        <w:pStyle w:val="af0"/>
        <w:spacing w:before="120" w:after="120"/>
      </w:pPr>
      <w:bookmarkStart w:id="2" w:name="_Toc232834233"/>
    </w:p>
    <w:p w:rsidR="00C26729" w:rsidRDefault="00C26729">
      <w:pPr>
        <w:pStyle w:val="af0"/>
        <w:spacing w:before="120" w:after="120"/>
      </w:pPr>
    </w:p>
    <w:p w:rsidR="00C26729" w:rsidRDefault="00C26729">
      <w:pPr>
        <w:pStyle w:val="af0"/>
        <w:spacing w:before="120" w:after="120"/>
      </w:pPr>
    </w:p>
    <w:p w:rsidR="00C26729" w:rsidRDefault="00C26729">
      <w:pPr>
        <w:pStyle w:val="af0"/>
        <w:spacing w:before="120" w:after="120"/>
      </w:pPr>
    </w:p>
    <w:p w:rsidR="00C26729" w:rsidRDefault="00C26729">
      <w:pPr>
        <w:pStyle w:val="af0"/>
        <w:spacing w:before="120" w:after="120"/>
      </w:pPr>
    </w:p>
    <w:p w:rsidR="00C26729" w:rsidRDefault="00C26729">
      <w:pPr>
        <w:pStyle w:val="af0"/>
        <w:spacing w:before="120" w:after="120"/>
      </w:pPr>
    </w:p>
    <w:p w:rsidR="00C26729" w:rsidRDefault="00C110A8">
      <w:pPr>
        <w:spacing w:line="360" w:lineRule="auto"/>
        <w:ind w:firstLine="540"/>
        <w:rPr>
          <w:rFonts w:ascii="仿宋_GB2312" w:eastAsia="仿宋_GB2312"/>
          <w:b/>
          <w:sz w:val="32"/>
          <w:szCs w:val="32"/>
        </w:rPr>
      </w:pPr>
      <w:r>
        <w:rPr>
          <w:rFonts w:ascii="仿宋_GB2312" w:eastAsia="仿宋_GB2312" w:hint="eastAsia"/>
          <w:b/>
          <w:sz w:val="32"/>
          <w:szCs w:val="32"/>
        </w:rPr>
        <w:t>投标报价须知：</w:t>
      </w:r>
    </w:p>
    <w:p w:rsidR="00C26729" w:rsidRDefault="00C110A8">
      <w:pPr>
        <w:spacing w:line="360" w:lineRule="auto"/>
        <w:ind w:firstLine="540"/>
        <w:rPr>
          <w:rFonts w:ascii="仿宋_GB2312" w:eastAsia="仿宋_GB2312"/>
          <w:sz w:val="28"/>
        </w:rPr>
      </w:pPr>
      <w:r>
        <w:rPr>
          <w:rFonts w:ascii="仿宋_GB2312" w:eastAsia="仿宋_GB2312" w:hint="eastAsia"/>
          <w:sz w:val="28"/>
        </w:rPr>
        <w:t>一、投标人的投标报价应包括为完成本项目方案（效果图）设计、施工图设计、</w:t>
      </w:r>
      <w:r>
        <w:rPr>
          <w:rFonts w:ascii="仿宋_GB2312" w:eastAsia="仿宋_GB2312" w:hAnsi="华文中宋" w:hint="eastAsia"/>
          <w:iCs/>
          <w:color w:val="000000"/>
          <w:sz w:val="28"/>
          <w:szCs w:val="28"/>
        </w:rPr>
        <w:t>施工阶段、竣工验收阶段和质量保修期间的设计服务</w:t>
      </w:r>
      <w:r>
        <w:rPr>
          <w:rFonts w:ascii="仿宋_GB2312" w:eastAsia="仿宋_GB2312" w:hint="eastAsia"/>
          <w:sz w:val="28"/>
        </w:rPr>
        <w:t>的工作人员的工资、劳保、医疗、福利、津贴、保险、差旅费、资料费、设计单位的管理</w:t>
      </w:r>
      <w:r>
        <w:rPr>
          <w:rFonts w:ascii="仿宋_GB2312" w:eastAsia="仿宋_GB2312" w:hint="eastAsia"/>
          <w:sz w:val="28"/>
        </w:rPr>
        <w:lastRenderedPageBreak/>
        <w:t>费、税金、利润等所有费用。招标人不再另行支付任何费用，投标人也不得与本项目的任何承包商、材料供应商等发生任何经济关系。</w:t>
      </w:r>
    </w:p>
    <w:p w:rsidR="00C26729" w:rsidRDefault="00C110A8">
      <w:pPr>
        <w:spacing w:line="360" w:lineRule="auto"/>
        <w:ind w:firstLine="540"/>
        <w:rPr>
          <w:rFonts w:ascii="仿宋_GB2312" w:eastAsia="仿宋_GB2312"/>
          <w:sz w:val="28"/>
        </w:rPr>
      </w:pPr>
      <w:r>
        <w:rPr>
          <w:rFonts w:ascii="仿宋_GB2312" w:eastAsia="仿宋_GB2312" w:hint="eastAsia"/>
          <w:sz w:val="28"/>
        </w:rPr>
        <w:t>二、投标人须积极配合招标人的报件工作，因下述原因产生的设计费用由投标人自行承担，招标人不另行支付任何费用。</w:t>
      </w:r>
    </w:p>
    <w:p w:rsidR="00C26729" w:rsidRDefault="00C110A8">
      <w:pPr>
        <w:spacing w:line="360" w:lineRule="auto"/>
        <w:ind w:firstLine="540"/>
        <w:rPr>
          <w:rFonts w:ascii="仿宋_GB2312" w:eastAsia="仿宋_GB2312"/>
          <w:sz w:val="28"/>
        </w:rPr>
      </w:pPr>
      <w:r>
        <w:rPr>
          <w:rFonts w:ascii="仿宋_GB2312" w:eastAsia="仿宋_GB2312" w:hint="eastAsia"/>
          <w:sz w:val="28"/>
        </w:rPr>
        <w:t>（1）招标人在确认设计成果时提出的修改或调整意见而产生设计费、资料费等；</w:t>
      </w:r>
    </w:p>
    <w:p w:rsidR="00C26729" w:rsidRDefault="00C110A8">
      <w:pPr>
        <w:spacing w:line="360" w:lineRule="auto"/>
        <w:ind w:firstLine="540"/>
        <w:rPr>
          <w:rFonts w:ascii="仿宋_GB2312" w:eastAsia="仿宋_GB2312"/>
          <w:sz w:val="28"/>
        </w:rPr>
      </w:pPr>
      <w:r>
        <w:rPr>
          <w:rFonts w:ascii="仿宋_GB2312" w:eastAsia="仿宋_GB2312" w:hint="eastAsia"/>
          <w:sz w:val="28"/>
        </w:rPr>
        <w:t>（2）招标人在报件过程中相关主管职能部门提出的方案设计、施工图设计修改或调整意见而产生的设计费、资料费等；</w:t>
      </w:r>
    </w:p>
    <w:p w:rsidR="00C26729" w:rsidRDefault="00C110A8">
      <w:pPr>
        <w:spacing w:line="360" w:lineRule="auto"/>
        <w:ind w:firstLine="540"/>
        <w:rPr>
          <w:rFonts w:ascii="仿宋_GB2312" w:eastAsia="仿宋_GB2312"/>
          <w:sz w:val="28"/>
        </w:rPr>
      </w:pPr>
      <w:r>
        <w:rPr>
          <w:rFonts w:ascii="仿宋_GB2312" w:eastAsia="仿宋_GB2312" w:hint="eastAsia"/>
          <w:sz w:val="28"/>
        </w:rPr>
        <w:t>（3）施工过程中一般性设计变更而产生的设计费、资料费等。</w:t>
      </w:r>
    </w:p>
    <w:p w:rsidR="00C26729" w:rsidRDefault="00C110A8">
      <w:pPr>
        <w:spacing w:line="360" w:lineRule="auto"/>
        <w:ind w:firstLineChars="200" w:firstLine="560"/>
        <w:rPr>
          <w:rFonts w:ascii="仿宋_GB2312" w:eastAsia="仿宋_GB2312"/>
          <w:sz w:val="28"/>
        </w:rPr>
      </w:pPr>
      <w:r>
        <w:rPr>
          <w:rFonts w:ascii="仿宋_GB2312" w:eastAsia="仿宋_GB2312" w:hint="eastAsia"/>
          <w:sz w:val="28"/>
        </w:rPr>
        <w:t>三、</w:t>
      </w:r>
      <w:r>
        <w:rPr>
          <w:rFonts w:ascii="仿宋_GB2312" w:eastAsia="仿宋_GB2312" w:hAnsi="宋体" w:hint="eastAsia"/>
          <w:sz w:val="28"/>
        </w:rPr>
        <w:t>设计期限内、施工期、竣工验收期及质量保修期内的服务承诺，由各投标人根据国家、重庆市现行规定以及自行经营情况自主编制。</w:t>
      </w:r>
    </w:p>
    <w:p w:rsidR="00C26729" w:rsidRDefault="00C26729">
      <w:pPr>
        <w:pStyle w:val="af0"/>
        <w:spacing w:before="120" w:after="120"/>
        <w:sectPr w:rsidR="00C26729">
          <w:footerReference w:type="default" r:id="rId14"/>
          <w:type w:val="continuous"/>
          <w:pgSz w:w="11907" w:h="16840"/>
          <w:pgMar w:top="1134" w:right="1134" w:bottom="1134" w:left="1440" w:header="851" w:footer="992" w:gutter="0"/>
          <w:cols w:space="425"/>
          <w:docGrid w:linePitch="312"/>
        </w:sectPr>
      </w:pPr>
    </w:p>
    <w:p w:rsidR="00C26729" w:rsidRDefault="00C110A8" w:rsidP="002C33A3">
      <w:pPr>
        <w:spacing w:line="460" w:lineRule="exact"/>
        <w:ind w:firstLineChars="2007" w:firstLine="6024"/>
        <w:rPr>
          <w:rFonts w:ascii="仿宋_GB2312" w:eastAsia="仿宋_GB2312"/>
          <w:b/>
          <w:sz w:val="30"/>
          <w:szCs w:val="30"/>
        </w:rPr>
      </w:pPr>
      <w:r>
        <w:rPr>
          <w:rFonts w:ascii="仿宋_GB2312" w:eastAsia="仿宋_GB2312" w:hint="eastAsia"/>
          <w:b/>
          <w:sz w:val="30"/>
          <w:szCs w:val="30"/>
        </w:rPr>
        <w:lastRenderedPageBreak/>
        <w:t>本工程设计人员一览表</w:t>
      </w:r>
    </w:p>
    <w:p w:rsidR="00C26729" w:rsidRDefault="00C26729">
      <w:pPr>
        <w:spacing w:line="460" w:lineRule="exact"/>
        <w:ind w:firstLine="482"/>
        <w:rPr>
          <w:rFonts w:ascii="仿宋_GB2312" w:eastAsia="仿宋_GB2312"/>
        </w:rPr>
      </w:pPr>
    </w:p>
    <w:tbl>
      <w:tblPr>
        <w:tblW w:w="92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4"/>
        <w:gridCol w:w="1440"/>
        <w:gridCol w:w="900"/>
        <w:gridCol w:w="1080"/>
        <w:gridCol w:w="929"/>
        <w:gridCol w:w="929"/>
        <w:gridCol w:w="959"/>
        <w:gridCol w:w="1522"/>
      </w:tblGrid>
      <w:tr w:rsidR="00C26729">
        <w:trPr>
          <w:jc w:val="center"/>
        </w:trPr>
        <w:tc>
          <w:tcPr>
            <w:tcW w:w="1494" w:type="dxa"/>
            <w:vAlign w:val="center"/>
          </w:tcPr>
          <w:p w:rsidR="00C26729" w:rsidRDefault="00C110A8">
            <w:pPr>
              <w:spacing w:line="460" w:lineRule="exact"/>
              <w:ind w:firstLine="482"/>
              <w:rPr>
                <w:rFonts w:ascii="仿宋_GB2312" w:eastAsia="仿宋_GB2312"/>
              </w:rPr>
            </w:pPr>
            <w:r>
              <w:rPr>
                <w:rFonts w:ascii="仿宋_GB2312" w:eastAsia="仿宋_GB2312" w:hint="eastAsia"/>
              </w:rPr>
              <w:t>岗位</w:t>
            </w:r>
          </w:p>
        </w:tc>
        <w:tc>
          <w:tcPr>
            <w:tcW w:w="1440" w:type="dxa"/>
            <w:vAlign w:val="center"/>
          </w:tcPr>
          <w:p w:rsidR="00C26729" w:rsidRDefault="00C110A8">
            <w:pPr>
              <w:spacing w:line="460" w:lineRule="exact"/>
              <w:ind w:firstLine="482"/>
              <w:rPr>
                <w:rFonts w:ascii="仿宋_GB2312" w:eastAsia="仿宋_GB2312"/>
              </w:rPr>
            </w:pPr>
            <w:r>
              <w:rPr>
                <w:rFonts w:ascii="仿宋_GB2312" w:eastAsia="仿宋_GB2312" w:hint="eastAsia"/>
              </w:rPr>
              <w:t>姓名</w:t>
            </w:r>
          </w:p>
        </w:tc>
        <w:tc>
          <w:tcPr>
            <w:tcW w:w="900" w:type="dxa"/>
            <w:vAlign w:val="center"/>
          </w:tcPr>
          <w:p w:rsidR="00C26729" w:rsidRDefault="00C110A8">
            <w:pPr>
              <w:spacing w:line="460" w:lineRule="exact"/>
              <w:ind w:hanging="18"/>
              <w:jc w:val="center"/>
              <w:rPr>
                <w:rFonts w:ascii="仿宋_GB2312" w:eastAsia="仿宋_GB2312"/>
              </w:rPr>
            </w:pPr>
            <w:r>
              <w:rPr>
                <w:rFonts w:ascii="仿宋_GB2312" w:eastAsia="仿宋_GB2312" w:hint="eastAsia"/>
              </w:rPr>
              <w:t>性别</w:t>
            </w:r>
          </w:p>
        </w:tc>
        <w:tc>
          <w:tcPr>
            <w:tcW w:w="1080" w:type="dxa"/>
            <w:vAlign w:val="center"/>
          </w:tcPr>
          <w:p w:rsidR="00C26729" w:rsidRDefault="00C110A8">
            <w:pPr>
              <w:spacing w:line="460" w:lineRule="exact"/>
              <w:ind w:firstLine="30"/>
              <w:jc w:val="center"/>
              <w:rPr>
                <w:rFonts w:ascii="仿宋_GB2312" w:eastAsia="仿宋_GB2312"/>
              </w:rPr>
            </w:pPr>
            <w:r>
              <w:rPr>
                <w:rFonts w:ascii="仿宋_GB2312" w:eastAsia="仿宋_GB2312" w:hint="eastAsia"/>
              </w:rPr>
              <w:t>年龄</w:t>
            </w:r>
          </w:p>
        </w:tc>
        <w:tc>
          <w:tcPr>
            <w:tcW w:w="929" w:type="dxa"/>
            <w:vAlign w:val="center"/>
          </w:tcPr>
          <w:p w:rsidR="00C26729" w:rsidRDefault="00C110A8">
            <w:pPr>
              <w:spacing w:line="460" w:lineRule="exact"/>
              <w:jc w:val="center"/>
              <w:rPr>
                <w:rFonts w:ascii="仿宋_GB2312" w:eastAsia="仿宋_GB2312"/>
              </w:rPr>
            </w:pPr>
            <w:r>
              <w:rPr>
                <w:rFonts w:ascii="仿宋_GB2312" w:eastAsia="仿宋_GB2312" w:hint="eastAsia"/>
              </w:rPr>
              <w:t>职称</w:t>
            </w:r>
          </w:p>
        </w:tc>
        <w:tc>
          <w:tcPr>
            <w:tcW w:w="929" w:type="dxa"/>
            <w:vAlign w:val="center"/>
          </w:tcPr>
          <w:p w:rsidR="00C26729" w:rsidRDefault="00C110A8">
            <w:pPr>
              <w:spacing w:line="460" w:lineRule="exact"/>
              <w:jc w:val="center"/>
              <w:rPr>
                <w:rFonts w:ascii="仿宋_GB2312" w:eastAsia="仿宋_GB2312"/>
              </w:rPr>
            </w:pPr>
            <w:r>
              <w:rPr>
                <w:rFonts w:ascii="仿宋_GB2312" w:eastAsia="仿宋_GB2312" w:hint="eastAsia"/>
              </w:rPr>
              <w:t>职务</w:t>
            </w:r>
          </w:p>
        </w:tc>
        <w:tc>
          <w:tcPr>
            <w:tcW w:w="959" w:type="dxa"/>
            <w:vAlign w:val="center"/>
          </w:tcPr>
          <w:p w:rsidR="00C26729" w:rsidRDefault="00C110A8">
            <w:pPr>
              <w:spacing w:line="460" w:lineRule="exact"/>
              <w:jc w:val="center"/>
              <w:rPr>
                <w:rFonts w:ascii="仿宋_GB2312" w:eastAsia="仿宋_GB2312"/>
              </w:rPr>
            </w:pPr>
            <w:r>
              <w:rPr>
                <w:rFonts w:ascii="仿宋_GB2312" w:eastAsia="仿宋_GB2312" w:hint="eastAsia"/>
              </w:rPr>
              <w:t>学历</w:t>
            </w:r>
          </w:p>
        </w:tc>
        <w:tc>
          <w:tcPr>
            <w:tcW w:w="1522" w:type="dxa"/>
            <w:vAlign w:val="center"/>
          </w:tcPr>
          <w:p w:rsidR="00C26729" w:rsidRDefault="00C110A8">
            <w:pPr>
              <w:spacing w:line="460" w:lineRule="exact"/>
              <w:jc w:val="center"/>
              <w:rPr>
                <w:rFonts w:ascii="仿宋_GB2312" w:eastAsia="仿宋_GB2312"/>
              </w:rPr>
            </w:pPr>
            <w:r>
              <w:rPr>
                <w:rFonts w:ascii="仿宋_GB2312" w:eastAsia="仿宋_GB2312" w:hint="eastAsia"/>
              </w:rPr>
              <w:t>专业</w:t>
            </w: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10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r w:rsidR="00C26729">
        <w:trPr>
          <w:jc w:val="center"/>
        </w:trPr>
        <w:tc>
          <w:tcPr>
            <w:tcW w:w="1494" w:type="dxa"/>
          </w:tcPr>
          <w:p w:rsidR="00C26729" w:rsidRDefault="00C26729">
            <w:pPr>
              <w:spacing w:line="460" w:lineRule="exact"/>
              <w:ind w:firstLine="482"/>
              <w:rPr>
                <w:rFonts w:ascii="仿宋_GB2312" w:eastAsia="仿宋_GB2312"/>
              </w:rPr>
            </w:pPr>
          </w:p>
        </w:tc>
        <w:tc>
          <w:tcPr>
            <w:tcW w:w="1440" w:type="dxa"/>
          </w:tcPr>
          <w:p w:rsidR="00C26729" w:rsidRDefault="00C26729">
            <w:pPr>
              <w:spacing w:line="460" w:lineRule="exact"/>
              <w:ind w:firstLine="482"/>
              <w:rPr>
                <w:rFonts w:ascii="仿宋_GB2312" w:eastAsia="仿宋_GB2312"/>
              </w:rPr>
            </w:pPr>
          </w:p>
        </w:tc>
        <w:tc>
          <w:tcPr>
            <w:tcW w:w="900" w:type="dxa"/>
          </w:tcPr>
          <w:p w:rsidR="00C26729" w:rsidRDefault="00C26729">
            <w:pPr>
              <w:spacing w:line="460" w:lineRule="exact"/>
              <w:ind w:firstLine="482"/>
              <w:rPr>
                <w:rFonts w:ascii="仿宋_GB2312" w:eastAsia="仿宋_GB2312"/>
              </w:rPr>
            </w:pPr>
          </w:p>
        </w:tc>
        <w:tc>
          <w:tcPr>
            <w:tcW w:w="1080"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29" w:type="dxa"/>
          </w:tcPr>
          <w:p w:rsidR="00C26729" w:rsidRDefault="00C26729">
            <w:pPr>
              <w:spacing w:line="460" w:lineRule="exact"/>
              <w:ind w:firstLine="482"/>
              <w:rPr>
                <w:rFonts w:ascii="仿宋_GB2312" w:eastAsia="仿宋_GB2312"/>
              </w:rPr>
            </w:pPr>
          </w:p>
        </w:tc>
        <w:tc>
          <w:tcPr>
            <w:tcW w:w="959" w:type="dxa"/>
          </w:tcPr>
          <w:p w:rsidR="00C26729" w:rsidRDefault="00C26729">
            <w:pPr>
              <w:spacing w:line="460" w:lineRule="exact"/>
              <w:ind w:firstLine="482"/>
              <w:rPr>
                <w:rFonts w:ascii="仿宋_GB2312" w:eastAsia="仿宋_GB2312"/>
              </w:rPr>
            </w:pPr>
          </w:p>
        </w:tc>
        <w:tc>
          <w:tcPr>
            <w:tcW w:w="1522" w:type="dxa"/>
          </w:tcPr>
          <w:p w:rsidR="00C26729" w:rsidRDefault="00C26729">
            <w:pPr>
              <w:spacing w:line="460" w:lineRule="exact"/>
              <w:ind w:firstLine="482"/>
              <w:rPr>
                <w:rFonts w:ascii="仿宋_GB2312" w:eastAsia="仿宋_GB2312"/>
              </w:rPr>
            </w:pPr>
          </w:p>
        </w:tc>
      </w:tr>
    </w:tbl>
    <w:p w:rsidR="00C26729" w:rsidRDefault="00C110A8" w:rsidP="002C33A3">
      <w:pPr>
        <w:spacing w:line="460" w:lineRule="exact"/>
        <w:ind w:firstLineChars="529" w:firstLine="1111"/>
        <w:sectPr w:rsidR="00C26729">
          <w:type w:val="continuous"/>
          <w:pgSz w:w="16840" w:h="11907" w:orient="landscape"/>
          <w:pgMar w:top="1440" w:right="1134" w:bottom="1134" w:left="1134" w:header="851" w:footer="992" w:gutter="0"/>
          <w:cols w:space="425"/>
          <w:docGrid w:linePitch="312"/>
        </w:sectPr>
      </w:pPr>
      <w:r>
        <w:rPr>
          <w:rFonts w:hint="eastAsia"/>
        </w:rPr>
        <w:t>用于该工程的咨询人员未经甲方批准不得擅自更换，否则按合同相关条款承担违约责任。</w:t>
      </w:r>
    </w:p>
    <w:bookmarkEnd w:id="1"/>
    <w:bookmarkEnd w:id="2"/>
    <w:p w:rsidR="00C26729" w:rsidRDefault="00C26729">
      <w:pPr>
        <w:pStyle w:val="af0"/>
        <w:spacing w:before="120" w:after="120"/>
        <w:ind w:firstLine="0"/>
      </w:pPr>
    </w:p>
    <w:sectPr w:rsidR="00C26729" w:rsidSect="00C26729">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DB3" w:rsidRDefault="00E57DB3" w:rsidP="00C26729">
      <w:r>
        <w:separator/>
      </w:r>
    </w:p>
  </w:endnote>
  <w:endnote w:type="continuationSeparator" w:id="0">
    <w:p w:rsidR="00E57DB3" w:rsidRDefault="00E57DB3" w:rsidP="00C26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彩虹小标宋">
    <w:altName w:val="宋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141644">
    <w:pPr>
      <w:pStyle w:val="aa"/>
      <w:framePr w:wrap="around" w:vAnchor="text" w:hAnchor="margin" w:xAlign="center" w:y="1"/>
      <w:rPr>
        <w:rStyle w:val="ae"/>
      </w:rPr>
    </w:pPr>
    <w:r>
      <w:fldChar w:fldCharType="begin"/>
    </w:r>
    <w:r w:rsidR="00C110A8">
      <w:rPr>
        <w:rStyle w:val="ae"/>
      </w:rPr>
      <w:instrText xml:space="preserve">PAGE  </w:instrText>
    </w:r>
    <w:r>
      <w:fldChar w:fldCharType="end"/>
    </w:r>
  </w:p>
  <w:p w:rsidR="00C26729" w:rsidRDefault="00C2672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141644">
    <w:pPr>
      <w:pStyle w:val="aa"/>
      <w:ind w:right="360"/>
      <w:jc w:val="center"/>
    </w:pPr>
    <w:r>
      <w:rPr>
        <w:rStyle w:val="ae"/>
      </w:rPr>
      <w:fldChar w:fldCharType="begin"/>
    </w:r>
    <w:r w:rsidR="00C110A8">
      <w:rPr>
        <w:rStyle w:val="ae"/>
      </w:rPr>
      <w:instrText xml:space="preserve"> PAGE </w:instrText>
    </w:r>
    <w:r>
      <w:rPr>
        <w:rStyle w:val="ae"/>
      </w:rPr>
      <w:fldChar w:fldCharType="separate"/>
    </w:r>
    <w:r w:rsidR="00C110A8">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C110A8">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141644">
    <w:pPr>
      <w:pStyle w:val="aa"/>
      <w:jc w:val="center"/>
    </w:pPr>
    <w:r>
      <w:rPr>
        <w:rStyle w:val="ae"/>
      </w:rPr>
      <w:fldChar w:fldCharType="begin"/>
    </w:r>
    <w:r w:rsidR="00C110A8">
      <w:rPr>
        <w:rStyle w:val="ae"/>
      </w:rPr>
      <w:instrText xml:space="preserve"> PAGE </w:instrText>
    </w:r>
    <w:r>
      <w:rPr>
        <w:rStyle w:val="ae"/>
      </w:rPr>
      <w:fldChar w:fldCharType="separate"/>
    </w:r>
    <w:r w:rsidR="00BB3629">
      <w:rPr>
        <w:rStyle w:val="ae"/>
        <w:noProof/>
      </w:rPr>
      <w:t>3</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DB3" w:rsidRDefault="00E57DB3" w:rsidP="00C26729">
      <w:r>
        <w:separator/>
      </w:r>
    </w:p>
  </w:footnote>
  <w:footnote w:type="continuationSeparator" w:id="0">
    <w:p w:rsidR="00E57DB3" w:rsidRDefault="00E57DB3" w:rsidP="00C26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141644">
    <w:pPr>
      <w:pStyle w:val="ab"/>
      <w:framePr w:wrap="around" w:vAnchor="text" w:hAnchor="margin" w:xAlign="right" w:y="1"/>
      <w:rPr>
        <w:rStyle w:val="ae"/>
      </w:rPr>
    </w:pPr>
    <w:r>
      <w:fldChar w:fldCharType="begin"/>
    </w:r>
    <w:r w:rsidR="00C110A8">
      <w:rPr>
        <w:rStyle w:val="ae"/>
      </w:rPr>
      <w:instrText xml:space="preserve">PAGE  </w:instrText>
    </w:r>
    <w:r>
      <w:fldChar w:fldCharType="end"/>
    </w:r>
  </w:p>
  <w:p w:rsidR="00C26729" w:rsidRDefault="00C26729">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C26729">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29" w:rsidRDefault="00C2672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586E7B"/>
    <w:multiLevelType w:val="multilevel"/>
    <w:tmpl w:val="00586E7B"/>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70A64FDC"/>
    <w:multiLevelType w:val="multilevel"/>
    <w:tmpl w:val="70A64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2092"/>
    <w:rsid w:val="0000308A"/>
    <w:rsid w:val="000051E5"/>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3E59"/>
    <w:rsid w:val="00084D28"/>
    <w:rsid w:val="00087DE2"/>
    <w:rsid w:val="00090B13"/>
    <w:rsid w:val="00093386"/>
    <w:rsid w:val="00095470"/>
    <w:rsid w:val="000A0697"/>
    <w:rsid w:val="000A4A73"/>
    <w:rsid w:val="000A5806"/>
    <w:rsid w:val="000B6A55"/>
    <w:rsid w:val="000C1CB0"/>
    <w:rsid w:val="000C62E4"/>
    <w:rsid w:val="000C64B7"/>
    <w:rsid w:val="000C6A91"/>
    <w:rsid w:val="000D0FD2"/>
    <w:rsid w:val="000D16CA"/>
    <w:rsid w:val="000D1EB8"/>
    <w:rsid w:val="000D5015"/>
    <w:rsid w:val="000D5B0A"/>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1644"/>
    <w:rsid w:val="00142360"/>
    <w:rsid w:val="00143A93"/>
    <w:rsid w:val="00153533"/>
    <w:rsid w:val="001541B2"/>
    <w:rsid w:val="00160F37"/>
    <w:rsid w:val="00163CD5"/>
    <w:rsid w:val="00166433"/>
    <w:rsid w:val="00176106"/>
    <w:rsid w:val="0018461D"/>
    <w:rsid w:val="00184A41"/>
    <w:rsid w:val="00187BBC"/>
    <w:rsid w:val="00191290"/>
    <w:rsid w:val="00193130"/>
    <w:rsid w:val="00197517"/>
    <w:rsid w:val="001B4843"/>
    <w:rsid w:val="001C553C"/>
    <w:rsid w:val="001C600A"/>
    <w:rsid w:val="001C7F9C"/>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2D04"/>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C33A3"/>
    <w:rsid w:val="002D0469"/>
    <w:rsid w:val="002D204A"/>
    <w:rsid w:val="002D6ACF"/>
    <w:rsid w:val="002D6D57"/>
    <w:rsid w:val="002E5FEA"/>
    <w:rsid w:val="002E7032"/>
    <w:rsid w:val="002F04BF"/>
    <w:rsid w:val="002F7B48"/>
    <w:rsid w:val="00300123"/>
    <w:rsid w:val="003113EE"/>
    <w:rsid w:val="00312597"/>
    <w:rsid w:val="003135F0"/>
    <w:rsid w:val="003176B2"/>
    <w:rsid w:val="0032109A"/>
    <w:rsid w:val="00322546"/>
    <w:rsid w:val="00322C0E"/>
    <w:rsid w:val="00322E73"/>
    <w:rsid w:val="00323077"/>
    <w:rsid w:val="00324095"/>
    <w:rsid w:val="003257B2"/>
    <w:rsid w:val="00327484"/>
    <w:rsid w:val="00331D8E"/>
    <w:rsid w:val="003337C0"/>
    <w:rsid w:val="0033586E"/>
    <w:rsid w:val="00343E24"/>
    <w:rsid w:val="0034400B"/>
    <w:rsid w:val="003453C1"/>
    <w:rsid w:val="003461D6"/>
    <w:rsid w:val="003476CC"/>
    <w:rsid w:val="0035047D"/>
    <w:rsid w:val="0035210D"/>
    <w:rsid w:val="003569E2"/>
    <w:rsid w:val="00380E93"/>
    <w:rsid w:val="00387B5B"/>
    <w:rsid w:val="003922BF"/>
    <w:rsid w:val="0039265C"/>
    <w:rsid w:val="003954F6"/>
    <w:rsid w:val="003B32C2"/>
    <w:rsid w:val="003B4D22"/>
    <w:rsid w:val="003B5648"/>
    <w:rsid w:val="003B5F7B"/>
    <w:rsid w:val="003B768B"/>
    <w:rsid w:val="003B7CC9"/>
    <w:rsid w:val="003C011D"/>
    <w:rsid w:val="003C1607"/>
    <w:rsid w:val="003C377B"/>
    <w:rsid w:val="003C78F7"/>
    <w:rsid w:val="003D4B47"/>
    <w:rsid w:val="003E0F1C"/>
    <w:rsid w:val="003E5484"/>
    <w:rsid w:val="003F23D4"/>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1B13"/>
    <w:rsid w:val="00486161"/>
    <w:rsid w:val="00490FCB"/>
    <w:rsid w:val="00493F12"/>
    <w:rsid w:val="00494EAD"/>
    <w:rsid w:val="00495D1A"/>
    <w:rsid w:val="0049649E"/>
    <w:rsid w:val="004973F6"/>
    <w:rsid w:val="004B1261"/>
    <w:rsid w:val="004B289D"/>
    <w:rsid w:val="004B75C0"/>
    <w:rsid w:val="004C5265"/>
    <w:rsid w:val="004C5991"/>
    <w:rsid w:val="004D0CE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47E79"/>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213A"/>
    <w:rsid w:val="005C45DA"/>
    <w:rsid w:val="005D0E95"/>
    <w:rsid w:val="005D177A"/>
    <w:rsid w:val="005D65C2"/>
    <w:rsid w:val="005E1ED2"/>
    <w:rsid w:val="005E2159"/>
    <w:rsid w:val="005F6677"/>
    <w:rsid w:val="00600EE6"/>
    <w:rsid w:val="00601A19"/>
    <w:rsid w:val="00606F34"/>
    <w:rsid w:val="006100AC"/>
    <w:rsid w:val="00610AB4"/>
    <w:rsid w:val="00612EC4"/>
    <w:rsid w:val="0061346C"/>
    <w:rsid w:val="006139C4"/>
    <w:rsid w:val="00616DD2"/>
    <w:rsid w:val="00625EC8"/>
    <w:rsid w:val="0063180A"/>
    <w:rsid w:val="0063278B"/>
    <w:rsid w:val="006351B0"/>
    <w:rsid w:val="00635DD4"/>
    <w:rsid w:val="006371C5"/>
    <w:rsid w:val="00637623"/>
    <w:rsid w:val="00637BBC"/>
    <w:rsid w:val="00651FC4"/>
    <w:rsid w:val="00652729"/>
    <w:rsid w:val="0066004F"/>
    <w:rsid w:val="006610BB"/>
    <w:rsid w:val="00662262"/>
    <w:rsid w:val="00663909"/>
    <w:rsid w:val="00671BF4"/>
    <w:rsid w:val="00672FED"/>
    <w:rsid w:val="00673017"/>
    <w:rsid w:val="0067462B"/>
    <w:rsid w:val="006836FC"/>
    <w:rsid w:val="00692414"/>
    <w:rsid w:val="006935A8"/>
    <w:rsid w:val="00695B2E"/>
    <w:rsid w:val="006A1324"/>
    <w:rsid w:val="006A1BF2"/>
    <w:rsid w:val="006A3562"/>
    <w:rsid w:val="006A48C2"/>
    <w:rsid w:val="006B0E01"/>
    <w:rsid w:val="006B24F9"/>
    <w:rsid w:val="006B2DE1"/>
    <w:rsid w:val="006B2EE6"/>
    <w:rsid w:val="006B5C9F"/>
    <w:rsid w:val="006C3E28"/>
    <w:rsid w:val="006D16E8"/>
    <w:rsid w:val="006D1D35"/>
    <w:rsid w:val="006D57B7"/>
    <w:rsid w:val="006D6F4C"/>
    <w:rsid w:val="006E082D"/>
    <w:rsid w:val="006F41DF"/>
    <w:rsid w:val="006F4B3F"/>
    <w:rsid w:val="0070195B"/>
    <w:rsid w:val="00704663"/>
    <w:rsid w:val="00707D3F"/>
    <w:rsid w:val="00710F95"/>
    <w:rsid w:val="00725E0A"/>
    <w:rsid w:val="007271DE"/>
    <w:rsid w:val="007318A0"/>
    <w:rsid w:val="0073494F"/>
    <w:rsid w:val="00742108"/>
    <w:rsid w:val="00743A89"/>
    <w:rsid w:val="00745D6E"/>
    <w:rsid w:val="00746023"/>
    <w:rsid w:val="007460CC"/>
    <w:rsid w:val="00755EAC"/>
    <w:rsid w:val="007731D8"/>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6A20"/>
    <w:rsid w:val="007B704F"/>
    <w:rsid w:val="007B7623"/>
    <w:rsid w:val="007B7E41"/>
    <w:rsid w:val="007C1166"/>
    <w:rsid w:val="007C22AF"/>
    <w:rsid w:val="007C2484"/>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5A9E"/>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6724"/>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13AD"/>
    <w:rsid w:val="009B2922"/>
    <w:rsid w:val="009B3F3E"/>
    <w:rsid w:val="009B481E"/>
    <w:rsid w:val="009B59AF"/>
    <w:rsid w:val="009B65F4"/>
    <w:rsid w:val="009C075C"/>
    <w:rsid w:val="009C082D"/>
    <w:rsid w:val="009C0D9F"/>
    <w:rsid w:val="009C7AFF"/>
    <w:rsid w:val="009E3EB2"/>
    <w:rsid w:val="009E422E"/>
    <w:rsid w:val="009E5F52"/>
    <w:rsid w:val="009F2805"/>
    <w:rsid w:val="009F60BE"/>
    <w:rsid w:val="009F75EC"/>
    <w:rsid w:val="00A010B1"/>
    <w:rsid w:val="00A0167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4B05"/>
    <w:rsid w:val="00A4684C"/>
    <w:rsid w:val="00A46BC4"/>
    <w:rsid w:val="00A4723E"/>
    <w:rsid w:val="00A50F3A"/>
    <w:rsid w:val="00A51859"/>
    <w:rsid w:val="00A5186B"/>
    <w:rsid w:val="00A51E62"/>
    <w:rsid w:val="00A62314"/>
    <w:rsid w:val="00A62988"/>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AF2CDC"/>
    <w:rsid w:val="00B02669"/>
    <w:rsid w:val="00B04B1B"/>
    <w:rsid w:val="00B225FB"/>
    <w:rsid w:val="00B23A10"/>
    <w:rsid w:val="00B25925"/>
    <w:rsid w:val="00B26108"/>
    <w:rsid w:val="00B305BC"/>
    <w:rsid w:val="00B317EB"/>
    <w:rsid w:val="00B33553"/>
    <w:rsid w:val="00B44121"/>
    <w:rsid w:val="00B5062A"/>
    <w:rsid w:val="00B52A35"/>
    <w:rsid w:val="00B53411"/>
    <w:rsid w:val="00B5632D"/>
    <w:rsid w:val="00B574BD"/>
    <w:rsid w:val="00B720ED"/>
    <w:rsid w:val="00B77CFE"/>
    <w:rsid w:val="00B80787"/>
    <w:rsid w:val="00B82E20"/>
    <w:rsid w:val="00B83265"/>
    <w:rsid w:val="00B86622"/>
    <w:rsid w:val="00B90ED6"/>
    <w:rsid w:val="00B940AD"/>
    <w:rsid w:val="00B94B95"/>
    <w:rsid w:val="00B95B6D"/>
    <w:rsid w:val="00B96778"/>
    <w:rsid w:val="00BA62B4"/>
    <w:rsid w:val="00BB038D"/>
    <w:rsid w:val="00BB23B3"/>
    <w:rsid w:val="00BB3629"/>
    <w:rsid w:val="00BB709F"/>
    <w:rsid w:val="00BC1D2D"/>
    <w:rsid w:val="00BF061E"/>
    <w:rsid w:val="00BF31A5"/>
    <w:rsid w:val="00BF3430"/>
    <w:rsid w:val="00C01A45"/>
    <w:rsid w:val="00C031EF"/>
    <w:rsid w:val="00C03D59"/>
    <w:rsid w:val="00C110A8"/>
    <w:rsid w:val="00C13C36"/>
    <w:rsid w:val="00C26729"/>
    <w:rsid w:val="00C2799C"/>
    <w:rsid w:val="00C3273B"/>
    <w:rsid w:val="00C353DC"/>
    <w:rsid w:val="00C402EC"/>
    <w:rsid w:val="00C477E0"/>
    <w:rsid w:val="00C5255B"/>
    <w:rsid w:val="00C55F43"/>
    <w:rsid w:val="00C64AE0"/>
    <w:rsid w:val="00C7297D"/>
    <w:rsid w:val="00C86602"/>
    <w:rsid w:val="00C86E90"/>
    <w:rsid w:val="00C94E9E"/>
    <w:rsid w:val="00C9573F"/>
    <w:rsid w:val="00C96011"/>
    <w:rsid w:val="00C97FB6"/>
    <w:rsid w:val="00CA7BE4"/>
    <w:rsid w:val="00CA7D62"/>
    <w:rsid w:val="00CA7EFC"/>
    <w:rsid w:val="00CB2F8C"/>
    <w:rsid w:val="00CB586A"/>
    <w:rsid w:val="00CC0D70"/>
    <w:rsid w:val="00CC5456"/>
    <w:rsid w:val="00CC74BA"/>
    <w:rsid w:val="00CD5E9A"/>
    <w:rsid w:val="00CD74D9"/>
    <w:rsid w:val="00CF0971"/>
    <w:rsid w:val="00CF169E"/>
    <w:rsid w:val="00CF2C7A"/>
    <w:rsid w:val="00CF5CF1"/>
    <w:rsid w:val="00D015DE"/>
    <w:rsid w:val="00D072EA"/>
    <w:rsid w:val="00D075FB"/>
    <w:rsid w:val="00D10B7C"/>
    <w:rsid w:val="00D21574"/>
    <w:rsid w:val="00D25942"/>
    <w:rsid w:val="00D27C41"/>
    <w:rsid w:val="00D31F8C"/>
    <w:rsid w:val="00D32DDA"/>
    <w:rsid w:val="00D378B3"/>
    <w:rsid w:val="00D45604"/>
    <w:rsid w:val="00D461FD"/>
    <w:rsid w:val="00D4703A"/>
    <w:rsid w:val="00D51FAC"/>
    <w:rsid w:val="00D54723"/>
    <w:rsid w:val="00D56049"/>
    <w:rsid w:val="00D572AE"/>
    <w:rsid w:val="00D60533"/>
    <w:rsid w:val="00D70E47"/>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16A9"/>
    <w:rsid w:val="00DC42D6"/>
    <w:rsid w:val="00DC4B84"/>
    <w:rsid w:val="00DD05F6"/>
    <w:rsid w:val="00DD4B3C"/>
    <w:rsid w:val="00DD5A3B"/>
    <w:rsid w:val="00DD6567"/>
    <w:rsid w:val="00DD78DC"/>
    <w:rsid w:val="00DD7C88"/>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2B7F"/>
    <w:rsid w:val="00E34514"/>
    <w:rsid w:val="00E34DDB"/>
    <w:rsid w:val="00E35194"/>
    <w:rsid w:val="00E376D0"/>
    <w:rsid w:val="00E37FB5"/>
    <w:rsid w:val="00E402DB"/>
    <w:rsid w:val="00E42FC8"/>
    <w:rsid w:val="00E4422A"/>
    <w:rsid w:val="00E44E80"/>
    <w:rsid w:val="00E4528F"/>
    <w:rsid w:val="00E52580"/>
    <w:rsid w:val="00E53FDA"/>
    <w:rsid w:val="00E57DB3"/>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B64F3"/>
    <w:rsid w:val="00EC07F6"/>
    <w:rsid w:val="00EC1849"/>
    <w:rsid w:val="00EC2656"/>
    <w:rsid w:val="00EC6241"/>
    <w:rsid w:val="00ED327F"/>
    <w:rsid w:val="00ED405A"/>
    <w:rsid w:val="00ED5540"/>
    <w:rsid w:val="00ED709D"/>
    <w:rsid w:val="00EE0D52"/>
    <w:rsid w:val="00EE18FC"/>
    <w:rsid w:val="00EE2B34"/>
    <w:rsid w:val="00EE725E"/>
    <w:rsid w:val="00F00AD0"/>
    <w:rsid w:val="00F07575"/>
    <w:rsid w:val="00F10CAC"/>
    <w:rsid w:val="00F1183D"/>
    <w:rsid w:val="00F21545"/>
    <w:rsid w:val="00F23154"/>
    <w:rsid w:val="00F261D3"/>
    <w:rsid w:val="00F31C35"/>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84AFC"/>
    <w:rsid w:val="00F91421"/>
    <w:rsid w:val="00F91F52"/>
    <w:rsid w:val="00F94CEF"/>
    <w:rsid w:val="00F97BE3"/>
    <w:rsid w:val="00FA4735"/>
    <w:rsid w:val="00FB3C7A"/>
    <w:rsid w:val="00FB6E0E"/>
    <w:rsid w:val="00FB74D1"/>
    <w:rsid w:val="00FC126C"/>
    <w:rsid w:val="00FC21BD"/>
    <w:rsid w:val="00FC4604"/>
    <w:rsid w:val="00FD1499"/>
    <w:rsid w:val="00FD4E00"/>
    <w:rsid w:val="00FD52B8"/>
    <w:rsid w:val="00FE2ECF"/>
    <w:rsid w:val="00FE4B87"/>
    <w:rsid w:val="00FE61C8"/>
    <w:rsid w:val="00FF17B2"/>
    <w:rsid w:val="00FF4DA8"/>
    <w:rsid w:val="00FF6A8F"/>
    <w:rsid w:val="09C011D3"/>
    <w:rsid w:val="18722010"/>
    <w:rsid w:val="19BD0F8A"/>
    <w:rsid w:val="1AA85A69"/>
    <w:rsid w:val="2DFF0B8C"/>
    <w:rsid w:val="33F65731"/>
    <w:rsid w:val="5D4E0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lsdException w:name="toc 3" w:semiHidden="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3" w:qFormat="1"/>
    <w:lsdException w:name="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729"/>
    <w:pPr>
      <w:widowControl w:val="0"/>
      <w:jc w:val="both"/>
    </w:pPr>
    <w:rPr>
      <w:kern w:val="2"/>
      <w:sz w:val="21"/>
      <w:szCs w:val="24"/>
    </w:rPr>
  </w:style>
  <w:style w:type="paragraph" w:styleId="1">
    <w:name w:val="heading 1"/>
    <w:basedOn w:val="a"/>
    <w:next w:val="a"/>
    <w:qFormat/>
    <w:rsid w:val="00C26729"/>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C2672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C2672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C2672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C26729"/>
    <w:pPr>
      <w:adjustRightInd w:val="0"/>
      <w:spacing w:line="360" w:lineRule="atLeast"/>
      <w:ind w:firstLine="420"/>
      <w:textAlignment w:val="baseline"/>
    </w:pPr>
    <w:rPr>
      <w:szCs w:val="20"/>
    </w:rPr>
  </w:style>
  <w:style w:type="paragraph" w:styleId="a4">
    <w:name w:val="Document Map"/>
    <w:basedOn w:val="a"/>
    <w:semiHidden/>
    <w:rsid w:val="00C26729"/>
    <w:pPr>
      <w:shd w:val="clear" w:color="auto" w:fill="000080"/>
    </w:pPr>
  </w:style>
  <w:style w:type="paragraph" w:styleId="a5">
    <w:name w:val="Salutation"/>
    <w:basedOn w:val="a"/>
    <w:next w:val="a"/>
    <w:rsid w:val="00C26729"/>
    <w:rPr>
      <w:rFonts w:ascii="宋体" w:eastAsia="仿宋_GB2312"/>
      <w:szCs w:val="20"/>
    </w:rPr>
  </w:style>
  <w:style w:type="paragraph" w:styleId="30">
    <w:name w:val="Body Text 3"/>
    <w:basedOn w:val="a"/>
    <w:qFormat/>
    <w:rsid w:val="00C26729"/>
    <w:pPr>
      <w:spacing w:after="120"/>
    </w:pPr>
    <w:rPr>
      <w:sz w:val="16"/>
      <w:szCs w:val="16"/>
    </w:rPr>
  </w:style>
  <w:style w:type="paragraph" w:styleId="a6">
    <w:name w:val="Body Text"/>
    <w:basedOn w:val="a"/>
    <w:rsid w:val="00C26729"/>
    <w:pPr>
      <w:spacing w:after="120"/>
    </w:pPr>
  </w:style>
  <w:style w:type="paragraph" w:styleId="31">
    <w:name w:val="toc 3"/>
    <w:basedOn w:val="a"/>
    <w:next w:val="a"/>
    <w:semiHidden/>
    <w:rsid w:val="00C26729"/>
    <w:pPr>
      <w:ind w:left="480"/>
      <w:jc w:val="left"/>
    </w:pPr>
    <w:rPr>
      <w:rFonts w:eastAsia="仿宋_GB2312"/>
      <w:i/>
      <w:sz w:val="24"/>
      <w:szCs w:val="20"/>
    </w:rPr>
  </w:style>
  <w:style w:type="paragraph" w:styleId="a7">
    <w:name w:val="Plain Text"/>
    <w:basedOn w:val="a"/>
    <w:qFormat/>
    <w:rsid w:val="00C26729"/>
    <w:pPr>
      <w:shd w:val="solid" w:color="FFFFFF" w:fill="FFFFFF"/>
      <w:jc w:val="center"/>
    </w:pPr>
    <w:rPr>
      <w:rFonts w:ascii="宋体" w:hAnsi="宋体"/>
      <w:kern w:val="0"/>
      <w:sz w:val="84"/>
      <w:szCs w:val="72"/>
    </w:rPr>
  </w:style>
  <w:style w:type="paragraph" w:styleId="a8">
    <w:name w:val="Date"/>
    <w:basedOn w:val="a"/>
    <w:next w:val="a"/>
    <w:link w:val="Char"/>
    <w:rsid w:val="00C26729"/>
    <w:rPr>
      <w:sz w:val="24"/>
      <w:szCs w:val="20"/>
    </w:rPr>
  </w:style>
  <w:style w:type="paragraph" w:styleId="21">
    <w:name w:val="Body Text Indent 2"/>
    <w:basedOn w:val="a"/>
    <w:rsid w:val="00C26729"/>
    <w:pPr>
      <w:spacing w:after="120" w:line="480" w:lineRule="auto"/>
      <w:ind w:leftChars="200" w:left="420"/>
    </w:pPr>
    <w:rPr>
      <w:szCs w:val="20"/>
    </w:rPr>
  </w:style>
  <w:style w:type="paragraph" w:styleId="a9">
    <w:name w:val="Balloon Text"/>
    <w:basedOn w:val="a"/>
    <w:semiHidden/>
    <w:rsid w:val="00C26729"/>
    <w:rPr>
      <w:sz w:val="18"/>
      <w:szCs w:val="18"/>
    </w:rPr>
  </w:style>
  <w:style w:type="paragraph" w:styleId="aa">
    <w:name w:val="footer"/>
    <w:basedOn w:val="a"/>
    <w:link w:val="Char0"/>
    <w:qFormat/>
    <w:rsid w:val="00C26729"/>
    <w:pPr>
      <w:tabs>
        <w:tab w:val="center" w:pos="4153"/>
        <w:tab w:val="right" w:pos="8306"/>
      </w:tabs>
      <w:snapToGrid w:val="0"/>
      <w:jc w:val="left"/>
    </w:pPr>
    <w:rPr>
      <w:sz w:val="18"/>
      <w:szCs w:val="18"/>
    </w:rPr>
  </w:style>
  <w:style w:type="paragraph" w:styleId="ab">
    <w:name w:val="header"/>
    <w:basedOn w:val="a"/>
    <w:link w:val="Char1"/>
    <w:qFormat/>
    <w:rsid w:val="00C267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C26729"/>
    <w:pPr>
      <w:tabs>
        <w:tab w:val="right" w:leader="dot" w:pos="9360"/>
      </w:tabs>
      <w:jc w:val="left"/>
    </w:pPr>
    <w:rPr>
      <w:rFonts w:eastAsia="仿宋_GB2312"/>
      <w:b/>
      <w:caps/>
      <w:sz w:val="24"/>
      <w:szCs w:val="20"/>
    </w:rPr>
  </w:style>
  <w:style w:type="paragraph" w:styleId="22">
    <w:name w:val="toc 2"/>
    <w:basedOn w:val="a"/>
    <w:next w:val="a"/>
    <w:semiHidden/>
    <w:rsid w:val="00C26729"/>
    <w:pPr>
      <w:ind w:leftChars="200" w:left="420"/>
    </w:pPr>
  </w:style>
  <w:style w:type="paragraph" w:styleId="ac">
    <w:name w:val="Normal (Web)"/>
    <w:basedOn w:val="a"/>
    <w:rsid w:val="00C26729"/>
    <w:pPr>
      <w:widowControl/>
      <w:spacing w:before="100" w:beforeAutospacing="1" w:after="100" w:afterAutospacing="1"/>
      <w:jc w:val="left"/>
    </w:pPr>
    <w:rPr>
      <w:rFonts w:ascii="宋体" w:hAnsi="宋体" w:cs="Plotter"/>
      <w:kern w:val="0"/>
      <w:sz w:val="20"/>
      <w:szCs w:val="20"/>
    </w:rPr>
  </w:style>
  <w:style w:type="table" w:styleId="ad">
    <w:name w:val="Table Grid"/>
    <w:basedOn w:val="a1"/>
    <w:rsid w:val="00C267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C26729"/>
  </w:style>
  <w:style w:type="character" w:styleId="af">
    <w:name w:val="Hyperlink"/>
    <w:basedOn w:val="a0"/>
    <w:qFormat/>
    <w:rsid w:val="00C26729"/>
    <w:rPr>
      <w:color w:val="0000FF"/>
      <w:u w:val="single"/>
    </w:rPr>
  </w:style>
  <w:style w:type="character" w:customStyle="1" w:styleId="2Char">
    <w:name w:val="标题 2 Char"/>
    <w:basedOn w:val="a0"/>
    <w:link w:val="20"/>
    <w:qFormat/>
    <w:rsid w:val="00C26729"/>
    <w:rPr>
      <w:rFonts w:ascii="Helvetica" w:eastAsia="宋体" w:hAnsi="Helvetica"/>
      <w:b/>
      <w:color w:val="000000"/>
      <w:sz w:val="24"/>
      <w:lang w:val="en-US" w:eastAsia="zh-CN" w:bidi="ar-SA"/>
    </w:rPr>
  </w:style>
  <w:style w:type="character" w:customStyle="1" w:styleId="Char1">
    <w:name w:val="页眉 Char"/>
    <w:basedOn w:val="a0"/>
    <w:link w:val="ab"/>
    <w:qFormat/>
    <w:rsid w:val="00C26729"/>
    <w:rPr>
      <w:rFonts w:eastAsia="宋体"/>
      <w:kern w:val="2"/>
      <w:sz w:val="18"/>
      <w:szCs w:val="18"/>
      <w:lang w:val="en-US" w:eastAsia="zh-CN" w:bidi="ar-SA"/>
    </w:rPr>
  </w:style>
  <w:style w:type="character" w:customStyle="1" w:styleId="Char0">
    <w:name w:val="页脚 Char"/>
    <w:basedOn w:val="a0"/>
    <w:link w:val="aa"/>
    <w:qFormat/>
    <w:rsid w:val="00C26729"/>
    <w:rPr>
      <w:rFonts w:eastAsia="宋体"/>
      <w:kern w:val="2"/>
      <w:sz w:val="18"/>
      <w:szCs w:val="18"/>
      <w:lang w:val="en-US" w:eastAsia="zh-CN" w:bidi="ar-SA"/>
    </w:rPr>
  </w:style>
  <w:style w:type="paragraph" w:customStyle="1" w:styleId="Char2">
    <w:name w:val="Char"/>
    <w:basedOn w:val="a"/>
    <w:qFormat/>
    <w:rsid w:val="00C26729"/>
    <w:rPr>
      <w:rFonts w:ascii="Tahoma" w:hAnsi="Tahoma"/>
      <w:sz w:val="24"/>
      <w:szCs w:val="20"/>
    </w:rPr>
  </w:style>
  <w:style w:type="paragraph" w:customStyle="1" w:styleId="2">
    <w:name w:val="正文2"/>
    <w:basedOn w:val="a"/>
    <w:rsid w:val="00C26729"/>
    <w:pPr>
      <w:numPr>
        <w:numId w:val="2"/>
      </w:numPr>
      <w:spacing w:before="60" w:after="60" w:line="360" w:lineRule="auto"/>
    </w:pPr>
    <w:rPr>
      <w:spacing w:val="6"/>
      <w:sz w:val="24"/>
      <w:szCs w:val="20"/>
    </w:rPr>
  </w:style>
  <w:style w:type="character" w:customStyle="1" w:styleId="5Char">
    <w:name w:val="5号正文 Char"/>
    <w:basedOn w:val="a0"/>
    <w:link w:val="5"/>
    <w:rsid w:val="00C26729"/>
    <w:rPr>
      <w:rFonts w:ascii="楷体_GB2312" w:eastAsia="楷体_GB2312" w:hAnsi="宋体"/>
      <w:snapToGrid w:val="0"/>
      <w:sz w:val="24"/>
      <w:lang w:val="en-US" w:eastAsia="zh-CN" w:bidi="ar-SA"/>
    </w:rPr>
  </w:style>
  <w:style w:type="paragraph" w:customStyle="1" w:styleId="5">
    <w:name w:val="5号正文"/>
    <w:link w:val="5Char"/>
    <w:rsid w:val="00C26729"/>
    <w:pPr>
      <w:widowControl w:val="0"/>
      <w:ind w:firstLineChars="200" w:firstLine="420"/>
      <w:jc w:val="both"/>
    </w:pPr>
    <w:rPr>
      <w:rFonts w:ascii="楷体_GB2312" w:eastAsia="楷体_GB2312" w:hAnsi="宋体"/>
      <w:snapToGrid w:val="0"/>
      <w:sz w:val="24"/>
    </w:rPr>
  </w:style>
  <w:style w:type="paragraph" w:customStyle="1" w:styleId="Default">
    <w:name w:val="Default"/>
    <w:rsid w:val="00C26729"/>
    <w:pPr>
      <w:widowControl w:val="0"/>
      <w:autoSpaceDE w:val="0"/>
      <w:autoSpaceDN w:val="0"/>
      <w:adjustRightInd w:val="0"/>
    </w:pPr>
    <w:rPr>
      <w:rFonts w:ascii="宋体"/>
      <w:color w:val="000000"/>
      <w:sz w:val="24"/>
    </w:rPr>
  </w:style>
  <w:style w:type="character" w:customStyle="1" w:styleId="CharChar4">
    <w:name w:val="Char Char4"/>
    <w:basedOn w:val="a0"/>
    <w:rsid w:val="00C2672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C26729"/>
    <w:pPr>
      <w:spacing w:line="360" w:lineRule="auto"/>
      <w:ind w:firstLineChars="200" w:firstLine="200"/>
    </w:pPr>
  </w:style>
  <w:style w:type="paragraph" w:customStyle="1" w:styleId="CharCharCharCharCharCharCharCharCharChar">
    <w:name w:val="Char Char Char Char Char Char Char Char Char Char"/>
    <w:basedOn w:val="a"/>
    <w:rsid w:val="00C2672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C26729"/>
    <w:pPr>
      <w:spacing w:beforeLines="50" w:afterLines="50"/>
      <w:jc w:val="center"/>
    </w:pPr>
    <w:rPr>
      <w:rFonts w:eastAsia="黑体"/>
      <w:sz w:val="32"/>
      <w:szCs w:val="20"/>
    </w:rPr>
  </w:style>
  <w:style w:type="paragraph" w:customStyle="1" w:styleId="af0">
    <w:name w:val="标准正文"/>
    <w:basedOn w:val="a"/>
    <w:rsid w:val="00C2672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26729"/>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C26729"/>
    <w:pPr>
      <w:spacing w:line="300" w:lineRule="auto"/>
      <w:ind w:firstLineChars="200" w:firstLine="480"/>
      <w:jc w:val="center"/>
    </w:pPr>
    <w:rPr>
      <w:rFonts w:ascii="仿宋_GB2312" w:eastAsia="仿宋_GB2312" w:hAnsi="宋体"/>
      <w:b/>
      <w:color w:val="000000"/>
      <w:sz w:val="24"/>
      <w:szCs w:val="20"/>
    </w:rPr>
  </w:style>
  <w:style w:type="character" w:customStyle="1" w:styleId="Char">
    <w:name w:val="日期 Char"/>
    <w:link w:val="a8"/>
    <w:qFormat/>
    <w:rsid w:val="00C26729"/>
    <w:rPr>
      <w:rFonts w:eastAsia="宋体"/>
      <w:kern w:val="2"/>
      <w:sz w:val="24"/>
      <w:lang w:val="en-US" w:eastAsia="zh-CN" w:bidi="ar-SA"/>
    </w:rPr>
  </w:style>
  <w:style w:type="paragraph" w:customStyle="1" w:styleId="reader-word-layer">
    <w:name w:val="reader-word-layer"/>
    <w:basedOn w:val="a"/>
    <w:qFormat/>
    <w:rsid w:val="00C2672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457</Words>
  <Characters>2611</Characters>
  <Application>Microsoft Office Word</Application>
  <DocSecurity>0</DocSecurity>
  <Lines>21</Lines>
  <Paragraphs>6</Paragraphs>
  <ScaleCrop>false</ScaleCrop>
  <Company>China</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5</cp:revision>
  <cp:lastPrinted>2011-12-20T05:46:00Z</cp:lastPrinted>
  <dcterms:created xsi:type="dcterms:W3CDTF">2019-09-04T01:54:00Z</dcterms:created>
  <dcterms:modified xsi:type="dcterms:W3CDTF">2019-09-16T07:39:00Z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