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C46" w:rsidRPr="0072793B" w:rsidRDefault="00D87C46" w:rsidP="00D87C46">
      <w:pPr>
        <w:jc w:val="right"/>
        <w:rPr>
          <w:rFonts w:ascii="宋体" w:hAnsi="宋体"/>
          <w:noProof/>
          <w:color w:val="000000"/>
          <w:sz w:val="22"/>
        </w:rPr>
      </w:pPr>
    </w:p>
    <w:p w:rsidR="00D87C46" w:rsidRPr="0072793B" w:rsidRDefault="00D87C46" w:rsidP="00D87C46">
      <w:pPr>
        <w:jc w:val="right"/>
        <w:rPr>
          <w:rFonts w:ascii="宋体" w:hAnsi="宋体"/>
          <w:noProof/>
          <w:color w:val="000000"/>
          <w:sz w:val="22"/>
          <w:u w:val="single"/>
        </w:rPr>
      </w:pPr>
    </w:p>
    <w:p w:rsidR="00D87C46" w:rsidRPr="0072793B" w:rsidRDefault="00D87C46" w:rsidP="00D87C46">
      <w:pPr>
        <w:jc w:val="center"/>
        <w:rPr>
          <w:rFonts w:ascii="宋体" w:hAnsi="宋体"/>
          <w:color w:val="000000"/>
          <w:sz w:val="44"/>
          <w:szCs w:val="44"/>
        </w:rPr>
      </w:pPr>
    </w:p>
    <w:p w:rsidR="00F761A4" w:rsidRPr="00F761A4" w:rsidRDefault="00F761A4" w:rsidP="00F761A4">
      <w:pPr>
        <w:wordWrap w:val="0"/>
        <w:autoSpaceDE w:val="0"/>
        <w:autoSpaceDN w:val="0"/>
        <w:adjustRightInd w:val="0"/>
        <w:spacing w:before="120" w:after="120"/>
        <w:jc w:val="center"/>
        <w:rPr>
          <w:rFonts w:ascii="宋体" w:hAnsi="宋体" w:cs="宋体"/>
          <w:bCs/>
          <w:kern w:val="0"/>
          <w:sz w:val="44"/>
          <w:szCs w:val="44"/>
          <w:shd w:val="clear" w:color="auto" w:fill="FFFFFF"/>
        </w:rPr>
      </w:pPr>
      <w:r w:rsidRPr="00F761A4">
        <w:rPr>
          <w:rFonts w:ascii="宋体" w:hAnsi="宋体" w:cs="宋体" w:hint="eastAsia"/>
          <w:bCs/>
          <w:kern w:val="0"/>
          <w:sz w:val="44"/>
          <w:szCs w:val="44"/>
          <w:shd w:val="clear" w:color="auto" w:fill="FFFFFF"/>
        </w:rPr>
        <w:t>重庆医科大学附属第二医院渝中院区</w:t>
      </w:r>
    </w:p>
    <w:p w:rsidR="00F761A4" w:rsidRPr="00F761A4" w:rsidRDefault="00F761A4" w:rsidP="00F761A4">
      <w:pPr>
        <w:wordWrap w:val="0"/>
        <w:autoSpaceDE w:val="0"/>
        <w:autoSpaceDN w:val="0"/>
        <w:adjustRightInd w:val="0"/>
        <w:spacing w:before="120" w:after="120"/>
        <w:jc w:val="center"/>
        <w:rPr>
          <w:rFonts w:ascii="宋体" w:hAnsi="宋体" w:cs="宋体"/>
          <w:bCs/>
          <w:kern w:val="0"/>
          <w:sz w:val="44"/>
          <w:szCs w:val="44"/>
          <w:shd w:val="clear" w:color="auto" w:fill="FFFFFF"/>
        </w:rPr>
      </w:pPr>
      <w:r w:rsidRPr="00F761A4">
        <w:rPr>
          <w:rFonts w:ascii="宋体" w:hAnsi="宋体" w:cs="宋体" w:hint="eastAsia"/>
          <w:bCs/>
          <w:kern w:val="0"/>
          <w:sz w:val="44"/>
          <w:szCs w:val="44"/>
          <w:shd w:val="clear" w:color="auto" w:fill="FFFFFF"/>
        </w:rPr>
        <w:t>信息机房配电柜、UPS</w:t>
      </w:r>
      <w:r w:rsidR="00385333">
        <w:rPr>
          <w:rFonts w:ascii="宋体" w:hAnsi="宋体" w:cs="宋体" w:hint="eastAsia"/>
          <w:bCs/>
          <w:kern w:val="0"/>
          <w:sz w:val="44"/>
          <w:szCs w:val="44"/>
          <w:shd w:val="clear" w:color="auto" w:fill="FFFFFF"/>
        </w:rPr>
        <w:t>电源采购安装</w:t>
      </w:r>
      <w:r w:rsidR="00385333" w:rsidRPr="00F761A4">
        <w:rPr>
          <w:rFonts w:ascii="宋体" w:hAnsi="宋体" w:cs="宋体"/>
          <w:bCs/>
          <w:kern w:val="0"/>
          <w:sz w:val="44"/>
          <w:szCs w:val="44"/>
          <w:shd w:val="clear" w:color="auto" w:fill="FFFFFF"/>
        </w:rPr>
        <w:t xml:space="preserve"> </w:t>
      </w:r>
    </w:p>
    <w:p w:rsidR="00F07575" w:rsidRPr="00F761A4" w:rsidRDefault="00F07575" w:rsidP="00F43053">
      <w:pPr>
        <w:wordWrap w:val="0"/>
        <w:autoSpaceDE w:val="0"/>
        <w:autoSpaceDN w:val="0"/>
        <w:adjustRightInd w:val="0"/>
        <w:spacing w:before="120" w:after="120" w:line="720" w:lineRule="atLeast"/>
        <w:jc w:val="center"/>
        <w:rPr>
          <w:rFonts w:ascii="宋体" w:hAnsi="宋体"/>
          <w:snapToGrid w:val="0"/>
          <w:sz w:val="36"/>
          <w:szCs w:val="36"/>
        </w:rPr>
      </w:pPr>
    </w:p>
    <w:p w:rsidR="00DB6955" w:rsidRPr="00AD0077" w:rsidRDefault="00DB6955" w:rsidP="00F43053">
      <w:pPr>
        <w:wordWrap w:val="0"/>
        <w:autoSpaceDE w:val="0"/>
        <w:autoSpaceDN w:val="0"/>
        <w:adjustRightInd w:val="0"/>
        <w:spacing w:before="120" w:after="120" w:line="720" w:lineRule="atLeast"/>
        <w:jc w:val="center"/>
        <w:rPr>
          <w:rFonts w:ascii="宋体" w:hAnsi="宋体"/>
          <w:snapToGrid w:val="0"/>
          <w:sz w:val="36"/>
          <w:szCs w:val="36"/>
        </w:rPr>
      </w:pPr>
    </w:p>
    <w:p w:rsidR="00F07575" w:rsidRPr="0072793B" w:rsidRDefault="00F07575" w:rsidP="00F43053">
      <w:pPr>
        <w:wordWrap w:val="0"/>
        <w:autoSpaceDE w:val="0"/>
        <w:autoSpaceDN w:val="0"/>
        <w:adjustRightInd w:val="0"/>
        <w:spacing w:before="120" w:after="120" w:line="720" w:lineRule="atLeast"/>
        <w:jc w:val="center"/>
        <w:rPr>
          <w:rFonts w:ascii="宋体" w:hAnsi="宋体"/>
          <w:snapToGrid w:val="0"/>
          <w:sz w:val="36"/>
          <w:szCs w:val="36"/>
        </w:rPr>
      </w:pPr>
    </w:p>
    <w:p w:rsidR="00F07575" w:rsidRPr="0072793B" w:rsidRDefault="00F07575" w:rsidP="00F43053">
      <w:pPr>
        <w:wordWrap w:val="0"/>
        <w:autoSpaceDE w:val="0"/>
        <w:autoSpaceDN w:val="0"/>
        <w:adjustRightInd w:val="0"/>
        <w:spacing w:before="120" w:after="120" w:line="720" w:lineRule="atLeast"/>
        <w:jc w:val="center"/>
        <w:rPr>
          <w:rFonts w:ascii="宋体" w:hAnsi="宋体"/>
          <w:snapToGrid w:val="0"/>
          <w:sz w:val="36"/>
          <w:szCs w:val="36"/>
        </w:rPr>
      </w:pPr>
    </w:p>
    <w:p w:rsidR="00F43053" w:rsidRPr="0072793B" w:rsidRDefault="00F43053" w:rsidP="00F43053">
      <w:pPr>
        <w:wordWrap w:val="0"/>
        <w:autoSpaceDE w:val="0"/>
        <w:autoSpaceDN w:val="0"/>
        <w:adjustRightInd w:val="0"/>
        <w:spacing w:before="120" w:after="120" w:line="720" w:lineRule="atLeast"/>
        <w:jc w:val="center"/>
        <w:rPr>
          <w:rFonts w:ascii="宋体" w:hAnsi="宋体"/>
          <w:b/>
          <w:snapToGrid w:val="0"/>
          <w:sz w:val="72"/>
          <w:szCs w:val="72"/>
        </w:rPr>
      </w:pPr>
      <w:r w:rsidRPr="0072793B">
        <w:rPr>
          <w:rFonts w:ascii="宋体" w:hAnsi="宋体"/>
          <w:b/>
          <w:snapToGrid w:val="0"/>
          <w:sz w:val="72"/>
          <w:szCs w:val="72"/>
        </w:rPr>
        <w:t>竞争性谈判文件</w:t>
      </w:r>
    </w:p>
    <w:p w:rsidR="00F43053" w:rsidRPr="0072793B" w:rsidRDefault="00F43053" w:rsidP="00F43053">
      <w:pPr>
        <w:wordWrap w:val="0"/>
        <w:autoSpaceDE w:val="0"/>
        <w:autoSpaceDN w:val="0"/>
        <w:adjustRightInd w:val="0"/>
        <w:spacing w:line="560" w:lineRule="atLeast"/>
        <w:jc w:val="center"/>
        <w:rPr>
          <w:rFonts w:ascii="宋体" w:hAnsi="宋体"/>
          <w:b/>
          <w:snapToGrid w:val="0"/>
          <w:color w:val="000000"/>
          <w:sz w:val="36"/>
          <w:szCs w:val="48"/>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重庆医科大学附属第二医院</w:t>
      </w:r>
      <w:r w:rsidRPr="0072793B">
        <w:rPr>
          <w:rFonts w:ascii="宋体" w:hAnsi="宋体"/>
          <w:snapToGrid w:val="0"/>
          <w:color w:val="000000"/>
          <w:sz w:val="36"/>
          <w:szCs w:val="36"/>
        </w:rPr>
        <w:t xml:space="preserve"> </w:t>
      </w:r>
    </w:p>
    <w:p w:rsidR="00F761A4" w:rsidRPr="00F761A4" w:rsidRDefault="00F761A4" w:rsidP="00F761A4">
      <w:pPr>
        <w:adjustRightInd w:val="0"/>
        <w:spacing w:line="560" w:lineRule="atLeast"/>
        <w:ind w:firstLine="624"/>
        <w:jc w:val="center"/>
        <w:rPr>
          <w:rFonts w:ascii="宋体" w:hAnsi="宋体" w:cs="宋体"/>
          <w:bCs/>
          <w:snapToGrid w:val="0"/>
          <w:sz w:val="44"/>
        </w:rPr>
      </w:pPr>
      <w:r w:rsidRPr="00F761A4">
        <w:rPr>
          <w:rFonts w:ascii="宋体" w:hAnsi="宋体" w:cs="宋体" w:hint="eastAsia"/>
          <w:bCs/>
          <w:snapToGrid w:val="0"/>
          <w:sz w:val="36"/>
          <w:szCs w:val="36"/>
        </w:rPr>
        <w:t>二〇二〇年六月二十二日</w:t>
      </w:r>
    </w:p>
    <w:p w:rsidR="00F43053" w:rsidRPr="0072793B" w:rsidRDefault="00F43053" w:rsidP="00EA25CB">
      <w:pPr>
        <w:adjustRightInd w:val="0"/>
        <w:spacing w:line="560" w:lineRule="atLeast"/>
        <w:ind w:firstLine="624"/>
        <w:jc w:val="center"/>
        <w:rPr>
          <w:rFonts w:ascii="宋体" w:hAnsi="宋体"/>
          <w:snapToGrid w:val="0"/>
          <w:color w:val="000000"/>
          <w:sz w:val="44"/>
        </w:rPr>
      </w:pPr>
    </w:p>
    <w:p w:rsidR="00EE18FC" w:rsidRPr="0072793B" w:rsidRDefault="00EE18FC" w:rsidP="00D87C46">
      <w:pPr>
        <w:jc w:val="center"/>
        <w:rPr>
          <w:rFonts w:ascii="宋体" w:hAnsi="宋体"/>
          <w:color w:val="000000"/>
          <w:sz w:val="36"/>
        </w:rPr>
        <w:sectPr w:rsidR="00EE18FC" w:rsidRPr="0072793B" w:rsidSect="000001EA">
          <w:headerReference w:type="even" r:id="rId8"/>
          <w:headerReference w:type="default" r:id="rId9"/>
          <w:footerReference w:type="even" r:id="rId10"/>
          <w:footerReference w:type="default" r:id="rId11"/>
          <w:headerReference w:type="first" r:id="rId12"/>
          <w:footerReference w:type="first" r:id="rId13"/>
          <w:pgSz w:w="11906" w:h="16838" w:code="9"/>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1663"/>
        <w:gridCol w:w="7130"/>
      </w:tblGrid>
      <w:tr w:rsidR="00AA43B4" w:rsidRPr="0072793B" w:rsidTr="003070D6">
        <w:trPr>
          <w:trHeight w:val="774"/>
          <w:jc w:val="center"/>
        </w:trPr>
        <w:tc>
          <w:tcPr>
            <w:tcW w:w="855" w:type="dxa"/>
            <w:vAlign w:val="center"/>
          </w:tcPr>
          <w:p w:rsidR="00AA43B4" w:rsidRPr="0072793B" w:rsidRDefault="00AA43B4" w:rsidP="00DD6567">
            <w:pPr>
              <w:pStyle w:val="af0"/>
              <w:ind w:firstLine="0"/>
              <w:jc w:val="center"/>
              <w:rPr>
                <w:rFonts w:ascii="宋体" w:eastAsia="宋体"/>
              </w:rPr>
            </w:pPr>
            <w:proofErr w:type="gramStart"/>
            <w:r w:rsidRPr="0072793B">
              <w:rPr>
                <w:rFonts w:ascii="宋体" w:eastAsia="宋体" w:hint="eastAsia"/>
              </w:rPr>
              <w:lastRenderedPageBreak/>
              <w:t>项号</w:t>
            </w:r>
            <w:proofErr w:type="gramEnd"/>
          </w:p>
        </w:tc>
        <w:tc>
          <w:tcPr>
            <w:tcW w:w="1663"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内容</w:t>
            </w:r>
          </w:p>
        </w:tc>
        <w:tc>
          <w:tcPr>
            <w:tcW w:w="7130"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说明与要求</w:t>
            </w:r>
          </w:p>
        </w:tc>
      </w:tr>
      <w:tr w:rsidR="0047096F" w:rsidRPr="0072793B" w:rsidTr="003070D6">
        <w:trPr>
          <w:trHeight w:val="567"/>
          <w:jc w:val="center"/>
        </w:trPr>
        <w:tc>
          <w:tcPr>
            <w:tcW w:w="855" w:type="dxa"/>
            <w:vAlign w:val="center"/>
          </w:tcPr>
          <w:p w:rsidR="0047096F" w:rsidRPr="0072793B" w:rsidRDefault="00500E5B" w:rsidP="00DD6567">
            <w:pPr>
              <w:pStyle w:val="ab"/>
              <w:jc w:val="center"/>
              <w:rPr>
                <w:rFonts w:ascii="宋体" w:hAnsi="宋体"/>
              </w:rPr>
            </w:pPr>
            <w:r w:rsidRPr="0072793B">
              <w:rPr>
                <w:rFonts w:ascii="宋体" w:hAnsi="宋体" w:hint="eastAsia"/>
              </w:rPr>
              <w:t>1</w:t>
            </w:r>
          </w:p>
        </w:tc>
        <w:tc>
          <w:tcPr>
            <w:tcW w:w="1663" w:type="dxa"/>
            <w:vAlign w:val="center"/>
          </w:tcPr>
          <w:p w:rsidR="0047096F" w:rsidRPr="0072793B" w:rsidRDefault="0047096F" w:rsidP="007B7623">
            <w:pPr>
              <w:pStyle w:val="ab"/>
              <w:jc w:val="center"/>
              <w:rPr>
                <w:rFonts w:ascii="宋体" w:hAnsi="宋体"/>
              </w:rPr>
            </w:pPr>
            <w:r w:rsidRPr="0072793B">
              <w:rPr>
                <w:rFonts w:ascii="宋体" w:hAnsi="宋体"/>
                <w:kern w:val="0"/>
              </w:rPr>
              <w:t>项目名称</w:t>
            </w:r>
          </w:p>
        </w:tc>
        <w:tc>
          <w:tcPr>
            <w:tcW w:w="7130" w:type="dxa"/>
            <w:vAlign w:val="center"/>
          </w:tcPr>
          <w:p w:rsidR="0047096F" w:rsidRPr="0072793B" w:rsidRDefault="00F761A4" w:rsidP="00C314AD">
            <w:pPr>
              <w:snapToGrid w:val="0"/>
              <w:spacing w:line="300" w:lineRule="auto"/>
              <w:ind w:right="-20"/>
              <w:rPr>
                <w:rFonts w:ascii="宋体" w:hAnsi="宋体"/>
                <w:kern w:val="0"/>
                <w:sz w:val="24"/>
                <w:szCs w:val="20"/>
              </w:rPr>
            </w:pPr>
            <w:r w:rsidRPr="008C4C7C">
              <w:rPr>
                <w:rFonts w:ascii="宋体" w:hAnsi="宋体" w:cs="宋体" w:hint="eastAsia"/>
                <w:kern w:val="0"/>
                <w:sz w:val="24"/>
                <w:shd w:val="clear" w:color="auto" w:fill="FFFFFF"/>
              </w:rPr>
              <w:t>重庆医科大学附属第二医院</w:t>
            </w:r>
            <w:r w:rsidRPr="008C4C7C">
              <w:rPr>
                <w:rFonts w:ascii="宋体" w:hAnsi="宋体" w:cs="宋体" w:hint="eastAsia"/>
                <w:bCs/>
                <w:kern w:val="0"/>
                <w:sz w:val="24"/>
                <w:shd w:val="clear" w:color="auto" w:fill="FFFFFF"/>
              </w:rPr>
              <w:t>渝中院区信息机房配电柜、UPS</w:t>
            </w:r>
            <w:r>
              <w:rPr>
                <w:rFonts w:ascii="宋体" w:hAnsi="宋体" w:cs="宋体" w:hint="eastAsia"/>
                <w:bCs/>
                <w:kern w:val="0"/>
                <w:sz w:val="24"/>
                <w:shd w:val="clear" w:color="auto" w:fill="FFFFFF"/>
              </w:rPr>
              <w:t>电源</w:t>
            </w:r>
            <w:r w:rsidR="00AD0077">
              <w:rPr>
                <w:rFonts w:ascii="宋体" w:hAnsi="宋体" w:hint="eastAsia"/>
                <w:sz w:val="24"/>
              </w:rPr>
              <w:t>采购</w:t>
            </w:r>
            <w:r w:rsidR="00FE37DB">
              <w:rPr>
                <w:rFonts w:ascii="宋体" w:hAnsi="宋体" w:hint="eastAsia"/>
                <w:sz w:val="24"/>
              </w:rPr>
              <w:t>安装</w:t>
            </w:r>
            <w:r w:rsidR="00CB362D" w:rsidRPr="0072793B">
              <w:rPr>
                <w:rFonts w:ascii="宋体" w:hAnsi="宋体" w:hint="eastAsia"/>
                <w:kern w:val="0"/>
                <w:sz w:val="24"/>
                <w:szCs w:val="20"/>
              </w:rPr>
              <w:t>竞争性谈判</w:t>
            </w:r>
          </w:p>
        </w:tc>
      </w:tr>
      <w:tr w:rsidR="00CA7D62" w:rsidRPr="0072793B" w:rsidTr="003070D6">
        <w:trPr>
          <w:trHeight w:val="1030"/>
          <w:jc w:val="center"/>
        </w:trPr>
        <w:tc>
          <w:tcPr>
            <w:tcW w:w="855" w:type="dxa"/>
            <w:vAlign w:val="center"/>
          </w:tcPr>
          <w:p w:rsidR="00CA7D62" w:rsidRPr="0072793B" w:rsidRDefault="00CA7D62" w:rsidP="00DD6567">
            <w:pPr>
              <w:pStyle w:val="af0"/>
              <w:ind w:firstLine="0"/>
              <w:jc w:val="center"/>
              <w:rPr>
                <w:rFonts w:ascii="宋体" w:eastAsia="宋体"/>
              </w:rPr>
            </w:pPr>
            <w:r w:rsidRPr="0072793B">
              <w:rPr>
                <w:rFonts w:ascii="宋体" w:eastAsia="宋体" w:hint="eastAsia"/>
              </w:rPr>
              <w:t>2</w:t>
            </w:r>
          </w:p>
        </w:tc>
        <w:tc>
          <w:tcPr>
            <w:tcW w:w="1663" w:type="dxa"/>
            <w:vAlign w:val="center"/>
          </w:tcPr>
          <w:p w:rsidR="00CA7D62" w:rsidRPr="0072793B" w:rsidRDefault="009A3A20" w:rsidP="007B7623">
            <w:pPr>
              <w:pStyle w:val="af0"/>
              <w:ind w:firstLine="0"/>
              <w:jc w:val="center"/>
              <w:rPr>
                <w:rFonts w:ascii="宋体" w:eastAsia="宋体"/>
              </w:rPr>
            </w:pPr>
            <w:r w:rsidRPr="0072793B">
              <w:rPr>
                <w:rFonts w:ascii="宋体" w:eastAsia="宋体" w:hint="eastAsia"/>
              </w:rPr>
              <w:t>项目概况</w:t>
            </w:r>
          </w:p>
        </w:tc>
        <w:tc>
          <w:tcPr>
            <w:tcW w:w="7130" w:type="dxa"/>
            <w:vAlign w:val="center"/>
          </w:tcPr>
          <w:p w:rsidR="00CA7D62" w:rsidRPr="0072793B" w:rsidRDefault="009A3A20" w:rsidP="00DD6567">
            <w:pPr>
              <w:pStyle w:val="af0"/>
              <w:ind w:firstLine="0"/>
              <w:rPr>
                <w:rFonts w:ascii="宋体" w:eastAsia="宋体"/>
              </w:rPr>
            </w:pPr>
            <w:r w:rsidRPr="0072793B">
              <w:rPr>
                <w:rFonts w:ascii="宋体" w:eastAsia="宋体" w:hint="eastAsia"/>
              </w:rPr>
              <w:t>建设地点：</w:t>
            </w:r>
            <w:r w:rsidR="00F761A4">
              <w:rPr>
                <w:rFonts w:ascii="宋体" w:eastAsia="宋体" w:cs="宋体" w:hint="eastAsia"/>
                <w:bCs/>
                <w:szCs w:val="24"/>
              </w:rPr>
              <w:t>重庆市渝中区</w:t>
            </w:r>
            <w:r w:rsidR="00F761A4">
              <w:rPr>
                <w:rFonts w:ascii="宋体" w:cs="宋体" w:hint="eastAsia"/>
                <w:bCs/>
              </w:rPr>
              <w:t>临江路</w:t>
            </w:r>
            <w:r w:rsidR="00F761A4">
              <w:rPr>
                <w:rFonts w:ascii="宋体" w:cs="宋体" w:hint="eastAsia"/>
                <w:bCs/>
              </w:rPr>
              <w:t>74</w:t>
            </w:r>
            <w:r w:rsidR="00F761A4">
              <w:rPr>
                <w:rFonts w:ascii="宋体" w:cs="宋体" w:hint="eastAsia"/>
                <w:bCs/>
              </w:rPr>
              <w:t>号</w:t>
            </w:r>
          </w:p>
          <w:p w:rsidR="0025379E" w:rsidRPr="0072793B" w:rsidRDefault="002E115B" w:rsidP="00EF4C2B">
            <w:pPr>
              <w:pStyle w:val="af0"/>
              <w:ind w:firstLine="0"/>
              <w:rPr>
                <w:rFonts w:ascii="宋体" w:eastAsia="宋体"/>
              </w:rPr>
            </w:pPr>
            <w:r>
              <w:rPr>
                <w:rFonts w:ascii="宋体" w:eastAsia="宋体" w:hint="eastAsia"/>
              </w:rPr>
              <w:t>供货期</w:t>
            </w:r>
            <w:r w:rsidR="0025379E">
              <w:rPr>
                <w:rFonts w:ascii="宋体" w:eastAsia="宋体" w:hint="eastAsia"/>
              </w:rPr>
              <w:t>：</w:t>
            </w:r>
            <w:r>
              <w:rPr>
                <w:rFonts w:ascii="宋体" w:eastAsia="宋体" w:hint="eastAsia"/>
              </w:rPr>
              <w:t>20</w:t>
            </w:r>
            <w:r w:rsidR="0025379E">
              <w:rPr>
                <w:rFonts w:ascii="宋体" w:eastAsia="宋体" w:hint="eastAsia"/>
              </w:rPr>
              <w:t>天</w:t>
            </w:r>
          </w:p>
        </w:tc>
      </w:tr>
      <w:tr w:rsidR="000D5015" w:rsidRPr="0072793B" w:rsidTr="003070D6">
        <w:trPr>
          <w:trHeight w:val="1030"/>
          <w:jc w:val="center"/>
        </w:trPr>
        <w:tc>
          <w:tcPr>
            <w:tcW w:w="855" w:type="dxa"/>
            <w:vAlign w:val="center"/>
          </w:tcPr>
          <w:p w:rsidR="000D5015" w:rsidRPr="0072793B" w:rsidRDefault="000D5015" w:rsidP="00DD6567">
            <w:pPr>
              <w:pStyle w:val="af0"/>
              <w:ind w:firstLine="0"/>
              <w:jc w:val="center"/>
              <w:rPr>
                <w:rFonts w:ascii="宋体" w:eastAsia="宋体"/>
              </w:rPr>
            </w:pPr>
            <w:r w:rsidRPr="0072793B">
              <w:rPr>
                <w:rFonts w:ascii="宋体" w:eastAsia="宋体" w:hint="eastAsia"/>
              </w:rPr>
              <w:t>3</w:t>
            </w:r>
          </w:p>
        </w:tc>
        <w:tc>
          <w:tcPr>
            <w:tcW w:w="1663" w:type="dxa"/>
            <w:vAlign w:val="center"/>
          </w:tcPr>
          <w:p w:rsidR="000D5015" w:rsidRPr="0072793B" w:rsidRDefault="003B479B" w:rsidP="007B7623">
            <w:pPr>
              <w:pStyle w:val="af0"/>
              <w:ind w:firstLine="0"/>
              <w:jc w:val="center"/>
              <w:rPr>
                <w:rFonts w:ascii="宋体" w:eastAsia="宋体"/>
              </w:rPr>
            </w:pPr>
            <w:r w:rsidRPr="0072793B">
              <w:rPr>
                <w:rFonts w:ascii="宋体" w:eastAsia="宋体" w:hint="eastAsia"/>
              </w:rPr>
              <w:t>竞</w:t>
            </w:r>
            <w:proofErr w:type="gramStart"/>
            <w:r w:rsidRPr="0072793B">
              <w:rPr>
                <w:rFonts w:ascii="宋体" w:eastAsia="宋体" w:hint="eastAsia"/>
              </w:rPr>
              <w:t>谈</w:t>
            </w:r>
            <w:r w:rsidR="000D5015" w:rsidRPr="0072793B">
              <w:rPr>
                <w:rFonts w:ascii="宋体" w:eastAsia="宋体" w:hint="eastAsia"/>
              </w:rPr>
              <w:t>范围</w:t>
            </w:r>
            <w:proofErr w:type="gramEnd"/>
            <w:r w:rsidR="00B35013">
              <w:rPr>
                <w:rFonts w:ascii="宋体" w:eastAsia="宋体" w:hint="eastAsia"/>
              </w:rPr>
              <w:t xml:space="preserve">   及限价</w:t>
            </w:r>
          </w:p>
        </w:tc>
        <w:tc>
          <w:tcPr>
            <w:tcW w:w="7130" w:type="dxa"/>
            <w:vAlign w:val="center"/>
          </w:tcPr>
          <w:p w:rsidR="00F761A4" w:rsidRPr="00F761A4" w:rsidRDefault="00A409B8" w:rsidP="00FE37DB">
            <w:pPr>
              <w:pStyle w:val="af0"/>
              <w:ind w:firstLine="0"/>
              <w:rPr>
                <w:rFonts w:asciiTheme="minorEastAsia" w:eastAsiaTheme="minorEastAsia" w:hAnsiTheme="minorEastAsia"/>
              </w:rPr>
            </w:pPr>
            <w:r w:rsidRPr="00F761A4">
              <w:rPr>
                <w:rFonts w:asciiTheme="minorEastAsia" w:eastAsiaTheme="minorEastAsia" w:hAnsiTheme="minorEastAsia" w:hint="eastAsia"/>
              </w:rPr>
              <w:t>重庆医科大学附属第二医院</w:t>
            </w:r>
            <w:r w:rsidR="00F761A4" w:rsidRPr="00F761A4">
              <w:rPr>
                <w:rFonts w:asciiTheme="minorEastAsia" w:eastAsiaTheme="minorEastAsia" w:hAnsiTheme="minorEastAsia" w:cs="宋体" w:hint="eastAsia"/>
                <w:bCs/>
                <w:shd w:val="clear" w:color="auto" w:fill="FFFFFF"/>
              </w:rPr>
              <w:t>渝中院区信息机房配电柜、UPS电源</w:t>
            </w:r>
            <w:r w:rsidR="00F761A4" w:rsidRPr="00F761A4">
              <w:rPr>
                <w:rFonts w:asciiTheme="minorEastAsia" w:eastAsiaTheme="minorEastAsia" w:hAnsiTheme="minorEastAsia" w:hint="eastAsia"/>
              </w:rPr>
              <w:t>采购安装</w:t>
            </w:r>
          </w:p>
          <w:p w:rsidR="00B35013" w:rsidRPr="00B21CAC" w:rsidRDefault="00B35013" w:rsidP="00FE37DB">
            <w:pPr>
              <w:pStyle w:val="af0"/>
              <w:ind w:firstLine="0"/>
              <w:rPr>
                <w:rFonts w:ascii="宋体" w:eastAsia="宋体"/>
                <w:b/>
              </w:rPr>
            </w:pPr>
            <w:r w:rsidRPr="00B21CAC">
              <w:rPr>
                <w:rFonts w:ascii="宋体" w:eastAsia="宋体" w:hint="eastAsia"/>
                <w:b/>
              </w:rPr>
              <w:t>竞谈限价：</w:t>
            </w:r>
            <w:r w:rsidR="007A3809" w:rsidRPr="00B21CAC">
              <w:rPr>
                <w:rFonts w:ascii="宋体" w:eastAsia="宋体" w:hint="eastAsia"/>
                <w:b/>
              </w:rPr>
              <w:t>2</w:t>
            </w:r>
            <w:r w:rsidR="00F761A4">
              <w:rPr>
                <w:rFonts w:ascii="宋体" w:eastAsia="宋体" w:hint="eastAsia"/>
                <w:b/>
              </w:rPr>
              <w:t>4</w:t>
            </w:r>
            <w:r w:rsidR="007A3809" w:rsidRPr="00B21CAC">
              <w:rPr>
                <w:rFonts w:ascii="宋体" w:eastAsia="宋体" w:hint="eastAsia"/>
                <w:b/>
              </w:rPr>
              <w:t>万</w:t>
            </w:r>
          </w:p>
        </w:tc>
      </w:tr>
      <w:tr w:rsidR="0092605D" w:rsidRPr="0072793B" w:rsidTr="003070D6">
        <w:trPr>
          <w:trHeight w:val="567"/>
          <w:jc w:val="center"/>
        </w:trPr>
        <w:tc>
          <w:tcPr>
            <w:tcW w:w="855" w:type="dxa"/>
            <w:vAlign w:val="center"/>
          </w:tcPr>
          <w:p w:rsidR="0092605D" w:rsidRPr="0072793B" w:rsidRDefault="000D5015" w:rsidP="00DD6567">
            <w:pPr>
              <w:pStyle w:val="af0"/>
              <w:ind w:firstLine="0"/>
              <w:jc w:val="center"/>
              <w:rPr>
                <w:rFonts w:ascii="宋体" w:eastAsia="宋体"/>
              </w:rPr>
            </w:pPr>
            <w:r w:rsidRPr="0072793B">
              <w:rPr>
                <w:rFonts w:ascii="宋体" w:eastAsia="宋体" w:hint="eastAsia"/>
              </w:rPr>
              <w:t>4</w:t>
            </w:r>
          </w:p>
        </w:tc>
        <w:tc>
          <w:tcPr>
            <w:tcW w:w="1663" w:type="dxa"/>
            <w:vAlign w:val="center"/>
          </w:tcPr>
          <w:p w:rsidR="0092605D" w:rsidRPr="0072793B" w:rsidRDefault="00CB362D" w:rsidP="007B7623">
            <w:pPr>
              <w:pStyle w:val="af0"/>
              <w:ind w:firstLine="0"/>
              <w:jc w:val="center"/>
              <w:rPr>
                <w:rFonts w:ascii="宋体" w:eastAsia="宋体"/>
              </w:rPr>
            </w:pPr>
            <w:r w:rsidRPr="0072793B">
              <w:rPr>
                <w:rFonts w:ascii="宋体" w:eastAsia="宋体" w:hint="eastAsia"/>
              </w:rPr>
              <w:t>材料要求</w:t>
            </w:r>
          </w:p>
        </w:tc>
        <w:tc>
          <w:tcPr>
            <w:tcW w:w="7130" w:type="dxa"/>
            <w:vAlign w:val="center"/>
          </w:tcPr>
          <w:p w:rsidR="0092605D" w:rsidRPr="0072793B" w:rsidRDefault="00AD0077" w:rsidP="00AD0077">
            <w:pPr>
              <w:pStyle w:val="af0"/>
              <w:ind w:firstLine="0"/>
              <w:rPr>
                <w:rFonts w:ascii="宋体" w:eastAsia="宋体"/>
                <w:szCs w:val="24"/>
              </w:rPr>
            </w:pPr>
            <w:r>
              <w:rPr>
                <w:rFonts w:ascii="宋体" w:eastAsia="宋体" w:cs="宋体" w:hint="eastAsia"/>
                <w:szCs w:val="24"/>
              </w:rPr>
              <w:t>产品</w:t>
            </w:r>
            <w:r w:rsidR="00EC2497">
              <w:rPr>
                <w:rFonts w:ascii="宋体" w:eastAsia="宋体" w:cs="宋体" w:hint="eastAsia"/>
                <w:szCs w:val="24"/>
              </w:rPr>
              <w:t>质量</w:t>
            </w:r>
            <w:r w:rsidR="003B479B" w:rsidRPr="0072793B">
              <w:rPr>
                <w:rFonts w:ascii="宋体" w:eastAsia="宋体" w:cs="宋体" w:hint="eastAsia"/>
                <w:szCs w:val="24"/>
              </w:rPr>
              <w:t>必须符合国家</w:t>
            </w:r>
            <w:r w:rsidR="003B479B" w:rsidRPr="002C732F">
              <w:rPr>
                <w:rFonts w:ascii="宋体" w:eastAsia="宋体" w:cs="宋体" w:hint="eastAsia"/>
                <w:szCs w:val="24"/>
              </w:rPr>
              <w:t>有</w:t>
            </w:r>
            <w:r w:rsidR="003B479B" w:rsidRPr="0072793B">
              <w:rPr>
                <w:rFonts w:ascii="宋体" w:eastAsia="宋体" w:cs="宋体" w:hint="eastAsia"/>
                <w:szCs w:val="24"/>
              </w:rPr>
              <w:t>关规范和设计要求</w:t>
            </w:r>
            <w:r w:rsidR="006458F0">
              <w:rPr>
                <w:rFonts w:ascii="宋体" w:eastAsia="宋体" w:cs="宋体" w:hint="eastAsia"/>
                <w:szCs w:val="24"/>
              </w:rPr>
              <w:t>。</w:t>
            </w:r>
          </w:p>
        </w:tc>
      </w:tr>
      <w:tr w:rsidR="0092605D" w:rsidRPr="0072793B" w:rsidTr="003070D6">
        <w:trPr>
          <w:trHeight w:val="600"/>
          <w:jc w:val="center"/>
        </w:trPr>
        <w:tc>
          <w:tcPr>
            <w:tcW w:w="855" w:type="dxa"/>
            <w:vAlign w:val="center"/>
          </w:tcPr>
          <w:p w:rsidR="0092605D" w:rsidRPr="0072793B" w:rsidRDefault="000D5015" w:rsidP="00DD6567">
            <w:pPr>
              <w:pStyle w:val="af0"/>
              <w:ind w:firstLine="0"/>
              <w:jc w:val="center"/>
              <w:rPr>
                <w:rFonts w:ascii="宋体" w:eastAsia="宋体"/>
              </w:rPr>
            </w:pPr>
            <w:r w:rsidRPr="0072793B">
              <w:rPr>
                <w:rFonts w:ascii="宋体" w:eastAsia="宋体" w:hint="eastAsia"/>
              </w:rPr>
              <w:t>5</w:t>
            </w:r>
          </w:p>
        </w:tc>
        <w:tc>
          <w:tcPr>
            <w:tcW w:w="1663" w:type="dxa"/>
            <w:vAlign w:val="center"/>
          </w:tcPr>
          <w:p w:rsidR="0092605D" w:rsidRPr="0072793B" w:rsidRDefault="0092605D" w:rsidP="007B7623">
            <w:pPr>
              <w:pStyle w:val="af0"/>
              <w:ind w:firstLine="0"/>
              <w:jc w:val="center"/>
              <w:rPr>
                <w:rFonts w:ascii="宋体" w:eastAsia="宋体"/>
              </w:rPr>
            </w:pPr>
            <w:r w:rsidRPr="0072793B">
              <w:rPr>
                <w:rFonts w:ascii="宋体" w:eastAsia="宋体"/>
              </w:rPr>
              <w:t>竞谈人</w:t>
            </w:r>
            <w:r w:rsidRPr="0072793B">
              <w:rPr>
                <w:rFonts w:ascii="宋体" w:eastAsia="宋体" w:hint="eastAsia"/>
              </w:rPr>
              <w:t>条件</w:t>
            </w:r>
          </w:p>
        </w:tc>
        <w:tc>
          <w:tcPr>
            <w:tcW w:w="7130" w:type="dxa"/>
            <w:vAlign w:val="center"/>
          </w:tcPr>
          <w:p w:rsidR="00EB069B" w:rsidRPr="00A76FE2" w:rsidRDefault="00EB069B" w:rsidP="00A76FE2">
            <w:pPr>
              <w:spacing w:line="400" w:lineRule="exact"/>
              <w:ind w:leftChars="50" w:left="105" w:firstLineChars="200" w:firstLine="480"/>
              <w:rPr>
                <w:rFonts w:ascii="宋体" w:hAnsi="宋体"/>
                <w:sz w:val="24"/>
              </w:rPr>
            </w:pPr>
            <w:r w:rsidRPr="00A76FE2">
              <w:rPr>
                <w:rFonts w:ascii="宋体" w:hAnsi="宋体" w:hint="eastAsia"/>
                <w:sz w:val="24"/>
              </w:rPr>
              <w:t>竞谈人应满足下列资格条件和业绩要求：</w:t>
            </w:r>
          </w:p>
          <w:p w:rsidR="00EB069B" w:rsidRPr="00A76FE2" w:rsidRDefault="00EB069B" w:rsidP="00A76FE2">
            <w:pPr>
              <w:numPr>
                <w:ilvl w:val="0"/>
                <w:numId w:val="22"/>
              </w:numPr>
              <w:spacing w:line="400" w:lineRule="exact"/>
              <w:ind w:leftChars="50" w:left="105" w:firstLineChars="200" w:firstLine="480"/>
              <w:rPr>
                <w:rFonts w:ascii="宋体" w:hAnsi="宋体"/>
                <w:sz w:val="24"/>
              </w:rPr>
            </w:pPr>
            <w:r w:rsidRPr="00A76FE2">
              <w:rPr>
                <w:rFonts w:ascii="宋体" w:hAnsi="宋体" w:hint="eastAsia"/>
                <w:sz w:val="24"/>
              </w:rPr>
              <w:t>竞谈人为中华人民共和国境内依法注册、具有独立法人资格，生产或供应本项目所需</w:t>
            </w:r>
            <w:r w:rsidR="00FE37DB">
              <w:rPr>
                <w:rFonts w:ascii="宋体" w:hAnsi="宋体" w:hint="eastAsia"/>
                <w:sz w:val="24"/>
              </w:rPr>
              <w:t>设备</w:t>
            </w:r>
            <w:r w:rsidRPr="00A76FE2">
              <w:rPr>
                <w:rFonts w:ascii="宋体" w:hAnsi="宋体" w:hint="eastAsia"/>
                <w:sz w:val="24"/>
              </w:rPr>
              <w:t>的生产商或代理商均可参加投标。【提供投标人营业执照副本复印件并加盖投标人单位公章鲜章】</w:t>
            </w:r>
          </w:p>
          <w:p w:rsidR="00EB069B" w:rsidRPr="00A76FE2" w:rsidRDefault="00EB069B" w:rsidP="00EB069B">
            <w:pPr>
              <w:numPr>
                <w:ilvl w:val="0"/>
                <w:numId w:val="23"/>
              </w:numPr>
              <w:spacing w:line="400" w:lineRule="exact"/>
              <w:ind w:left="105" w:firstLine="315"/>
              <w:rPr>
                <w:rFonts w:ascii="宋体" w:hAnsi="宋体"/>
                <w:sz w:val="24"/>
              </w:rPr>
            </w:pPr>
            <w:r w:rsidRPr="00A76FE2">
              <w:rPr>
                <w:rFonts w:ascii="宋体" w:hAnsi="宋体" w:hint="eastAsia"/>
                <w:sz w:val="24"/>
              </w:rPr>
              <w:t>若为代理商的，须提供生产商出具的针对本项目</w:t>
            </w:r>
            <w:r w:rsidRPr="00A76FE2">
              <w:rPr>
                <w:rFonts w:ascii="宋体" w:hAnsi="宋体" w:cs="宋体" w:hint="eastAsia"/>
                <w:sz w:val="24"/>
              </w:rPr>
              <w:t>所采购型号的唯一授权书</w:t>
            </w:r>
            <w:r w:rsidRPr="00A76FE2">
              <w:rPr>
                <w:rFonts w:ascii="宋体" w:hAnsi="宋体" w:hint="eastAsia"/>
                <w:sz w:val="24"/>
              </w:rPr>
              <w:t>及售后服务承诺书。</w:t>
            </w:r>
          </w:p>
          <w:p w:rsidR="00EB069B" w:rsidRPr="00A76FE2" w:rsidRDefault="00EB069B" w:rsidP="00EB069B">
            <w:pPr>
              <w:spacing w:line="400" w:lineRule="exact"/>
              <w:rPr>
                <w:rFonts w:ascii="宋体" w:hAnsi="宋体"/>
                <w:sz w:val="24"/>
              </w:rPr>
            </w:pPr>
            <w:r w:rsidRPr="00A76FE2">
              <w:rPr>
                <w:rFonts w:ascii="宋体" w:hAnsi="宋体" w:hint="eastAsia"/>
                <w:sz w:val="24"/>
              </w:rPr>
              <w:t>【提供代理商营业执照复印件加盖代理商公章，生产商营业执照副本复印件、授权书并加盖生产厂商公章鲜章】</w:t>
            </w:r>
          </w:p>
          <w:p w:rsidR="00573EFE" w:rsidRPr="00A76FE2" w:rsidRDefault="00EB069B" w:rsidP="00A76FE2">
            <w:pPr>
              <w:numPr>
                <w:ilvl w:val="0"/>
                <w:numId w:val="23"/>
              </w:numPr>
              <w:spacing w:line="400" w:lineRule="exact"/>
              <w:ind w:leftChars="50" w:left="105" w:firstLineChars="200" w:firstLine="480"/>
              <w:rPr>
                <w:rFonts w:ascii="宋体" w:hAnsi="宋体"/>
                <w:sz w:val="24"/>
              </w:rPr>
            </w:pPr>
            <w:r w:rsidRPr="00A76FE2">
              <w:rPr>
                <w:rFonts w:ascii="宋体" w:hAnsi="宋体" w:hint="eastAsia"/>
                <w:sz w:val="24"/>
              </w:rPr>
              <w:t>具备在有效期内的税务登记证、组织机构代码证。【提供税务登记证、组织机构代码证或“三证合一”的营业执照复印件并加盖鲜章；若为代理商投标的须同时提供生产商的税务登记证、组织机构代码证或“三证合一”的营业执照复印件并加盖生产商鲜章】</w:t>
            </w:r>
          </w:p>
          <w:p w:rsidR="00624420" w:rsidRPr="00E70744" w:rsidRDefault="00624420" w:rsidP="00624420">
            <w:pPr>
              <w:numPr>
                <w:ilvl w:val="0"/>
                <w:numId w:val="23"/>
              </w:numPr>
              <w:spacing w:line="400" w:lineRule="exact"/>
              <w:ind w:leftChars="50" w:left="105" w:firstLineChars="200" w:firstLine="480"/>
              <w:rPr>
                <w:rFonts w:ascii="宋体" w:hAnsi="宋体"/>
                <w:sz w:val="24"/>
              </w:rPr>
            </w:pPr>
            <w:r w:rsidRPr="00E70744">
              <w:rPr>
                <w:rFonts w:ascii="宋体" w:hAnsi="宋体" w:cs="仿宋_GB2312" w:hint="eastAsia"/>
                <w:sz w:val="24"/>
              </w:rPr>
              <w:t>竞谈人业绩要求有</w:t>
            </w:r>
            <w:r w:rsidR="00FE37DB">
              <w:rPr>
                <w:rFonts w:ascii="宋体" w:hAnsi="宋体" w:cs="仿宋_GB2312" w:hint="eastAsia"/>
                <w:sz w:val="24"/>
              </w:rPr>
              <w:t>近三年</w:t>
            </w:r>
            <w:r w:rsidR="00FE37DB">
              <w:rPr>
                <w:rFonts w:ascii="宋体" w:hAnsi="宋体" w:hint="eastAsia"/>
                <w:kern w:val="0"/>
                <w:sz w:val="24"/>
                <w:szCs w:val="20"/>
              </w:rPr>
              <w:t>相关业绩</w:t>
            </w:r>
            <w:r w:rsidRPr="00E70744">
              <w:rPr>
                <w:rFonts w:ascii="宋体" w:hAnsi="宋体" w:cs="仿宋_GB2312" w:hint="eastAsia"/>
                <w:sz w:val="24"/>
              </w:rPr>
              <w:t>合同</w:t>
            </w:r>
            <w:r w:rsidR="00FE37DB">
              <w:rPr>
                <w:rFonts w:ascii="宋体" w:hAnsi="宋体" w:cs="仿宋_GB2312" w:hint="eastAsia"/>
                <w:sz w:val="24"/>
              </w:rPr>
              <w:t>3份及</w:t>
            </w:r>
            <w:r w:rsidRPr="00E70744">
              <w:rPr>
                <w:rFonts w:ascii="宋体" w:hAnsi="宋体" w:cs="仿宋_GB2312" w:hint="eastAsia"/>
                <w:sz w:val="24"/>
              </w:rPr>
              <w:t>以上。（提供合同复印件，原件备查）</w:t>
            </w:r>
          </w:p>
          <w:p w:rsidR="00EB069B" w:rsidRPr="00A76FE2" w:rsidRDefault="00EB069B" w:rsidP="00EB069B">
            <w:pPr>
              <w:adjustRightInd w:val="0"/>
              <w:spacing w:line="400" w:lineRule="exact"/>
              <w:textAlignment w:val="baseline"/>
              <w:rPr>
                <w:rFonts w:ascii="宋体" w:hAnsi="宋体"/>
                <w:b/>
                <w:sz w:val="24"/>
              </w:rPr>
            </w:pPr>
            <w:r w:rsidRPr="00A76FE2">
              <w:rPr>
                <w:rFonts w:ascii="宋体" w:hAnsi="宋体" w:hint="eastAsia"/>
                <w:b/>
                <w:sz w:val="24"/>
              </w:rPr>
              <w:t>特别说明：</w:t>
            </w:r>
          </w:p>
          <w:p w:rsidR="00D53671" w:rsidRPr="0072793B" w:rsidRDefault="00624420" w:rsidP="008A42CD">
            <w:pPr>
              <w:pStyle w:val="af0"/>
              <w:ind w:firstLine="0"/>
              <w:rPr>
                <w:rFonts w:ascii="宋体" w:eastAsia="宋体"/>
                <w:szCs w:val="24"/>
              </w:rPr>
            </w:pPr>
            <w:r>
              <w:rPr>
                <w:rFonts w:ascii="宋体" w:eastAsia="宋体" w:hint="eastAsia"/>
                <w:b/>
                <w:szCs w:val="24"/>
              </w:rPr>
              <w:t>竞谈</w:t>
            </w:r>
            <w:r w:rsidR="00EB069B" w:rsidRPr="00A76FE2">
              <w:rPr>
                <w:rFonts w:ascii="宋体" w:eastAsia="宋体" w:hint="eastAsia"/>
                <w:b/>
                <w:szCs w:val="24"/>
              </w:rPr>
              <w:t>人需对自己提供的材料的真实性负责。若一旦发现</w:t>
            </w:r>
            <w:r w:rsidR="008A42CD">
              <w:rPr>
                <w:rFonts w:ascii="宋体" w:eastAsia="宋体" w:hint="eastAsia"/>
                <w:b/>
                <w:szCs w:val="24"/>
              </w:rPr>
              <w:t>竞谈</w:t>
            </w:r>
            <w:r w:rsidR="00EB069B" w:rsidRPr="00A76FE2">
              <w:rPr>
                <w:rFonts w:ascii="宋体" w:eastAsia="宋体" w:hint="eastAsia"/>
                <w:b/>
                <w:szCs w:val="24"/>
              </w:rPr>
              <w:t>人弄虚作假的，将取消其</w:t>
            </w:r>
            <w:r w:rsidR="008A42CD">
              <w:rPr>
                <w:rFonts w:ascii="宋体" w:eastAsia="宋体" w:hint="eastAsia"/>
                <w:b/>
                <w:szCs w:val="24"/>
              </w:rPr>
              <w:t>竞谈</w:t>
            </w:r>
            <w:r w:rsidR="00EB069B" w:rsidRPr="00A76FE2">
              <w:rPr>
                <w:rFonts w:ascii="宋体" w:eastAsia="宋体" w:hint="eastAsia"/>
                <w:b/>
                <w:szCs w:val="24"/>
              </w:rPr>
              <w:t>资格，并进一步追究其相关责任，依法赔偿由此造成的相关损失。</w:t>
            </w:r>
          </w:p>
        </w:tc>
      </w:tr>
      <w:tr w:rsidR="00DE5410" w:rsidRPr="0072793B" w:rsidTr="003070D6">
        <w:trPr>
          <w:trHeight w:val="1053"/>
          <w:jc w:val="center"/>
        </w:trPr>
        <w:tc>
          <w:tcPr>
            <w:tcW w:w="855" w:type="dxa"/>
            <w:vAlign w:val="center"/>
          </w:tcPr>
          <w:p w:rsidR="00DE5410" w:rsidRPr="0072793B" w:rsidRDefault="000D5015" w:rsidP="00DD6567">
            <w:pPr>
              <w:pStyle w:val="af0"/>
              <w:ind w:firstLine="0"/>
              <w:jc w:val="center"/>
              <w:rPr>
                <w:rFonts w:ascii="宋体" w:eastAsia="宋体"/>
              </w:rPr>
            </w:pPr>
            <w:r w:rsidRPr="0072793B">
              <w:rPr>
                <w:rFonts w:ascii="宋体" w:eastAsia="宋体" w:hint="eastAsia"/>
              </w:rPr>
              <w:t>6</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谈判文件递交截止时间</w:t>
            </w:r>
          </w:p>
        </w:tc>
        <w:tc>
          <w:tcPr>
            <w:tcW w:w="7130" w:type="dxa"/>
            <w:vAlign w:val="center"/>
          </w:tcPr>
          <w:p w:rsidR="00DE5410" w:rsidRPr="0072793B" w:rsidRDefault="00731E2D" w:rsidP="00A27D49">
            <w:pPr>
              <w:pStyle w:val="af0"/>
              <w:ind w:firstLine="0"/>
              <w:rPr>
                <w:rFonts w:ascii="宋体" w:eastAsia="宋体"/>
              </w:rPr>
            </w:pPr>
            <w:r>
              <w:rPr>
                <w:rFonts w:ascii="宋体" w:eastAsia="宋体"/>
              </w:rPr>
              <w:t>2020年6月30日</w:t>
            </w:r>
            <w:r>
              <w:rPr>
                <w:rFonts w:ascii="宋体" w:eastAsia="宋体" w:hint="eastAsia"/>
              </w:rPr>
              <w:t>上午9：00</w:t>
            </w:r>
          </w:p>
        </w:tc>
      </w:tr>
      <w:tr w:rsidR="00DE5410" w:rsidRPr="0072793B" w:rsidTr="003070D6">
        <w:trPr>
          <w:trHeight w:val="217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lastRenderedPageBreak/>
              <w:t>7</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报价方式</w:t>
            </w:r>
          </w:p>
        </w:tc>
        <w:tc>
          <w:tcPr>
            <w:tcW w:w="7130" w:type="dxa"/>
            <w:vAlign w:val="center"/>
          </w:tcPr>
          <w:p w:rsidR="005D00E8" w:rsidRPr="00A76FE2" w:rsidRDefault="005D00E8" w:rsidP="00A76FE2">
            <w:pPr>
              <w:snapToGrid w:val="0"/>
              <w:spacing w:line="360" w:lineRule="auto"/>
              <w:ind w:firstLineChars="163" w:firstLine="391"/>
              <w:jc w:val="left"/>
              <w:rPr>
                <w:rFonts w:ascii="宋体" w:cs="宋体"/>
                <w:sz w:val="24"/>
              </w:rPr>
            </w:pPr>
            <w:r w:rsidRPr="00A76FE2">
              <w:rPr>
                <w:rFonts w:ascii="宋体" w:hAnsi="宋体" w:cs="宋体" w:hint="eastAsia"/>
                <w:sz w:val="24"/>
              </w:rPr>
              <w:t>1</w:t>
            </w:r>
            <w:r w:rsidRPr="00A76FE2">
              <w:rPr>
                <w:rFonts w:ascii="宋体" w:hAnsi="宋体" w:cs="宋体"/>
                <w:sz w:val="24"/>
              </w:rPr>
              <w:t xml:space="preserve">. </w:t>
            </w:r>
            <w:r w:rsidRPr="00A76FE2">
              <w:rPr>
                <w:rFonts w:ascii="宋体" w:hAnsi="宋体" w:cs="宋体" w:hint="eastAsia"/>
                <w:sz w:val="24"/>
              </w:rPr>
              <w:t>本项目</w:t>
            </w:r>
            <w:r w:rsidR="00C06154">
              <w:rPr>
                <w:rFonts w:ascii="宋体" w:hAnsi="宋体" w:cs="宋体" w:hint="eastAsia"/>
                <w:sz w:val="24"/>
              </w:rPr>
              <w:t>报价为</w:t>
            </w:r>
            <w:r w:rsidR="00C06154">
              <w:rPr>
                <w:rFonts w:ascii="宋体" w:hAnsi="宋体" w:hint="eastAsia"/>
                <w:snapToGrid w:val="0"/>
                <w:sz w:val="24"/>
              </w:rPr>
              <w:t>重庆医科大学附属第二医院</w:t>
            </w:r>
            <w:r w:rsidR="00F761A4" w:rsidRPr="008C4C7C">
              <w:rPr>
                <w:rFonts w:ascii="宋体" w:hAnsi="宋体" w:cs="宋体" w:hint="eastAsia"/>
                <w:bCs/>
                <w:kern w:val="0"/>
                <w:sz w:val="24"/>
                <w:shd w:val="clear" w:color="auto" w:fill="FFFFFF"/>
              </w:rPr>
              <w:t>渝中院区信息机房配电柜、UPS</w:t>
            </w:r>
            <w:r w:rsidR="00F761A4">
              <w:rPr>
                <w:rFonts w:ascii="宋体" w:hAnsi="宋体" w:cs="宋体" w:hint="eastAsia"/>
                <w:bCs/>
                <w:kern w:val="0"/>
                <w:sz w:val="24"/>
                <w:shd w:val="clear" w:color="auto" w:fill="FFFFFF"/>
              </w:rPr>
              <w:t>电源</w:t>
            </w:r>
            <w:r w:rsidR="00C06154">
              <w:rPr>
                <w:rFonts w:ascii="宋体" w:hAnsi="宋体" w:cs="宋体" w:hint="eastAsia"/>
                <w:kern w:val="0"/>
                <w:sz w:val="24"/>
              </w:rPr>
              <w:t>安装采购</w:t>
            </w:r>
            <w:r w:rsidR="00C06154">
              <w:rPr>
                <w:rFonts w:ascii="宋体" w:hAnsi="宋体" w:cs="宋体" w:hint="eastAsia"/>
                <w:color w:val="000000"/>
                <w:sz w:val="24"/>
              </w:rPr>
              <w:t>包干价</w:t>
            </w:r>
            <w:r w:rsidRPr="00A76FE2">
              <w:rPr>
                <w:rFonts w:ascii="宋体" w:hAnsi="宋体" w:cs="宋体" w:hint="eastAsia"/>
                <w:sz w:val="24"/>
              </w:rPr>
              <w:t>，包含但不限于以下内容：</w:t>
            </w:r>
          </w:p>
          <w:p w:rsidR="00C06154" w:rsidRDefault="00624420" w:rsidP="00C06154">
            <w:pPr>
              <w:pStyle w:val="af"/>
              <w:spacing w:line="360" w:lineRule="auto"/>
              <w:ind w:leftChars="1" w:left="2" w:firstLineChars="150" w:firstLine="360"/>
              <w:rPr>
                <w:rFonts w:ascii="宋体" w:hAnsi="宋体" w:cs="宋体"/>
                <w:color w:val="000000"/>
                <w:sz w:val="24"/>
              </w:rPr>
            </w:pPr>
            <w:r>
              <w:rPr>
                <w:rFonts w:ascii="宋体" w:hAnsi="宋体" w:cs="宋体" w:hint="eastAsia"/>
                <w:sz w:val="24"/>
              </w:rPr>
              <w:t>货物运输（含包装、运输、转运、吊装和</w:t>
            </w:r>
            <w:r w:rsidR="005D00E8" w:rsidRPr="00A76FE2">
              <w:rPr>
                <w:rFonts w:ascii="宋体" w:hAnsi="宋体" w:cs="宋体" w:hint="eastAsia"/>
                <w:sz w:val="24"/>
              </w:rPr>
              <w:t>装卸至甲方指定地点）、</w:t>
            </w:r>
            <w:r w:rsidR="00AD0077">
              <w:rPr>
                <w:rFonts w:ascii="宋体" w:hAnsi="宋体" w:cs="宋体" w:hint="eastAsia"/>
                <w:sz w:val="24"/>
              </w:rPr>
              <w:t>安装、</w:t>
            </w:r>
            <w:r w:rsidR="005D00E8" w:rsidRPr="00A76FE2">
              <w:rPr>
                <w:rFonts w:ascii="宋体" w:hAnsi="宋体" w:cs="宋体" w:hint="eastAsia"/>
                <w:sz w:val="24"/>
              </w:rPr>
              <w:t>管理费、利润、保险（交货验收前）、各种</w:t>
            </w:r>
            <w:proofErr w:type="gramStart"/>
            <w:r w:rsidR="005D00E8" w:rsidRPr="00A76FE2">
              <w:rPr>
                <w:rFonts w:ascii="宋体" w:hAnsi="宋体" w:cs="宋体" w:hint="eastAsia"/>
                <w:sz w:val="24"/>
              </w:rPr>
              <w:t>规</w:t>
            </w:r>
            <w:proofErr w:type="gramEnd"/>
            <w:r w:rsidR="005D00E8" w:rsidRPr="00A76FE2">
              <w:rPr>
                <w:rFonts w:ascii="宋体" w:hAnsi="宋体" w:cs="宋体" w:hint="eastAsia"/>
                <w:sz w:val="24"/>
              </w:rPr>
              <w:t>费税费、约定的检测费用、风险费、专用工具等所有成本费用。</w:t>
            </w:r>
            <w:r w:rsidR="00C06154">
              <w:rPr>
                <w:rFonts w:ascii="宋体" w:hAnsi="宋体" w:cs="宋体" w:hint="eastAsia"/>
                <w:color w:val="000000"/>
                <w:sz w:val="24"/>
              </w:rPr>
              <w:t>因供应商自身原因造成产品漏报、少报皆由其自行承担责任，采购人不再补偿。</w:t>
            </w:r>
          </w:p>
          <w:p w:rsidR="005D00E8" w:rsidRDefault="005D00E8" w:rsidP="00A76FE2">
            <w:pPr>
              <w:snapToGrid w:val="0"/>
              <w:spacing w:line="360" w:lineRule="auto"/>
              <w:ind w:firstLineChars="161" w:firstLine="386"/>
              <w:jc w:val="left"/>
              <w:rPr>
                <w:rFonts w:ascii="宋体" w:hAnsi="宋体" w:cs="宋体"/>
                <w:sz w:val="24"/>
              </w:rPr>
            </w:pPr>
            <w:r w:rsidRPr="00A76FE2">
              <w:rPr>
                <w:rFonts w:ascii="宋体" w:hAnsi="宋体" w:cs="宋体" w:hint="eastAsia"/>
                <w:sz w:val="24"/>
              </w:rPr>
              <w:t>2</w:t>
            </w:r>
            <w:r w:rsidRPr="00A76FE2">
              <w:rPr>
                <w:rFonts w:ascii="宋体" w:hAnsi="宋体" w:cs="宋体"/>
                <w:sz w:val="24"/>
              </w:rPr>
              <w:t>.</w:t>
            </w:r>
            <w:r w:rsidR="00A76FE2">
              <w:rPr>
                <w:rFonts w:ascii="宋体" w:hAnsi="宋体" w:cs="宋体" w:hint="eastAsia"/>
                <w:sz w:val="24"/>
              </w:rPr>
              <w:t>竞谈人应按竞</w:t>
            </w:r>
            <w:proofErr w:type="gramStart"/>
            <w:r w:rsidR="00A76FE2">
              <w:rPr>
                <w:rFonts w:ascii="宋体" w:hAnsi="宋体" w:cs="宋体" w:hint="eastAsia"/>
                <w:sz w:val="24"/>
              </w:rPr>
              <w:t>谈</w:t>
            </w:r>
            <w:r w:rsidRPr="00A76FE2">
              <w:rPr>
                <w:rFonts w:ascii="宋体" w:hAnsi="宋体" w:cs="宋体" w:hint="eastAsia"/>
                <w:sz w:val="24"/>
              </w:rPr>
              <w:t>文件</w:t>
            </w:r>
            <w:proofErr w:type="gramEnd"/>
            <w:r w:rsidRPr="00A76FE2">
              <w:rPr>
                <w:rFonts w:ascii="宋体" w:hAnsi="宋体" w:cs="宋体" w:hint="eastAsia"/>
                <w:sz w:val="24"/>
              </w:rPr>
              <w:t>中规定的报价表格式，分规格报价。报价在中标金额履约期内有效，且中标价格不因市场因素进行调整。</w:t>
            </w:r>
          </w:p>
          <w:p w:rsidR="001D142C" w:rsidRDefault="001D142C" w:rsidP="001D142C">
            <w:pPr>
              <w:snapToGrid w:val="0"/>
              <w:spacing w:line="360" w:lineRule="auto"/>
              <w:ind w:firstLineChars="161" w:firstLine="386"/>
              <w:jc w:val="left"/>
              <w:rPr>
                <w:rFonts w:ascii="宋体" w:cs="宋体"/>
                <w:sz w:val="24"/>
              </w:rPr>
            </w:pPr>
            <w:r>
              <w:rPr>
                <w:rFonts w:ascii="宋体" w:hAnsi="宋体" w:cs="宋体" w:hint="eastAsia"/>
                <w:sz w:val="24"/>
              </w:rPr>
              <w:t>3、竞谈人报价不得超过限价，否则报价作废。</w:t>
            </w:r>
          </w:p>
          <w:p w:rsidR="00DE5410" w:rsidRPr="0072793B" w:rsidRDefault="0006339B" w:rsidP="005D00E8">
            <w:pPr>
              <w:pStyle w:val="af0"/>
              <w:ind w:firstLine="0"/>
              <w:rPr>
                <w:rFonts w:ascii="宋体" w:eastAsia="宋体"/>
                <w:szCs w:val="24"/>
              </w:rPr>
            </w:pPr>
            <w:r w:rsidRPr="0055572D">
              <w:rPr>
                <w:rFonts w:asciiTheme="minorEastAsia" w:eastAsiaTheme="minorEastAsia" w:hAnsiTheme="minorEastAsia" w:cs="宋体" w:hint="eastAsia"/>
                <w:b/>
                <w:color w:val="000000"/>
                <w:szCs w:val="24"/>
              </w:rPr>
              <w:t>竞谈人应自行踏勘工程现场及周围环境，以便获取竞谈人须</w:t>
            </w:r>
            <w:proofErr w:type="gramStart"/>
            <w:r w:rsidRPr="0055572D">
              <w:rPr>
                <w:rFonts w:asciiTheme="minorEastAsia" w:eastAsiaTheme="minorEastAsia" w:hAnsiTheme="minorEastAsia" w:cs="宋体" w:hint="eastAsia"/>
                <w:b/>
                <w:color w:val="000000"/>
                <w:szCs w:val="24"/>
              </w:rPr>
              <w:t>自已</w:t>
            </w:r>
            <w:proofErr w:type="gramEnd"/>
            <w:r w:rsidRPr="0055572D">
              <w:rPr>
                <w:rFonts w:asciiTheme="minorEastAsia" w:eastAsiaTheme="minorEastAsia" w:hAnsiTheme="minorEastAsia" w:cs="宋体" w:hint="eastAsia"/>
                <w:b/>
                <w:color w:val="000000"/>
                <w:szCs w:val="24"/>
              </w:rPr>
              <w:t>负责的有关编制竞</w:t>
            </w:r>
            <w:proofErr w:type="gramStart"/>
            <w:r w:rsidRPr="0055572D">
              <w:rPr>
                <w:rFonts w:asciiTheme="minorEastAsia" w:eastAsiaTheme="minorEastAsia" w:hAnsiTheme="minorEastAsia" w:cs="宋体" w:hint="eastAsia"/>
                <w:b/>
                <w:color w:val="000000"/>
                <w:szCs w:val="24"/>
              </w:rPr>
              <w:t>谈文件</w:t>
            </w:r>
            <w:proofErr w:type="gramEnd"/>
            <w:r>
              <w:rPr>
                <w:rFonts w:asciiTheme="minorEastAsia" w:eastAsiaTheme="minorEastAsia" w:hAnsiTheme="minorEastAsia" w:cs="宋体" w:hint="eastAsia"/>
                <w:b/>
                <w:color w:val="000000"/>
                <w:szCs w:val="24"/>
              </w:rPr>
              <w:t>报价清单</w:t>
            </w:r>
            <w:r w:rsidRPr="0055572D">
              <w:rPr>
                <w:rFonts w:asciiTheme="minorEastAsia" w:eastAsiaTheme="minorEastAsia" w:hAnsiTheme="minorEastAsia" w:cs="宋体" w:hint="eastAsia"/>
                <w:b/>
                <w:color w:val="000000"/>
                <w:szCs w:val="24"/>
              </w:rPr>
              <w:t>和签署合同所需的所有资料。</w:t>
            </w:r>
          </w:p>
        </w:tc>
      </w:tr>
      <w:tr w:rsidR="00DE5410" w:rsidRPr="0072793B" w:rsidTr="003070D6">
        <w:trPr>
          <w:trHeight w:val="518"/>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8</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合同价格</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中标价格</w:t>
            </w:r>
          </w:p>
        </w:tc>
      </w:tr>
      <w:tr w:rsidR="00DE5410" w:rsidRPr="0072793B" w:rsidTr="003070D6">
        <w:trPr>
          <w:trHeight w:val="91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9</w:t>
            </w:r>
          </w:p>
        </w:tc>
        <w:tc>
          <w:tcPr>
            <w:tcW w:w="1663" w:type="dxa"/>
            <w:vAlign w:val="center"/>
          </w:tcPr>
          <w:p w:rsidR="00DE5410" w:rsidRPr="0072793B" w:rsidRDefault="003B479B" w:rsidP="007B7623">
            <w:pPr>
              <w:pStyle w:val="af0"/>
              <w:ind w:firstLine="0"/>
              <w:jc w:val="center"/>
              <w:rPr>
                <w:rFonts w:ascii="宋体" w:eastAsia="宋体"/>
              </w:rPr>
            </w:pPr>
            <w:r w:rsidRPr="0072793B">
              <w:rPr>
                <w:rFonts w:ascii="宋体" w:eastAsia="宋体" w:hint="eastAsia"/>
              </w:rPr>
              <w:t>付款方式</w:t>
            </w:r>
          </w:p>
        </w:tc>
        <w:tc>
          <w:tcPr>
            <w:tcW w:w="7130" w:type="dxa"/>
            <w:vAlign w:val="center"/>
          </w:tcPr>
          <w:p w:rsidR="00B21CAC" w:rsidRPr="00F761A4" w:rsidRDefault="00F761A4" w:rsidP="00F761A4">
            <w:pPr>
              <w:widowControl/>
              <w:spacing w:line="345" w:lineRule="atLeast"/>
              <w:jc w:val="left"/>
              <w:rPr>
                <w:rFonts w:ascii="宋体" w:hAnsi="宋体" w:cs="宋体"/>
                <w:kern w:val="0"/>
                <w:sz w:val="24"/>
              </w:rPr>
            </w:pPr>
            <w:r>
              <w:rPr>
                <w:rFonts w:ascii="宋体" w:hAnsi="宋体" w:cs="宋体"/>
                <w:kern w:val="0"/>
                <w:sz w:val="24"/>
              </w:rPr>
              <w:t>1、</w:t>
            </w:r>
            <w:r w:rsidR="00CB362D" w:rsidRPr="00F761A4">
              <w:rPr>
                <w:rFonts w:ascii="宋体" w:hAnsi="宋体" w:cs="宋体"/>
                <w:kern w:val="0"/>
                <w:sz w:val="24"/>
              </w:rPr>
              <w:t>安装验收</w:t>
            </w:r>
            <w:r w:rsidR="00712A0D" w:rsidRPr="00F761A4">
              <w:rPr>
                <w:rFonts w:ascii="宋体" w:hAnsi="宋体" w:cs="宋体" w:hint="eastAsia"/>
                <w:kern w:val="0"/>
                <w:sz w:val="24"/>
              </w:rPr>
              <w:t>合格</w:t>
            </w:r>
            <w:r w:rsidR="00712A0D" w:rsidRPr="00F761A4">
              <w:rPr>
                <w:rFonts w:ascii="宋体" w:hAnsi="宋体" w:cs="宋体"/>
                <w:kern w:val="0"/>
                <w:sz w:val="24"/>
              </w:rPr>
              <w:t>后支付</w:t>
            </w:r>
            <w:r w:rsidR="00712A0D" w:rsidRPr="00F761A4">
              <w:rPr>
                <w:rFonts w:ascii="宋体" w:hAnsi="宋体" w:cs="宋体" w:hint="eastAsia"/>
                <w:kern w:val="0"/>
                <w:sz w:val="24"/>
              </w:rPr>
              <w:t>至</w:t>
            </w:r>
            <w:r w:rsidR="00EF4C2B" w:rsidRPr="00F761A4">
              <w:rPr>
                <w:rFonts w:ascii="宋体" w:hAnsi="宋体" w:cs="宋体" w:hint="eastAsia"/>
                <w:kern w:val="0"/>
                <w:sz w:val="24"/>
              </w:rPr>
              <w:t>合同总额</w:t>
            </w:r>
            <w:r w:rsidR="00712A0D" w:rsidRPr="00F761A4">
              <w:rPr>
                <w:rFonts w:ascii="宋体" w:hAnsi="宋体" w:cs="宋体" w:hint="eastAsia"/>
                <w:kern w:val="0"/>
                <w:sz w:val="24"/>
              </w:rPr>
              <w:t>的</w:t>
            </w:r>
            <w:r>
              <w:rPr>
                <w:rFonts w:ascii="宋体" w:hAnsi="宋体" w:cs="宋体" w:hint="eastAsia"/>
                <w:kern w:val="0"/>
                <w:sz w:val="24"/>
              </w:rPr>
              <w:t>100%</w:t>
            </w:r>
            <w:r w:rsidR="007E46ED" w:rsidRPr="00F761A4">
              <w:rPr>
                <w:rFonts w:ascii="宋体" w:hAnsi="宋体" w:cs="宋体" w:hint="eastAsia"/>
                <w:kern w:val="0"/>
                <w:sz w:val="24"/>
              </w:rPr>
              <w:t>，</w:t>
            </w:r>
          </w:p>
          <w:p w:rsidR="002B01A5" w:rsidRPr="00731E2D" w:rsidRDefault="00F761A4" w:rsidP="00F761A4">
            <w:pPr>
              <w:widowControl/>
              <w:spacing w:line="345" w:lineRule="atLeast"/>
              <w:jc w:val="left"/>
              <w:rPr>
                <w:rFonts w:ascii="宋体" w:hAnsi="宋体" w:cs="宋体"/>
                <w:color w:val="000000" w:themeColor="text1"/>
                <w:kern w:val="0"/>
                <w:sz w:val="24"/>
              </w:rPr>
            </w:pPr>
            <w:r w:rsidRPr="00731E2D">
              <w:rPr>
                <w:rFonts w:ascii="宋体" w:hAnsi="宋体" w:hint="eastAsia"/>
                <w:color w:val="000000" w:themeColor="text1"/>
                <w:sz w:val="24"/>
              </w:rPr>
              <w:t>2、</w:t>
            </w:r>
            <w:r w:rsidR="00731E2D">
              <w:rPr>
                <w:rFonts w:ascii="宋体" w:hAnsi="宋体" w:hint="eastAsia"/>
                <w:color w:val="000000" w:themeColor="text1"/>
                <w:sz w:val="24"/>
              </w:rPr>
              <w:t>合同总额的</w:t>
            </w:r>
            <w:r w:rsidRPr="00731E2D">
              <w:rPr>
                <w:rFonts w:ascii="宋体" w:hAnsi="宋体" w:hint="eastAsia"/>
                <w:color w:val="000000" w:themeColor="text1"/>
                <w:sz w:val="24"/>
              </w:rPr>
              <w:t>5</w:t>
            </w:r>
            <w:r w:rsidR="00A76FE2" w:rsidRPr="00731E2D">
              <w:rPr>
                <w:rFonts w:ascii="宋体" w:hAnsi="宋体"/>
                <w:color w:val="000000" w:themeColor="text1"/>
                <w:sz w:val="24"/>
              </w:rPr>
              <w:t>%</w:t>
            </w:r>
            <w:r w:rsidR="00A76FE2" w:rsidRPr="00731E2D">
              <w:rPr>
                <w:rFonts w:ascii="宋体" w:hAnsi="宋体" w:hint="eastAsia"/>
                <w:color w:val="000000" w:themeColor="text1"/>
                <w:sz w:val="24"/>
              </w:rPr>
              <w:t>作为质保金，</w:t>
            </w:r>
            <w:r w:rsidR="00EF4C2B" w:rsidRPr="00731E2D">
              <w:rPr>
                <w:rFonts w:ascii="宋体" w:hAnsi="宋体" w:hint="eastAsia"/>
                <w:color w:val="000000" w:themeColor="text1"/>
                <w:sz w:val="24"/>
              </w:rPr>
              <w:t>质保期满后</w:t>
            </w:r>
            <w:r w:rsidR="00A76FE2" w:rsidRPr="00731E2D">
              <w:rPr>
                <w:rFonts w:ascii="宋体" w:hAnsi="宋体" w:hint="eastAsia"/>
                <w:color w:val="000000" w:themeColor="text1"/>
                <w:sz w:val="24"/>
              </w:rPr>
              <w:t>无息退还。</w:t>
            </w:r>
            <w:r w:rsidR="00CB362D" w:rsidRPr="00731E2D">
              <w:rPr>
                <w:rFonts w:ascii="宋体" w:hAnsi="宋体" w:cs="宋体"/>
                <w:color w:val="000000" w:themeColor="text1"/>
                <w:kern w:val="0"/>
                <w:sz w:val="24"/>
              </w:rPr>
              <w:t xml:space="preserve"> </w:t>
            </w:r>
          </w:p>
          <w:p w:rsidR="00DE5410" w:rsidRPr="00EF4C2B" w:rsidRDefault="00A579C9" w:rsidP="00F761A4">
            <w:pPr>
              <w:widowControl/>
              <w:spacing w:line="345" w:lineRule="atLeast"/>
              <w:ind w:firstLineChars="100" w:firstLine="240"/>
              <w:jc w:val="left"/>
              <w:rPr>
                <w:rFonts w:ascii="宋体"/>
              </w:rPr>
            </w:pPr>
            <w:r w:rsidRPr="00731E2D">
              <w:rPr>
                <w:rFonts w:ascii="宋体" w:hAnsi="宋体" w:cs="宋体"/>
                <w:color w:val="000000" w:themeColor="text1"/>
                <w:kern w:val="0"/>
                <w:sz w:val="24"/>
              </w:rPr>
              <w:t>质保期：</w:t>
            </w:r>
            <w:r w:rsidR="002E115B" w:rsidRPr="00731E2D">
              <w:rPr>
                <w:rFonts w:ascii="宋体" w:hAnsi="宋体" w:cs="宋体" w:hint="eastAsia"/>
                <w:color w:val="000000" w:themeColor="text1"/>
                <w:kern w:val="0"/>
                <w:sz w:val="24"/>
              </w:rPr>
              <w:t>2</w:t>
            </w:r>
            <w:r w:rsidR="00CB362D" w:rsidRPr="00731E2D">
              <w:rPr>
                <w:rFonts w:ascii="宋体" w:hAnsi="宋体" w:cs="宋体"/>
                <w:color w:val="000000" w:themeColor="text1"/>
                <w:kern w:val="0"/>
                <w:sz w:val="24"/>
              </w:rPr>
              <w:t>年</w:t>
            </w:r>
            <w:r w:rsidR="00EF4C2B" w:rsidRPr="00731E2D">
              <w:rPr>
                <w:rFonts w:ascii="宋体" w:hAnsi="宋体" w:cs="宋体" w:hint="eastAsia"/>
                <w:color w:val="000000" w:themeColor="text1"/>
                <w:kern w:val="0"/>
                <w:sz w:val="24"/>
              </w:rPr>
              <w:t>（安装</w:t>
            </w:r>
            <w:r w:rsidR="00EF4C2B" w:rsidRPr="00731E2D">
              <w:rPr>
                <w:rFonts w:ascii="宋体" w:hAnsi="宋体" w:cs="宋体"/>
                <w:color w:val="000000" w:themeColor="text1"/>
                <w:kern w:val="0"/>
                <w:sz w:val="24"/>
              </w:rPr>
              <w:t>验收</w:t>
            </w:r>
            <w:r w:rsidR="00EF4C2B" w:rsidRPr="00731E2D">
              <w:rPr>
                <w:rFonts w:ascii="宋体" w:hAnsi="宋体" w:cs="宋体" w:hint="eastAsia"/>
                <w:color w:val="000000" w:themeColor="text1"/>
                <w:kern w:val="0"/>
                <w:sz w:val="24"/>
              </w:rPr>
              <w:t>合格</w:t>
            </w:r>
            <w:r w:rsidR="00EF4C2B" w:rsidRPr="00731E2D">
              <w:rPr>
                <w:rFonts w:ascii="宋体" w:hAnsi="宋体" w:cs="宋体"/>
                <w:color w:val="000000" w:themeColor="text1"/>
                <w:kern w:val="0"/>
                <w:sz w:val="24"/>
              </w:rPr>
              <w:t>后</w:t>
            </w:r>
            <w:r w:rsidR="00EF4C2B" w:rsidRPr="00731E2D">
              <w:rPr>
                <w:rFonts w:ascii="宋体" w:hAnsi="宋体" w:cs="宋体" w:hint="eastAsia"/>
                <w:color w:val="000000" w:themeColor="text1"/>
                <w:kern w:val="0"/>
                <w:sz w:val="24"/>
              </w:rPr>
              <w:t>开始计算）</w:t>
            </w:r>
            <w:bookmarkStart w:id="0" w:name="_GoBack"/>
            <w:bookmarkEnd w:id="0"/>
          </w:p>
        </w:tc>
      </w:tr>
      <w:tr w:rsidR="00DE5410" w:rsidRPr="0072793B" w:rsidTr="003070D6">
        <w:trPr>
          <w:trHeight w:val="56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10</w:t>
            </w:r>
          </w:p>
        </w:tc>
        <w:tc>
          <w:tcPr>
            <w:tcW w:w="1663" w:type="dxa"/>
            <w:vAlign w:val="center"/>
          </w:tcPr>
          <w:p w:rsidR="007B7623" w:rsidRPr="0072793B" w:rsidRDefault="00DE5410" w:rsidP="007B7623">
            <w:pPr>
              <w:pStyle w:val="af0"/>
              <w:ind w:firstLine="0"/>
              <w:jc w:val="center"/>
              <w:rPr>
                <w:rFonts w:ascii="宋体" w:eastAsia="宋体"/>
              </w:rPr>
            </w:pPr>
            <w:r w:rsidRPr="0072793B">
              <w:rPr>
                <w:rFonts w:ascii="宋体" w:eastAsia="宋体" w:hint="eastAsia"/>
              </w:rPr>
              <w:t>竞争性谈判</w:t>
            </w:r>
          </w:p>
          <w:p w:rsidR="00DE5410" w:rsidRPr="0072793B" w:rsidRDefault="00DE5410" w:rsidP="007B7623">
            <w:pPr>
              <w:pStyle w:val="af0"/>
              <w:ind w:firstLine="0"/>
              <w:jc w:val="center"/>
              <w:rPr>
                <w:rFonts w:ascii="宋体" w:eastAsia="宋体"/>
              </w:rPr>
            </w:pPr>
            <w:r w:rsidRPr="0072793B">
              <w:rPr>
                <w:rFonts w:ascii="宋体" w:eastAsia="宋体" w:hint="eastAsia"/>
              </w:rPr>
              <w:t>文件组成</w:t>
            </w:r>
          </w:p>
        </w:tc>
        <w:tc>
          <w:tcPr>
            <w:tcW w:w="7130" w:type="dxa"/>
            <w:vAlign w:val="center"/>
          </w:tcPr>
          <w:p w:rsidR="00573EFE" w:rsidRPr="00A76FE2" w:rsidRDefault="00573EFE" w:rsidP="00573EFE">
            <w:pPr>
              <w:spacing w:line="540" w:lineRule="exact"/>
              <w:rPr>
                <w:rFonts w:ascii="宋体" w:hAnsi="宋体"/>
                <w:color w:val="000000"/>
                <w:sz w:val="24"/>
              </w:rPr>
            </w:pPr>
            <w:r w:rsidRPr="00A76FE2">
              <w:rPr>
                <w:rFonts w:ascii="宋体" w:hAnsi="宋体" w:hint="eastAsia"/>
                <w:color w:val="000000"/>
                <w:sz w:val="24"/>
              </w:rPr>
              <w:t>竞</w:t>
            </w:r>
            <w:proofErr w:type="gramStart"/>
            <w:r w:rsidRPr="00A76FE2">
              <w:rPr>
                <w:rFonts w:ascii="宋体" w:hAnsi="宋体" w:hint="eastAsia"/>
                <w:color w:val="000000"/>
                <w:sz w:val="24"/>
              </w:rPr>
              <w:t>谈文件</w:t>
            </w:r>
            <w:proofErr w:type="gramEnd"/>
            <w:r w:rsidRPr="00A76FE2">
              <w:rPr>
                <w:rFonts w:ascii="宋体" w:hAnsi="宋体" w:hint="eastAsia"/>
                <w:color w:val="000000"/>
                <w:sz w:val="24"/>
              </w:rPr>
              <w:t xml:space="preserve">一式 </w:t>
            </w:r>
            <w:r w:rsidR="00EF4C2B">
              <w:rPr>
                <w:rFonts w:ascii="宋体" w:hAnsi="宋体" w:hint="eastAsia"/>
                <w:color w:val="000000"/>
                <w:sz w:val="24"/>
              </w:rPr>
              <w:t>5</w:t>
            </w:r>
            <w:r w:rsidRPr="00A76FE2">
              <w:rPr>
                <w:rFonts w:ascii="宋体" w:hAnsi="宋体" w:hint="eastAsia"/>
                <w:color w:val="000000"/>
                <w:sz w:val="24"/>
              </w:rPr>
              <w:t xml:space="preserve"> 份，其中正本1份，副本</w:t>
            </w:r>
            <w:r w:rsidR="00EF4C2B">
              <w:rPr>
                <w:rFonts w:ascii="宋体" w:hAnsi="宋体" w:hint="eastAsia"/>
                <w:iCs/>
                <w:color w:val="000000"/>
                <w:sz w:val="24"/>
              </w:rPr>
              <w:t>4</w:t>
            </w:r>
            <w:r w:rsidRPr="00A76FE2">
              <w:rPr>
                <w:rFonts w:ascii="宋体" w:hAnsi="宋体" w:hint="eastAsia"/>
                <w:color w:val="000000"/>
                <w:sz w:val="24"/>
              </w:rPr>
              <w:t>份。文件正副本的封面由法定代表人或授权代理人签名并加盖竞</w:t>
            </w:r>
            <w:proofErr w:type="gramStart"/>
            <w:r w:rsidRPr="00A76FE2">
              <w:rPr>
                <w:rFonts w:ascii="宋体" w:hAnsi="宋体" w:hint="eastAsia"/>
                <w:color w:val="000000"/>
                <w:sz w:val="24"/>
              </w:rPr>
              <w:t>谈单位</w:t>
            </w:r>
            <w:proofErr w:type="gramEnd"/>
            <w:r w:rsidRPr="00A76FE2">
              <w:rPr>
                <w:rFonts w:ascii="宋体" w:hAnsi="宋体" w:hint="eastAsia"/>
                <w:color w:val="000000"/>
                <w:sz w:val="24"/>
              </w:rPr>
              <w:t>公章</w:t>
            </w:r>
          </w:p>
          <w:p w:rsidR="00DE5410" w:rsidRPr="00B355B2" w:rsidRDefault="00DE5410" w:rsidP="00DD6567">
            <w:pPr>
              <w:pStyle w:val="af0"/>
              <w:ind w:firstLine="0"/>
              <w:rPr>
                <w:rFonts w:ascii="宋体" w:eastAsia="宋体"/>
                <w:color w:val="000000"/>
                <w:kern w:val="2"/>
                <w:szCs w:val="24"/>
              </w:rPr>
            </w:pPr>
            <w:r w:rsidRPr="00A76FE2">
              <w:rPr>
                <w:rFonts w:ascii="宋体" w:eastAsia="宋体" w:hint="eastAsia"/>
                <w:szCs w:val="24"/>
              </w:rPr>
              <w:t>1、</w:t>
            </w:r>
            <w:r w:rsidRPr="00B355B2">
              <w:rPr>
                <w:rFonts w:ascii="宋体" w:eastAsia="宋体"/>
                <w:color w:val="000000"/>
                <w:kern w:val="2"/>
                <w:szCs w:val="24"/>
              </w:rPr>
              <w:t>法定代表人授权</w:t>
            </w:r>
            <w:r w:rsidRPr="00B355B2">
              <w:rPr>
                <w:rFonts w:ascii="宋体" w:eastAsia="宋体" w:hint="eastAsia"/>
                <w:color w:val="000000"/>
                <w:kern w:val="2"/>
                <w:szCs w:val="24"/>
              </w:rPr>
              <w:t>委托</w:t>
            </w:r>
            <w:r w:rsidRPr="00B355B2">
              <w:rPr>
                <w:rFonts w:ascii="宋体" w:eastAsia="宋体"/>
                <w:color w:val="000000"/>
                <w:kern w:val="2"/>
                <w:szCs w:val="24"/>
              </w:rPr>
              <w:t>书</w:t>
            </w:r>
          </w:p>
          <w:p w:rsidR="00573EFE" w:rsidRPr="00A76FE2" w:rsidRDefault="00DE5410" w:rsidP="00A76FE2">
            <w:pPr>
              <w:spacing w:line="540" w:lineRule="exact"/>
              <w:rPr>
                <w:rFonts w:ascii="宋体" w:hAnsi="宋体"/>
                <w:color w:val="000000"/>
                <w:sz w:val="24"/>
              </w:rPr>
            </w:pPr>
            <w:r w:rsidRPr="00B355B2">
              <w:rPr>
                <w:rFonts w:ascii="宋体" w:hAnsi="宋体" w:hint="eastAsia"/>
                <w:color w:val="000000"/>
                <w:sz w:val="24"/>
              </w:rPr>
              <w:t>2、报价</w:t>
            </w:r>
            <w:r w:rsidR="00573EFE" w:rsidRPr="00B355B2">
              <w:rPr>
                <w:rFonts w:ascii="宋体" w:hAnsi="宋体" w:hint="eastAsia"/>
                <w:color w:val="000000"/>
                <w:sz w:val="24"/>
              </w:rPr>
              <w:t>表</w:t>
            </w:r>
            <w:r w:rsidR="00573EFE" w:rsidRPr="00A76FE2">
              <w:rPr>
                <w:rFonts w:ascii="宋体" w:hAnsi="宋体" w:hint="eastAsia"/>
                <w:color w:val="000000"/>
                <w:sz w:val="24"/>
              </w:rPr>
              <w:t>（报价表均应由法定代表人或授权代理人签名并加盖竞</w:t>
            </w:r>
            <w:proofErr w:type="gramStart"/>
            <w:r w:rsidR="00573EFE" w:rsidRPr="00A76FE2">
              <w:rPr>
                <w:rFonts w:ascii="宋体" w:hAnsi="宋体" w:hint="eastAsia"/>
                <w:color w:val="000000"/>
                <w:sz w:val="24"/>
              </w:rPr>
              <w:t>谈单位</w:t>
            </w:r>
            <w:proofErr w:type="gramEnd"/>
            <w:r w:rsidR="00573EFE" w:rsidRPr="00A76FE2">
              <w:rPr>
                <w:rFonts w:ascii="宋体" w:hAnsi="宋体" w:hint="eastAsia"/>
                <w:color w:val="000000"/>
                <w:sz w:val="24"/>
              </w:rPr>
              <w:t>公章）。</w:t>
            </w:r>
          </w:p>
          <w:p w:rsidR="00453F16" w:rsidRDefault="001E0D2B" w:rsidP="00DD6567">
            <w:pPr>
              <w:pStyle w:val="af0"/>
              <w:ind w:firstLine="0"/>
              <w:rPr>
                <w:rFonts w:ascii="宋体" w:eastAsia="宋体"/>
                <w:color w:val="000000"/>
                <w:kern w:val="2"/>
                <w:szCs w:val="24"/>
              </w:rPr>
            </w:pPr>
            <w:r w:rsidRPr="00B355B2">
              <w:rPr>
                <w:rFonts w:ascii="宋体" w:eastAsia="宋体" w:hint="eastAsia"/>
                <w:color w:val="000000"/>
                <w:kern w:val="2"/>
                <w:szCs w:val="24"/>
              </w:rPr>
              <w:t>3、提供报价书中产品详细样本</w:t>
            </w:r>
            <w:r w:rsidR="004D7B31" w:rsidRPr="00B355B2">
              <w:rPr>
                <w:rFonts w:ascii="宋体" w:eastAsia="宋体" w:hint="eastAsia"/>
                <w:color w:val="000000"/>
                <w:kern w:val="2"/>
                <w:szCs w:val="24"/>
              </w:rPr>
              <w:t>、主要部件配置单</w:t>
            </w:r>
          </w:p>
          <w:p w:rsidR="00DE5410" w:rsidRPr="00B355B2" w:rsidRDefault="00F761A4" w:rsidP="00DD6567">
            <w:pPr>
              <w:pStyle w:val="af0"/>
              <w:ind w:firstLine="0"/>
              <w:rPr>
                <w:rFonts w:ascii="宋体" w:eastAsia="宋体"/>
                <w:color w:val="000000"/>
                <w:kern w:val="2"/>
                <w:szCs w:val="24"/>
              </w:rPr>
            </w:pPr>
            <w:r>
              <w:rPr>
                <w:rFonts w:ascii="宋体" w:eastAsia="宋体" w:hint="eastAsia"/>
                <w:color w:val="000000"/>
                <w:kern w:val="2"/>
                <w:szCs w:val="24"/>
              </w:rPr>
              <w:t>4</w:t>
            </w:r>
            <w:r w:rsidR="00DE5410" w:rsidRPr="00B355B2">
              <w:rPr>
                <w:rFonts w:ascii="宋体" w:eastAsia="宋体" w:hint="eastAsia"/>
                <w:color w:val="000000"/>
                <w:kern w:val="2"/>
                <w:szCs w:val="24"/>
              </w:rPr>
              <w:t>、公司基本情况表</w:t>
            </w:r>
          </w:p>
          <w:p w:rsidR="00DE5410" w:rsidRPr="00B355B2" w:rsidRDefault="00DE5410" w:rsidP="00DD6567">
            <w:pPr>
              <w:pStyle w:val="af0"/>
              <w:ind w:firstLine="0"/>
              <w:rPr>
                <w:rFonts w:ascii="宋体" w:eastAsia="宋体"/>
                <w:color w:val="000000"/>
                <w:kern w:val="2"/>
                <w:szCs w:val="24"/>
              </w:rPr>
            </w:pPr>
            <w:r w:rsidRPr="00B355B2">
              <w:rPr>
                <w:rFonts w:ascii="宋体" w:eastAsia="宋体" w:hint="eastAsia"/>
                <w:color w:val="000000"/>
                <w:kern w:val="2"/>
                <w:szCs w:val="24"/>
              </w:rPr>
              <w:t>资格证明材料：①</w:t>
            </w:r>
            <w:r w:rsidRPr="00B355B2">
              <w:rPr>
                <w:rFonts w:ascii="宋体" w:eastAsia="宋体"/>
                <w:color w:val="000000"/>
                <w:kern w:val="2"/>
                <w:szCs w:val="24"/>
              </w:rPr>
              <w:t>企业营业执照</w:t>
            </w:r>
            <w:r w:rsidRPr="00B355B2">
              <w:rPr>
                <w:rFonts w:ascii="宋体" w:eastAsia="宋体" w:hint="eastAsia"/>
                <w:color w:val="000000"/>
                <w:kern w:val="2"/>
                <w:szCs w:val="24"/>
              </w:rPr>
              <w:t>；②</w:t>
            </w:r>
            <w:r w:rsidRPr="00B355B2">
              <w:rPr>
                <w:rFonts w:ascii="宋体" w:eastAsia="宋体"/>
                <w:color w:val="000000"/>
                <w:kern w:val="2"/>
                <w:szCs w:val="24"/>
              </w:rPr>
              <w:t>组织机构代码证</w:t>
            </w:r>
            <w:r w:rsidRPr="00B355B2">
              <w:rPr>
                <w:rFonts w:ascii="宋体" w:eastAsia="宋体" w:hint="eastAsia"/>
                <w:color w:val="000000"/>
                <w:kern w:val="2"/>
                <w:szCs w:val="24"/>
              </w:rPr>
              <w:t>；③</w:t>
            </w:r>
            <w:r w:rsidRPr="00B355B2">
              <w:rPr>
                <w:rFonts w:ascii="宋体" w:eastAsia="宋体"/>
                <w:color w:val="000000"/>
                <w:kern w:val="2"/>
                <w:szCs w:val="24"/>
              </w:rPr>
              <w:t>税务登记证</w:t>
            </w:r>
            <w:r w:rsidRPr="00B355B2">
              <w:rPr>
                <w:rFonts w:ascii="宋体" w:eastAsia="宋体" w:hint="eastAsia"/>
                <w:color w:val="000000"/>
                <w:kern w:val="2"/>
                <w:szCs w:val="24"/>
              </w:rPr>
              <w:t>；以上复印件需加盖公章（原件备查）。</w:t>
            </w:r>
          </w:p>
          <w:p w:rsidR="00DE5410" w:rsidRPr="00B355B2" w:rsidRDefault="00F761A4" w:rsidP="00DD6567">
            <w:pPr>
              <w:pStyle w:val="af0"/>
              <w:ind w:firstLine="0"/>
              <w:rPr>
                <w:rFonts w:ascii="宋体" w:eastAsia="宋体"/>
                <w:color w:val="000000"/>
                <w:kern w:val="2"/>
                <w:szCs w:val="24"/>
              </w:rPr>
            </w:pPr>
            <w:r>
              <w:rPr>
                <w:rFonts w:ascii="宋体" w:eastAsia="宋体" w:hint="eastAsia"/>
                <w:color w:val="000000"/>
                <w:kern w:val="2"/>
                <w:szCs w:val="24"/>
              </w:rPr>
              <w:t>5</w:t>
            </w:r>
            <w:r w:rsidR="00DE5410" w:rsidRPr="00B355B2">
              <w:rPr>
                <w:rFonts w:ascii="宋体" w:eastAsia="宋体" w:hint="eastAsia"/>
                <w:color w:val="000000"/>
                <w:kern w:val="2"/>
                <w:szCs w:val="24"/>
              </w:rPr>
              <w:t>、</w:t>
            </w:r>
            <w:r w:rsidRPr="00F761A4">
              <w:rPr>
                <w:rFonts w:ascii="宋体" w:eastAsia="宋体" w:hint="eastAsia"/>
                <w:color w:val="000000"/>
                <w:kern w:val="2"/>
                <w:szCs w:val="24"/>
              </w:rPr>
              <w:t>设备原厂授权书</w:t>
            </w:r>
          </w:p>
          <w:p w:rsidR="00DE5410" w:rsidRPr="0072793B" w:rsidRDefault="00F761A4" w:rsidP="003B479B">
            <w:pPr>
              <w:pStyle w:val="af0"/>
              <w:ind w:firstLine="0"/>
              <w:rPr>
                <w:rFonts w:ascii="宋体" w:eastAsia="宋体"/>
              </w:rPr>
            </w:pPr>
            <w:r>
              <w:rPr>
                <w:rFonts w:ascii="宋体" w:eastAsia="宋体" w:hint="eastAsia"/>
                <w:color w:val="000000"/>
                <w:kern w:val="2"/>
                <w:szCs w:val="24"/>
              </w:rPr>
              <w:t>6</w:t>
            </w:r>
            <w:r w:rsidR="00DE5410" w:rsidRPr="00B355B2">
              <w:rPr>
                <w:rFonts w:ascii="宋体" w:eastAsia="宋体" w:hint="eastAsia"/>
                <w:color w:val="000000"/>
                <w:kern w:val="2"/>
                <w:szCs w:val="24"/>
              </w:rPr>
              <w:t>、承诺书</w:t>
            </w:r>
          </w:p>
        </w:tc>
      </w:tr>
      <w:tr w:rsidR="00DE5410" w:rsidRPr="0072793B" w:rsidTr="003070D6">
        <w:trPr>
          <w:trHeight w:val="567"/>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1</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文件密封</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谈判文件装入袋中密封并在袋上加盖单位公章。</w:t>
            </w:r>
          </w:p>
        </w:tc>
      </w:tr>
      <w:tr w:rsidR="00DE5410" w:rsidRPr="0072793B" w:rsidTr="003070D6">
        <w:trPr>
          <w:trHeight w:val="930"/>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2</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递交文件地点</w:t>
            </w:r>
          </w:p>
        </w:tc>
        <w:tc>
          <w:tcPr>
            <w:tcW w:w="7130" w:type="dxa"/>
            <w:vAlign w:val="center"/>
          </w:tcPr>
          <w:p w:rsidR="00DE5410" w:rsidRPr="0072793B" w:rsidRDefault="00DE5410" w:rsidP="00D902AE">
            <w:pPr>
              <w:pStyle w:val="af0"/>
              <w:ind w:firstLine="0"/>
              <w:rPr>
                <w:rFonts w:ascii="宋体" w:eastAsia="宋体"/>
              </w:rPr>
            </w:pPr>
            <w:r w:rsidRPr="0072793B">
              <w:rPr>
                <w:rFonts w:ascii="宋体" w:eastAsia="宋体"/>
              </w:rPr>
              <w:t>重庆医科大学附属第二医院</w:t>
            </w:r>
            <w:r w:rsidR="002E115B">
              <w:rPr>
                <w:rFonts w:ascii="宋体" w:eastAsia="宋体" w:hint="eastAsia"/>
              </w:rPr>
              <w:t>渝中院区</w:t>
            </w:r>
            <w:r w:rsidRPr="0072793B">
              <w:rPr>
                <w:rFonts w:ascii="宋体" w:eastAsia="宋体" w:hint="eastAsia"/>
              </w:rPr>
              <w:t>综合楼</w:t>
            </w:r>
            <w:r w:rsidR="00731E2D">
              <w:rPr>
                <w:rFonts w:ascii="宋体" w:eastAsia="宋体" w:hint="eastAsia"/>
              </w:rPr>
              <w:t>16-7</w:t>
            </w:r>
          </w:p>
        </w:tc>
      </w:tr>
      <w:tr w:rsidR="00DE5410" w:rsidRPr="0072793B" w:rsidTr="003070D6">
        <w:trPr>
          <w:trHeight w:val="776"/>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3</w:t>
            </w:r>
          </w:p>
        </w:tc>
        <w:tc>
          <w:tcPr>
            <w:tcW w:w="1663" w:type="dxa"/>
            <w:vAlign w:val="center"/>
          </w:tcPr>
          <w:p w:rsidR="00600EE6" w:rsidRPr="0072793B" w:rsidRDefault="00DE5410" w:rsidP="00600EE6">
            <w:pPr>
              <w:pStyle w:val="af0"/>
              <w:ind w:firstLine="0"/>
              <w:jc w:val="center"/>
              <w:rPr>
                <w:rFonts w:ascii="宋体" w:eastAsia="宋体"/>
              </w:rPr>
            </w:pPr>
            <w:r w:rsidRPr="0072793B">
              <w:rPr>
                <w:rFonts w:ascii="宋体" w:eastAsia="宋体" w:hint="eastAsia"/>
              </w:rPr>
              <w:t>谈判</w:t>
            </w:r>
            <w:r w:rsidRPr="0072793B">
              <w:rPr>
                <w:rFonts w:ascii="宋体" w:eastAsia="宋体"/>
              </w:rPr>
              <w:t>时间</w:t>
            </w:r>
          </w:p>
          <w:p w:rsidR="00DE5410" w:rsidRPr="0072793B" w:rsidRDefault="00DE5410" w:rsidP="00600EE6">
            <w:pPr>
              <w:pStyle w:val="af0"/>
              <w:ind w:firstLine="0"/>
              <w:jc w:val="center"/>
              <w:rPr>
                <w:rFonts w:ascii="宋体" w:eastAsia="宋体"/>
              </w:rPr>
            </w:pPr>
            <w:r w:rsidRPr="0072793B">
              <w:rPr>
                <w:rFonts w:ascii="宋体" w:eastAsia="宋体"/>
              </w:rPr>
              <w:t>和地点</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时间：同</w:t>
            </w:r>
            <w:r w:rsidRPr="0072793B">
              <w:rPr>
                <w:rFonts w:ascii="宋体" w:eastAsia="宋体" w:hint="eastAsia"/>
              </w:rPr>
              <w:t>递交截止时间</w:t>
            </w:r>
          </w:p>
          <w:p w:rsidR="00DE5410" w:rsidRPr="0072793B" w:rsidRDefault="00DE5410" w:rsidP="00D902AE">
            <w:pPr>
              <w:pStyle w:val="af0"/>
              <w:ind w:firstLine="0"/>
              <w:rPr>
                <w:rFonts w:ascii="宋体" w:eastAsia="宋体"/>
              </w:rPr>
            </w:pPr>
            <w:r w:rsidRPr="0072793B">
              <w:rPr>
                <w:rFonts w:ascii="宋体" w:eastAsia="宋体" w:hint="eastAsia"/>
              </w:rPr>
              <w:t>谈判</w:t>
            </w:r>
            <w:r w:rsidRPr="0072793B">
              <w:rPr>
                <w:rFonts w:ascii="宋体" w:eastAsia="宋体"/>
              </w:rPr>
              <w:t>地点：重庆医科大学附属第二医院</w:t>
            </w:r>
            <w:r w:rsidR="002E115B">
              <w:rPr>
                <w:rFonts w:ascii="宋体" w:eastAsia="宋体" w:hint="eastAsia"/>
              </w:rPr>
              <w:t>渝中院区</w:t>
            </w:r>
            <w:r w:rsidRPr="0072793B">
              <w:rPr>
                <w:rFonts w:ascii="宋体" w:eastAsia="宋体" w:hint="eastAsia"/>
              </w:rPr>
              <w:t>综合楼</w:t>
            </w:r>
            <w:r w:rsidR="00731E2D">
              <w:rPr>
                <w:rFonts w:ascii="宋体" w:eastAsia="宋体" w:hint="eastAsia"/>
              </w:rPr>
              <w:t>16-7</w:t>
            </w:r>
          </w:p>
        </w:tc>
      </w:tr>
      <w:tr w:rsidR="00DE5410" w:rsidRPr="0072793B" w:rsidTr="003070D6">
        <w:trPr>
          <w:trHeight w:val="583"/>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4</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评定方法</w:t>
            </w:r>
          </w:p>
        </w:tc>
        <w:tc>
          <w:tcPr>
            <w:tcW w:w="7130" w:type="dxa"/>
            <w:vAlign w:val="center"/>
          </w:tcPr>
          <w:p w:rsidR="00DE5410" w:rsidRPr="0072793B" w:rsidRDefault="00556D49" w:rsidP="00DD6567">
            <w:pPr>
              <w:pStyle w:val="af0"/>
              <w:ind w:firstLine="0"/>
              <w:rPr>
                <w:rFonts w:ascii="宋体" w:eastAsia="宋体"/>
              </w:rPr>
            </w:pPr>
            <w:r w:rsidRPr="0072793B">
              <w:rPr>
                <w:rFonts w:ascii="宋体" w:eastAsia="宋体" w:hint="eastAsia"/>
              </w:rPr>
              <w:t>综合</w:t>
            </w:r>
            <w:r w:rsidR="00DE5410" w:rsidRPr="0072793B">
              <w:rPr>
                <w:rFonts w:ascii="宋体" w:eastAsia="宋体" w:hint="eastAsia"/>
              </w:rPr>
              <w:t>评定</w:t>
            </w:r>
          </w:p>
        </w:tc>
      </w:tr>
      <w:tr w:rsidR="00DE5410" w:rsidRPr="0072793B" w:rsidTr="003070D6">
        <w:trPr>
          <w:trHeight w:val="1543"/>
          <w:jc w:val="center"/>
        </w:trPr>
        <w:tc>
          <w:tcPr>
            <w:tcW w:w="855" w:type="dxa"/>
            <w:vAlign w:val="center"/>
          </w:tcPr>
          <w:p w:rsidR="00DE5410" w:rsidRPr="0072793B" w:rsidRDefault="00EA04FA" w:rsidP="00EA04FA">
            <w:pPr>
              <w:pStyle w:val="af0"/>
              <w:ind w:firstLine="0"/>
              <w:jc w:val="center"/>
              <w:rPr>
                <w:rFonts w:ascii="宋体" w:eastAsia="宋体"/>
              </w:rPr>
            </w:pPr>
            <w:r w:rsidRPr="0072793B">
              <w:rPr>
                <w:rFonts w:ascii="宋体" w:eastAsia="宋体" w:hint="eastAsia"/>
              </w:rPr>
              <w:lastRenderedPageBreak/>
              <w:t>1</w:t>
            </w:r>
            <w:r w:rsidR="000D5015" w:rsidRPr="0072793B">
              <w:rPr>
                <w:rFonts w:ascii="宋体" w:eastAsia="宋体" w:hint="eastAsia"/>
              </w:rPr>
              <w:t>5</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联系人及方式</w:t>
            </w:r>
          </w:p>
        </w:tc>
        <w:tc>
          <w:tcPr>
            <w:tcW w:w="7130" w:type="dxa"/>
            <w:vAlign w:val="center"/>
          </w:tcPr>
          <w:p w:rsidR="00C169C5" w:rsidRDefault="00DE5410" w:rsidP="00C169C5">
            <w:pPr>
              <w:pStyle w:val="af0"/>
              <w:ind w:left="1080" w:hangingChars="450" w:hanging="1080"/>
              <w:rPr>
                <w:rFonts w:ascii="宋体" w:eastAsia="宋体"/>
              </w:rPr>
            </w:pPr>
            <w:r w:rsidRPr="0072793B">
              <w:rPr>
                <w:rFonts w:ascii="宋体" w:eastAsia="宋体" w:hint="eastAsia"/>
              </w:rPr>
              <w:t>联系地址：重庆市渝中区临江路74</w:t>
            </w:r>
            <w:r w:rsidR="00C169C5">
              <w:rPr>
                <w:rFonts w:ascii="宋体" w:eastAsia="宋体" w:hint="eastAsia"/>
              </w:rPr>
              <w:t>号重庆医科大学附属第二医院</w:t>
            </w:r>
          </w:p>
          <w:p w:rsidR="00DE5410" w:rsidRPr="0072793B" w:rsidRDefault="00DE5410" w:rsidP="00C169C5">
            <w:pPr>
              <w:pStyle w:val="af0"/>
              <w:ind w:left="1080" w:hangingChars="450" w:hanging="1080"/>
              <w:rPr>
                <w:rFonts w:ascii="宋体" w:eastAsia="宋体"/>
              </w:rPr>
            </w:pPr>
            <w:r w:rsidRPr="0072793B">
              <w:rPr>
                <w:rFonts w:ascii="宋体" w:eastAsia="宋体" w:hint="eastAsia"/>
              </w:rPr>
              <w:t>联 系 人：</w:t>
            </w:r>
            <w:r w:rsidR="00F761A4">
              <w:rPr>
                <w:rFonts w:ascii="宋体" w:eastAsia="宋体" w:hint="eastAsia"/>
              </w:rPr>
              <w:t>苟</w:t>
            </w:r>
            <w:r w:rsidR="00C169C5">
              <w:rPr>
                <w:rFonts w:ascii="宋体" w:eastAsia="宋体" w:hint="eastAsia"/>
              </w:rPr>
              <w:t>老师</w:t>
            </w:r>
            <w:r w:rsidRPr="0072793B">
              <w:rPr>
                <w:rFonts w:ascii="宋体" w:eastAsia="宋体" w:hint="eastAsia"/>
              </w:rPr>
              <w:t xml:space="preserve">    联系电话：023-</w:t>
            </w:r>
            <w:r w:rsidR="00F761A4">
              <w:rPr>
                <w:rFonts w:ascii="宋体" w:eastAsia="宋体" w:hint="eastAsia"/>
              </w:rPr>
              <w:t>63693152</w:t>
            </w:r>
          </w:p>
        </w:tc>
      </w:tr>
    </w:tbl>
    <w:p w:rsidR="00CF169E" w:rsidRPr="0072793B" w:rsidRDefault="00CF169E" w:rsidP="00CF0971">
      <w:pPr>
        <w:pStyle w:val="af0"/>
        <w:ind w:firstLine="0"/>
        <w:rPr>
          <w:rFonts w:ascii="宋体" w:eastAsia="宋体"/>
        </w:rPr>
      </w:pPr>
    </w:p>
    <w:p w:rsidR="00CF169E" w:rsidRPr="0072793B" w:rsidRDefault="009A3A20" w:rsidP="00CF169E">
      <w:pPr>
        <w:spacing w:line="360" w:lineRule="auto"/>
        <w:rPr>
          <w:rFonts w:ascii="宋体" w:hAnsi="宋体"/>
          <w:kern w:val="0"/>
          <w:sz w:val="24"/>
          <w:szCs w:val="20"/>
        </w:rPr>
      </w:pPr>
      <w:r w:rsidRPr="0072793B">
        <w:rPr>
          <w:rFonts w:ascii="宋体" w:hAnsi="宋体" w:hint="eastAsia"/>
          <w:kern w:val="0"/>
          <w:sz w:val="24"/>
          <w:szCs w:val="20"/>
        </w:rPr>
        <w:t>附件：</w:t>
      </w:r>
    </w:p>
    <w:p w:rsidR="000222A6" w:rsidRPr="0072793B" w:rsidRDefault="009A3A20" w:rsidP="00D902AE">
      <w:pPr>
        <w:numPr>
          <w:ilvl w:val="0"/>
          <w:numId w:val="17"/>
        </w:numPr>
        <w:spacing w:line="360" w:lineRule="exact"/>
        <w:rPr>
          <w:rFonts w:ascii="宋体" w:hAnsi="宋体"/>
          <w:kern w:val="0"/>
          <w:sz w:val="24"/>
          <w:szCs w:val="20"/>
        </w:rPr>
      </w:pPr>
      <w:r w:rsidRPr="0072793B">
        <w:rPr>
          <w:rFonts w:ascii="宋体" w:hAnsi="宋体"/>
          <w:kern w:val="0"/>
          <w:sz w:val="24"/>
          <w:szCs w:val="20"/>
        </w:rPr>
        <w:t>法定代表人授权书</w:t>
      </w:r>
      <w:r w:rsidR="00256B89" w:rsidRPr="0072793B">
        <w:rPr>
          <w:rFonts w:ascii="宋体" w:hAnsi="宋体" w:hint="eastAsia"/>
          <w:kern w:val="0"/>
          <w:sz w:val="24"/>
          <w:szCs w:val="20"/>
        </w:rPr>
        <w:t>（格式）</w:t>
      </w:r>
    </w:p>
    <w:p w:rsidR="000222A6" w:rsidRPr="0072793B" w:rsidRDefault="009A3A20" w:rsidP="00D902AE">
      <w:pPr>
        <w:numPr>
          <w:ilvl w:val="0"/>
          <w:numId w:val="17"/>
        </w:numPr>
        <w:spacing w:line="360" w:lineRule="exact"/>
        <w:rPr>
          <w:rFonts w:ascii="宋体" w:hAnsi="宋体"/>
          <w:kern w:val="0"/>
          <w:sz w:val="24"/>
          <w:szCs w:val="20"/>
        </w:rPr>
      </w:pPr>
      <w:r w:rsidRPr="0072793B">
        <w:rPr>
          <w:rFonts w:ascii="宋体" w:hAnsi="宋体" w:hint="eastAsia"/>
          <w:kern w:val="0"/>
          <w:sz w:val="24"/>
          <w:szCs w:val="20"/>
        </w:rPr>
        <w:t>承诺书</w:t>
      </w:r>
      <w:r w:rsidR="00256B89" w:rsidRPr="0072793B">
        <w:rPr>
          <w:rFonts w:ascii="宋体" w:hAnsi="宋体" w:hint="eastAsia"/>
          <w:kern w:val="0"/>
          <w:sz w:val="24"/>
          <w:szCs w:val="20"/>
        </w:rPr>
        <w:t>（格式）</w:t>
      </w:r>
    </w:p>
    <w:p w:rsidR="00A80CFB" w:rsidRPr="0072793B" w:rsidRDefault="00CD47DE" w:rsidP="00D902AE">
      <w:pPr>
        <w:numPr>
          <w:ilvl w:val="0"/>
          <w:numId w:val="17"/>
        </w:numPr>
        <w:spacing w:line="360" w:lineRule="exact"/>
        <w:rPr>
          <w:rFonts w:ascii="宋体" w:hAnsi="宋体"/>
          <w:kern w:val="0"/>
          <w:sz w:val="24"/>
          <w:szCs w:val="20"/>
        </w:rPr>
      </w:pPr>
      <w:r w:rsidRPr="0072793B">
        <w:rPr>
          <w:rFonts w:ascii="宋体" w:hAnsi="宋体" w:hint="eastAsia"/>
          <w:kern w:val="0"/>
          <w:sz w:val="24"/>
          <w:szCs w:val="20"/>
        </w:rPr>
        <w:t>报价书（格式）</w:t>
      </w:r>
    </w:p>
    <w:p w:rsidR="004B0177" w:rsidRPr="00D902AE" w:rsidRDefault="00D902AE" w:rsidP="00D902AE">
      <w:pPr>
        <w:spacing w:line="360" w:lineRule="exact"/>
        <w:rPr>
          <w:rFonts w:ascii="宋体" w:hAnsi="宋体"/>
          <w:bCs/>
          <w:sz w:val="24"/>
        </w:rPr>
      </w:pPr>
      <w:r>
        <w:rPr>
          <w:rFonts w:ascii="宋体" w:hAnsi="宋体" w:hint="eastAsia"/>
          <w:bCs/>
          <w:sz w:val="24"/>
        </w:rPr>
        <w:t>4</w:t>
      </w:r>
      <w:r w:rsidR="00134ED5">
        <w:rPr>
          <w:rFonts w:ascii="宋体" w:hAnsi="宋体" w:hint="eastAsia"/>
          <w:bCs/>
          <w:sz w:val="24"/>
        </w:rPr>
        <w:t>．</w:t>
      </w:r>
      <w:r w:rsidRPr="00D902AE">
        <w:rPr>
          <w:rFonts w:ascii="宋体" w:hAnsi="宋体" w:hint="eastAsia"/>
          <w:bCs/>
          <w:sz w:val="24"/>
        </w:rPr>
        <w:t>设备参考清单及主要参数需求</w:t>
      </w:r>
    </w:p>
    <w:p w:rsidR="004B0177" w:rsidRPr="007E46ED" w:rsidRDefault="004B0177" w:rsidP="004B0177">
      <w:pPr>
        <w:spacing w:line="360" w:lineRule="auto"/>
        <w:ind w:left="360"/>
        <w:rPr>
          <w:rFonts w:ascii="宋体" w:hAnsi="宋体"/>
          <w:kern w:val="0"/>
          <w:sz w:val="24"/>
          <w:szCs w:val="20"/>
        </w:rPr>
      </w:pPr>
    </w:p>
    <w:p w:rsidR="00517363" w:rsidRPr="0072793B" w:rsidRDefault="00517363" w:rsidP="009A3A20">
      <w:pPr>
        <w:jc w:val="center"/>
        <w:rPr>
          <w:rFonts w:ascii="宋体" w:hAnsi="宋体"/>
          <w:sz w:val="44"/>
          <w:szCs w:val="44"/>
        </w:rPr>
      </w:pPr>
    </w:p>
    <w:p w:rsidR="00090B13" w:rsidRPr="0072793B" w:rsidRDefault="00090B13" w:rsidP="009A3A20">
      <w:pPr>
        <w:jc w:val="center"/>
        <w:rPr>
          <w:rFonts w:ascii="宋体" w:hAnsi="宋体"/>
          <w:sz w:val="44"/>
          <w:szCs w:val="44"/>
        </w:rPr>
      </w:pPr>
    </w:p>
    <w:p w:rsidR="00A4684C" w:rsidRPr="0072793B" w:rsidRDefault="00A4684C" w:rsidP="009A3A20">
      <w:pPr>
        <w:jc w:val="center"/>
        <w:rPr>
          <w:rFonts w:ascii="宋体" w:hAnsi="宋体"/>
          <w:sz w:val="44"/>
          <w:szCs w:val="44"/>
        </w:rPr>
      </w:pPr>
    </w:p>
    <w:p w:rsidR="00322546" w:rsidRPr="0072793B" w:rsidRDefault="00322546" w:rsidP="009A3A20">
      <w:pPr>
        <w:jc w:val="center"/>
        <w:rPr>
          <w:rFonts w:ascii="宋体" w:hAnsi="宋体"/>
          <w:sz w:val="44"/>
          <w:szCs w:val="44"/>
        </w:rPr>
      </w:pPr>
    </w:p>
    <w:p w:rsidR="00DA7AA5" w:rsidRPr="0072793B" w:rsidRDefault="00DA7AA5" w:rsidP="009A3A20">
      <w:pPr>
        <w:jc w:val="center"/>
        <w:rPr>
          <w:rFonts w:ascii="宋体" w:hAnsi="宋体"/>
          <w:sz w:val="44"/>
          <w:szCs w:val="44"/>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453F16" w:rsidRDefault="00453F16" w:rsidP="004B0177">
      <w:pPr>
        <w:rPr>
          <w:rFonts w:ascii="宋体" w:hAnsi="宋体"/>
          <w:sz w:val="30"/>
          <w:szCs w:val="30"/>
        </w:rPr>
      </w:pPr>
    </w:p>
    <w:p w:rsidR="00F761A4" w:rsidRDefault="00F761A4" w:rsidP="004B0177">
      <w:pPr>
        <w:rPr>
          <w:rFonts w:ascii="宋体" w:hAnsi="宋体"/>
          <w:sz w:val="30"/>
          <w:szCs w:val="30"/>
        </w:rPr>
      </w:pPr>
    </w:p>
    <w:p w:rsidR="00F761A4" w:rsidRDefault="00F761A4" w:rsidP="004B0177">
      <w:pPr>
        <w:rPr>
          <w:rFonts w:ascii="宋体" w:hAnsi="宋体"/>
          <w:sz w:val="30"/>
          <w:szCs w:val="30"/>
        </w:rPr>
      </w:pPr>
    </w:p>
    <w:p w:rsidR="00F761A4" w:rsidRDefault="00F761A4" w:rsidP="004B0177">
      <w:pPr>
        <w:rPr>
          <w:rFonts w:ascii="宋体" w:hAnsi="宋体"/>
          <w:sz w:val="30"/>
          <w:szCs w:val="30"/>
        </w:rPr>
      </w:pPr>
    </w:p>
    <w:p w:rsidR="00F761A4" w:rsidRDefault="00F761A4" w:rsidP="004B0177">
      <w:pPr>
        <w:rPr>
          <w:rFonts w:ascii="宋体" w:hAnsi="宋体"/>
          <w:sz w:val="30"/>
          <w:szCs w:val="30"/>
        </w:rPr>
      </w:pPr>
    </w:p>
    <w:p w:rsidR="00F761A4" w:rsidRDefault="00F761A4" w:rsidP="004B0177">
      <w:pPr>
        <w:rPr>
          <w:rFonts w:ascii="宋体" w:hAnsi="宋体"/>
          <w:sz w:val="30"/>
          <w:szCs w:val="30"/>
        </w:rPr>
      </w:pPr>
    </w:p>
    <w:p w:rsidR="00F044ED" w:rsidRDefault="00F044ED" w:rsidP="004B0177">
      <w:pPr>
        <w:rPr>
          <w:rFonts w:ascii="宋体" w:hAnsi="宋体"/>
          <w:sz w:val="30"/>
          <w:szCs w:val="30"/>
        </w:rPr>
      </w:pPr>
    </w:p>
    <w:p w:rsidR="00D902AE" w:rsidRDefault="00D902AE" w:rsidP="00F761A4">
      <w:pPr>
        <w:tabs>
          <w:tab w:val="center" w:pos="4967"/>
        </w:tabs>
        <w:snapToGrid w:val="0"/>
        <w:spacing w:line="360" w:lineRule="auto"/>
        <w:ind w:firstLineChars="200" w:firstLine="600"/>
        <w:rPr>
          <w:rFonts w:ascii="宋体" w:hAnsi="宋体"/>
          <w:bCs/>
          <w:sz w:val="30"/>
          <w:szCs w:val="30"/>
        </w:rPr>
      </w:pPr>
    </w:p>
    <w:p w:rsidR="00F761A4" w:rsidRPr="00F761A4" w:rsidRDefault="00F761A4" w:rsidP="00F761A4">
      <w:pPr>
        <w:tabs>
          <w:tab w:val="center" w:pos="4967"/>
        </w:tabs>
        <w:snapToGrid w:val="0"/>
        <w:spacing w:line="360" w:lineRule="auto"/>
        <w:ind w:firstLineChars="200" w:firstLine="600"/>
        <w:rPr>
          <w:rFonts w:ascii="宋体" w:hAnsi="宋体"/>
          <w:b/>
          <w:bCs/>
          <w:sz w:val="30"/>
          <w:szCs w:val="30"/>
        </w:rPr>
      </w:pPr>
      <w:r w:rsidRPr="00F761A4">
        <w:rPr>
          <w:rFonts w:ascii="宋体" w:hAnsi="宋体" w:hint="eastAsia"/>
          <w:bCs/>
          <w:sz w:val="30"/>
          <w:szCs w:val="30"/>
        </w:rPr>
        <w:lastRenderedPageBreak/>
        <w:t>附件一</w:t>
      </w:r>
      <w:r>
        <w:rPr>
          <w:rFonts w:ascii="宋体" w:hAnsi="宋体"/>
          <w:b/>
          <w:bCs/>
          <w:sz w:val="30"/>
          <w:szCs w:val="30"/>
        </w:rPr>
        <w:tab/>
      </w:r>
      <w:r w:rsidRPr="00F761A4">
        <w:rPr>
          <w:rFonts w:ascii="宋体" w:hAnsi="宋体" w:hint="eastAsia"/>
          <w:b/>
          <w:bCs/>
          <w:sz w:val="30"/>
          <w:szCs w:val="30"/>
        </w:rPr>
        <w:t>法定代表人授权书</w:t>
      </w:r>
    </w:p>
    <w:p w:rsidR="00F761A4" w:rsidRPr="00F761A4" w:rsidRDefault="00F761A4" w:rsidP="00F761A4">
      <w:pPr>
        <w:snapToGrid w:val="0"/>
        <w:spacing w:line="360" w:lineRule="auto"/>
        <w:ind w:firstLineChars="200" w:firstLine="602"/>
        <w:rPr>
          <w:rFonts w:ascii="宋体" w:hAnsi="宋体"/>
          <w:b/>
          <w:bCs/>
          <w:sz w:val="30"/>
          <w:szCs w:val="30"/>
        </w:rPr>
      </w:pP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b/>
          <w:bCs/>
          <w:sz w:val="30"/>
          <w:szCs w:val="30"/>
          <w:u w:val="single"/>
        </w:rPr>
      </w:pPr>
      <w:r w:rsidRPr="00F761A4">
        <w:rPr>
          <w:rFonts w:ascii="宋体" w:hAnsi="宋体" w:hint="eastAsia"/>
          <w:sz w:val="30"/>
          <w:szCs w:val="30"/>
        </w:rPr>
        <w:t xml:space="preserve">本授权书声明：本人 </w:t>
      </w:r>
      <w:r w:rsidRPr="00F761A4">
        <w:rPr>
          <w:rFonts w:ascii="宋体" w:hAnsi="宋体" w:hint="eastAsia"/>
          <w:sz w:val="30"/>
          <w:szCs w:val="30"/>
          <w:u w:val="single"/>
        </w:rPr>
        <w:t xml:space="preserve">        </w:t>
      </w:r>
      <w:r w:rsidRPr="00F761A4">
        <w:rPr>
          <w:rFonts w:ascii="宋体" w:hAnsi="宋体" w:hint="eastAsia"/>
          <w:sz w:val="30"/>
          <w:szCs w:val="30"/>
        </w:rPr>
        <w:t>系</w:t>
      </w:r>
      <w:r w:rsidRPr="00F761A4">
        <w:rPr>
          <w:rFonts w:ascii="宋体" w:hAnsi="宋体" w:hint="eastAsia"/>
          <w:sz w:val="30"/>
          <w:szCs w:val="30"/>
          <w:u w:val="single"/>
        </w:rPr>
        <w:t xml:space="preserve">                </w:t>
      </w:r>
      <w:r w:rsidRPr="00F761A4">
        <w:rPr>
          <w:rFonts w:ascii="宋体" w:hAnsi="宋体" w:hint="eastAsia"/>
          <w:sz w:val="30"/>
          <w:szCs w:val="30"/>
        </w:rPr>
        <w:t>的法定代表人，现授权本单位的</w:t>
      </w:r>
      <w:r w:rsidRPr="00F761A4">
        <w:rPr>
          <w:rFonts w:ascii="宋体" w:hAnsi="宋体" w:hint="eastAsia"/>
          <w:sz w:val="30"/>
          <w:szCs w:val="30"/>
          <w:u w:val="single"/>
        </w:rPr>
        <w:t xml:space="preserve">       </w:t>
      </w:r>
      <w:r w:rsidRPr="00F761A4">
        <w:rPr>
          <w:rFonts w:ascii="宋体" w:hAnsi="宋体" w:hint="eastAsia"/>
          <w:sz w:val="30"/>
          <w:szCs w:val="30"/>
        </w:rPr>
        <w:t>为本公司代理人，以本公司的名义参加</w:t>
      </w:r>
      <w:r w:rsidRPr="00F761A4">
        <w:rPr>
          <w:rFonts w:ascii="宋体" w:hAnsi="宋体" w:hint="eastAsia"/>
          <w:b/>
          <w:bCs/>
          <w:sz w:val="30"/>
          <w:szCs w:val="30"/>
          <w:u w:val="single"/>
        </w:rPr>
        <w:t>重庆医科大学附属第二医院渝中院区信息机房配电柜、UPS</w:t>
      </w:r>
      <w:r w:rsidR="00421316">
        <w:rPr>
          <w:rFonts w:ascii="宋体" w:hAnsi="宋体" w:hint="eastAsia"/>
          <w:b/>
          <w:bCs/>
          <w:sz w:val="30"/>
          <w:szCs w:val="30"/>
          <w:u w:val="single"/>
        </w:rPr>
        <w:t>电源采购安装</w:t>
      </w:r>
      <w:r w:rsidRPr="00F761A4">
        <w:rPr>
          <w:rFonts w:ascii="宋体" w:hAnsi="宋体" w:hint="eastAsia"/>
          <w:sz w:val="30"/>
          <w:szCs w:val="30"/>
        </w:rPr>
        <w:t>竞争性谈判，代理人在竞争性谈判、合同谈判过程中所签署的一切文件和处理与之有关的一切事务，本人均予以承认。</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特此授权。</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被授权人：                   部门：                 职务：</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 xml:space="preserve">单位（盖章）                 </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法定代表人：（签字或盖章）</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（该处粘贴代理人身份证正反两面复印件）</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 xml:space="preserve">                                               </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日期：    年    月   日</w:t>
      </w:r>
    </w:p>
    <w:p w:rsidR="00F761A4" w:rsidRDefault="00F761A4" w:rsidP="00F761A4">
      <w:pPr>
        <w:snapToGrid w:val="0"/>
        <w:spacing w:line="360" w:lineRule="auto"/>
        <w:ind w:firstLineChars="200" w:firstLine="602"/>
        <w:rPr>
          <w:rFonts w:ascii="宋体" w:hAnsi="宋体"/>
          <w:b/>
          <w:bCs/>
          <w:sz w:val="30"/>
          <w:szCs w:val="30"/>
        </w:rPr>
      </w:pPr>
    </w:p>
    <w:p w:rsidR="00F761A4" w:rsidRDefault="00F761A4" w:rsidP="00F761A4">
      <w:pPr>
        <w:snapToGrid w:val="0"/>
        <w:spacing w:line="360" w:lineRule="auto"/>
        <w:ind w:firstLineChars="200" w:firstLine="602"/>
        <w:rPr>
          <w:rFonts w:ascii="宋体" w:hAnsi="宋体"/>
          <w:b/>
          <w:bCs/>
          <w:sz w:val="30"/>
          <w:szCs w:val="30"/>
        </w:rPr>
      </w:pPr>
    </w:p>
    <w:p w:rsidR="00D902AE" w:rsidRDefault="00D902AE" w:rsidP="00F761A4">
      <w:pPr>
        <w:snapToGrid w:val="0"/>
        <w:spacing w:line="360" w:lineRule="auto"/>
        <w:ind w:firstLineChars="235" w:firstLine="705"/>
        <w:jc w:val="left"/>
        <w:rPr>
          <w:rFonts w:ascii="宋体" w:hAnsi="宋体"/>
          <w:bCs/>
          <w:sz w:val="30"/>
          <w:szCs w:val="30"/>
        </w:rPr>
      </w:pPr>
    </w:p>
    <w:p w:rsidR="00F761A4" w:rsidRPr="00F761A4" w:rsidRDefault="00F761A4" w:rsidP="00F761A4">
      <w:pPr>
        <w:snapToGrid w:val="0"/>
        <w:spacing w:line="360" w:lineRule="auto"/>
        <w:ind w:firstLineChars="235" w:firstLine="705"/>
        <w:jc w:val="left"/>
        <w:rPr>
          <w:rFonts w:ascii="宋体" w:hAnsi="宋体"/>
          <w:b/>
          <w:bCs/>
          <w:sz w:val="30"/>
          <w:szCs w:val="30"/>
        </w:rPr>
      </w:pPr>
      <w:r w:rsidRPr="00F761A4">
        <w:rPr>
          <w:rFonts w:ascii="宋体" w:hAnsi="宋体" w:hint="eastAsia"/>
          <w:bCs/>
          <w:sz w:val="30"/>
          <w:szCs w:val="30"/>
        </w:rPr>
        <w:t xml:space="preserve">附件二 </w:t>
      </w:r>
      <w:r>
        <w:rPr>
          <w:rFonts w:ascii="宋体" w:hAnsi="宋体" w:hint="eastAsia"/>
          <w:b/>
          <w:bCs/>
          <w:sz w:val="30"/>
          <w:szCs w:val="30"/>
        </w:rPr>
        <w:t xml:space="preserve">                </w:t>
      </w:r>
      <w:r w:rsidRPr="00F761A4">
        <w:rPr>
          <w:rFonts w:ascii="宋体" w:hAnsi="宋体" w:hint="eastAsia"/>
          <w:b/>
          <w:bCs/>
          <w:sz w:val="30"/>
          <w:szCs w:val="30"/>
        </w:rPr>
        <w:t>承诺书</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b/>
          <w:sz w:val="30"/>
          <w:szCs w:val="30"/>
        </w:rPr>
      </w:pPr>
      <w:r w:rsidRPr="00F761A4">
        <w:rPr>
          <w:rFonts w:ascii="宋体" w:hAnsi="宋体" w:hint="eastAsia"/>
          <w:sz w:val="30"/>
          <w:szCs w:val="30"/>
        </w:rPr>
        <w:t>致</w:t>
      </w:r>
      <w:r w:rsidRPr="00F761A4">
        <w:rPr>
          <w:rFonts w:ascii="宋体" w:hAnsi="宋体" w:hint="eastAsia"/>
          <w:b/>
          <w:sz w:val="30"/>
          <w:szCs w:val="30"/>
        </w:rPr>
        <w:t>：</w:t>
      </w:r>
      <w:r w:rsidRPr="00F761A4">
        <w:rPr>
          <w:rFonts w:ascii="宋体" w:hAnsi="宋体" w:hint="eastAsia"/>
          <w:sz w:val="30"/>
          <w:szCs w:val="30"/>
          <w:u w:val="single"/>
        </w:rPr>
        <w:t>重庆医科大学附属第二医院</w:t>
      </w:r>
    </w:p>
    <w:p w:rsidR="00F761A4" w:rsidRPr="00F761A4" w:rsidRDefault="00F761A4" w:rsidP="00F761A4">
      <w:pPr>
        <w:snapToGrid w:val="0"/>
        <w:spacing w:line="360" w:lineRule="auto"/>
        <w:ind w:firstLineChars="200" w:firstLine="600"/>
        <w:rPr>
          <w:rFonts w:ascii="宋体" w:hAnsi="宋体"/>
          <w:b/>
          <w:bCs/>
          <w:sz w:val="30"/>
          <w:szCs w:val="30"/>
          <w:u w:val="single"/>
        </w:rPr>
      </w:pPr>
      <w:r w:rsidRPr="00F761A4">
        <w:rPr>
          <w:rFonts w:ascii="宋体" w:hAnsi="宋体" w:hint="eastAsia"/>
          <w:sz w:val="30"/>
          <w:szCs w:val="30"/>
        </w:rPr>
        <w:t>我单位参加贵院</w:t>
      </w:r>
      <w:r w:rsidRPr="00F761A4">
        <w:rPr>
          <w:rFonts w:ascii="宋体" w:hAnsi="宋体" w:hint="eastAsia"/>
          <w:b/>
          <w:bCs/>
          <w:sz w:val="30"/>
          <w:szCs w:val="30"/>
          <w:u w:val="single"/>
        </w:rPr>
        <w:t>重庆医科大学附属第二医院渝中院区信息机房配电柜、UPS</w:t>
      </w:r>
      <w:r w:rsidR="00421316">
        <w:rPr>
          <w:rFonts w:ascii="宋体" w:hAnsi="宋体" w:hint="eastAsia"/>
          <w:b/>
          <w:bCs/>
          <w:sz w:val="30"/>
          <w:szCs w:val="30"/>
          <w:u w:val="single"/>
        </w:rPr>
        <w:t>电源采购安装</w:t>
      </w:r>
      <w:r w:rsidRPr="00F761A4">
        <w:rPr>
          <w:rFonts w:ascii="宋体" w:hAnsi="宋体" w:hint="eastAsia"/>
          <w:sz w:val="30"/>
          <w:szCs w:val="30"/>
        </w:rPr>
        <w:t>的竞争性谈判工作，对贵单位发出的该项目竞争性谈判文书等全部内容，在认真阅读和充分理解后予以确认，完全同意其所有条款，并按其要求提交报价书，保证按中标的费率</w:t>
      </w:r>
      <w:proofErr w:type="gramStart"/>
      <w:r w:rsidRPr="00F761A4">
        <w:rPr>
          <w:rFonts w:ascii="宋体" w:hAnsi="宋体" w:hint="eastAsia"/>
          <w:sz w:val="30"/>
          <w:szCs w:val="30"/>
        </w:rPr>
        <w:t>签定</w:t>
      </w:r>
      <w:proofErr w:type="gramEnd"/>
      <w:r w:rsidRPr="00F761A4">
        <w:rPr>
          <w:rFonts w:ascii="宋体" w:hAnsi="宋体" w:hint="eastAsia"/>
          <w:sz w:val="30"/>
          <w:szCs w:val="30"/>
        </w:rPr>
        <w:t>合同。我公司保证本项目中标后绝不转包给挂靠公司，一旦发包人发现、查实我公司有转包、挂靠行为，我公司愿承担违约责任，并对下列事宜作再次承诺：</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1、若我司中标，保证不会有转包、</w:t>
      </w:r>
      <w:proofErr w:type="gramStart"/>
      <w:r w:rsidRPr="00F761A4">
        <w:rPr>
          <w:rFonts w:ascii="宋体" w:hAnsi="宋体" w:hint="eastAsia"/>
          <w:sz w:val="30"/>
          <w:szCs w:val="30"/>
        </w:rPr>
        <w:t>卖标等</w:t>
      </w:r>
      <w:proofErr w:type="gramEnd"/>
      <w:r w:rsidRPr="00F761A4">
        <w:rPr>
          <w:rFonts w:ascii="宋体" w:hAnsi="宋体" w:hint="eastAsia"/>
          <w:sz w:val="30"/>
          <w:szCs w:val="30"/>
        </w:rPr>
        <w:t>行为。</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2、我司保证按时</w:t>
      </w:r>
      <w:proofErr w:type="gramStart"/>
      <w:r w:rsidRPr="00F761A4">
        <w:rPr>
          <w:rFonts w:ascii="宋体" w:hAnsi="宋体" w:hint="eastAsia"/>
          <w:sz w:val="30"/>
          <w:szCs w:val="30"/>
        </w:rPr>
        <w:t>签定</w:t>
      </w:r>
      <w:proofErr w:type="gramEnd"/>
      <w:r w:rsidRPr="00F761A4">
        <w:rPr>
          <w:rFonts w:ascii="宋体" w:hAnsi="宋体" w:hint="eastAsia"/>
          <w:sz w:val="30"/>
          <w:szCs w:val="30"/>
        </w:rPr>
        <w:t>合同。</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3、在中标后，保证在规定时间内根据国家相关规范条例、行业标准、发包人及合同要求等按质按量完成编制工作。</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若我司未按此承诺执行，就视为我司放弃中标权利，自愿承担因放弃中标的一切后果，以及没有严格履行合同所应担的所有违约责任和违约处罚。</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竞谈人（公章）</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 xml:space="preserve">法定代表人（签章）       </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 xml:space="preserve">                                        年    月    日</w:t>
      </w:r>
    </w:p>
    <w:p w:rsidR="00D902AE" w:rsidRDefault="00D902AE" w:rsidP="00D902AE">
      <w:pPr>
        <w:snapToGrid w:val="0"/>
        <w:spacing w:line="360" w:lineRule="auto"/>
        <w:rPr>
          <w:rFonts w:ascii="宋体" w:hAnsi="宋体"/>
          <w:b/>
          <w:sz w:val="30"/>
          <w:szCs w:val="30"/>
        </w:rPr>
      </w:pPr>
    </w:p>
    <w:p w:rsidR="00F761A4" w:rsidRPr="00F761A4" w:rsidRDefault="00D902AE" w:rsidP="00D902AE">
      <w:pPr>
        <w:snapToGrid w:val="0"/>
        <w:spacing w:line="360" w:lineRule="auto"/>
        <w:ind w:firstLineChars="200" w:firstLine="600"/>
        <w:jc w:val="left"/>
        <w:rPr>
          <w:rFonts w:ascii="宋体" w:hAnsi="宋体"/>
          <w:b/>
          <w:sz w:val="30"/>
          <w:szCs w:val="30"/>
        </w:rPr>
      </w:pPr>
      <w:r w:rsidRPr="00D902AE">
        <w:rPr>
          <w:rFonts w:ascii="宋体" w:hAnsi="宋体" w:hint="eastAsia"/>
          <w:sz w:val="30"/>
          <w:szCs w:val="30"/>
        </w:rPr>
        <w:t xml:space="preserve">附件三  </w:t>
      </w:r>
      <w:r>
        <w:rPr>
          <w:rFonts w:ascii="宋体" w:hAnsi="宋体" w:hint="eastAsia"/>
          <w:b/>
          <w:sz w:val="30"/>
          <w:szCs w:val="30"/>
        </w:rPr>
        <w:t xml:space="preserve">                </w:t>
      </w:r>
      <w:r w:rsidR="00F761A4" w:rsidRPr="00F761A4">
        <w:rPr>
          <w:rFonts w:ascii="宋体" w:hAnsi="宋体" w:hint="eastAsia"/>
          <w:b/>
          <w:sz w:val="30"/>
          <w:szCs w:val="30"/>
        </w:rPr>
        <w:t>报价书</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致：重庆医科大学附属第二医院</w:t>
      </w:r>
    </w:p>
    <w:p w:rsidR="00F761A4" w:rsidRPr="00F761A4" w:rsidRDefault="00F761A4" w:rsidP="00F761A4">
      <w:pPr>
        <w:snapToGrid w:val="0"/>
        <w:spacing w:line="360" w:lineRule="auto"/>
        <w:ind w:firstLineChars="200" w:firstLine="600"/>
        <w:rPr>
          <w:rFonts w:ascii="宋体" w:hAnsi="宋体"/>
          <w:b/>
          <w:bCs/>
          <w:sz w:val="30"/>
          <w:szCs w:val="30"/>
          <w:u w:val="single"/>
        </w:rPr>
      </w:pPr>
      <w:r w:rsidRPr="00F761A4">
        <w:rPr>
          <w:rFonts w:ascii="宋体" w:hAnsi="宋体" w:hint="eastAsia"/>
          <w:sz w:val="30"/>
          <w:szCs w:val="30"/>
        </w:rPr>
        <w:t>我们已经仔细地研究了</w:t>
      </w:r>
      <w:r w:rsidRPr="00F761A4">
        <w:rPr>
          <w:rFonts w:ascii="宋体" w:hAnsi="宋体" w:hint="eastAsia"/>
          <w:b/>
          <w:bCs/>
          <w:sz w:val="30"/>
          <w:szCs w:val="30"/>
          <w:u w:val="single"/>
        </w:rPr>
        <w:t>重庆医科大学附属第二医院渝中院区信息机房配电柜、UPS</w:t>
      </w:r>
      <w:r w:rsidR="00421316">
        <w:rPr>
          <w:rFonts w:ascii="宋体" w:hAnsi="宋体" w:hint="eastAsia"/>
          <w:b/>
          <w:bCs/>
          <w:sz w:val="30"/>
          <w:szCs w:val="30"/>
          <w:u w:val="single"/>
        </w:rPr>
        <w:t>电源采购安装</w:t>
      </w:r>
      <w:r w:rsidRPr="00F761A4">
        <w:rPr>
          <w:rFonts w:ascii="宋体" w:hAnsi="宋体" w:hint="eastAsia"/>
          <w:sz w:val="30"/>
          <w:szCs w:val="30"/>
        </w:rPr>
        <w:t>竞争性谈判文件的全部内容。我们已完全理解了竞争性谈判文件规定的合同范围、要求，并考虑到了潜在所有风险。结合本项目特点及我方实际情况，本项目总价为</w:t>
      </w:r>
      <w:r w:rsidRPr="00F761A4">
        <w:rPr>
          <w:rFonts w:ascii="宋体" w:hAnsi="宋体" w:hint="eastAsia"/>
          <w:sz w:val="30"/>
          <w:szCs w:val="30"/>
          <w:u w:val="single"/>
        </w:rPr>
        <w:t xml:space="preserve">         </w:t>
      </w:r>
      <w:r w:rsidRPr="00F761A4">
        <w:rPr>
          <w:rFonts w:ascii="宋体" w:hAnsi="宋体" w:hint="eastAsia"/>
          <w:sz w:val="30"/>
          <w:szCs w:val="30"/>
        </w:rPr>
        <w:t>元整，工期</w:t>
      </w:r>
      <w:r w:rsidRPr="00F761A4">
        <w:rPr>
          <w:rFonts w:ascii="宋体" w:hAnsi="宋体" w:hint="eastAsia"/>
          <w:sz w:val="30"/>
          <w:szCs w:val="30"/>
          <w:u w:val="single"/>
        </w:rPr>
        <w:t xml:space="preserve">          </w:t>
      </w:r>
      <w:r w:rsidRPr="00F761A4">
        <w:rPr>
          <w:rFonts w:ascii="宋体" w:hAnsi="宋体" w:hint="eastAsia"/>
          <w:sz w:val="30"/>
          <w:szCs w:val="30"/>
        </w:rPr>
        <w:t>日历天。</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我方同意贵单位并不一定必须接受收到的最低报价的报价或任何报价。</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竞谈单位（盖章）：</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法定代表人或法人授权代表（签字）：</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时间：</w:t>
      </w:r>
    </w:p>
    <w:p w:rsidR="00F761A4" w:rsidRPr="00F761A4" w:rsidRDefault="00F761A4" w:rsidP="00F761A4">
      <w:pPr>
        <w:snapToGrid w:val="0"/>
        <w:spacing w:line="360" w:lineRule="auto"/>
        <w:ind w:firstLineChars="200" w:firstLine="600"/>
        <w:rPr>
          <w:rFonts w:ascii="宋体" w:hAnsi="宋体"/>
          <w:sz w:val="30"/>
          <w:szCs w:val="30"/>
        </w:rPr>
      </w:pPr>
    </w:p>
    <w:p w:rsidR="00AA43B4" w:rsidRPr="0072793B" w:rsidRDefault="00AA43B4" w:rsidP="009A3A20">
      <w:pPr>
        <w:snapToGrid w:val="0"/>
        <w:spacing w:line="360" w:lineRule="auto"/>
        <w:ind w:firstLineChars="200" w:firstLine="420"/>
        <w:rPr>
          <w:rFonts w:ascii="宋体" w:hAnsi="宋体"/>
          <w:kern w:val="0"/>
        </w:rPr>
      </w:pPr>
    </w:p>
    <w:p w:rsidR="00AA43B4" w:rsidRPr="0072793B" w:rsidRDefault="00AA43B4" w:rsidP="009A3A20">
      <w:pPr>
        <w:snapToGrid w:val="0"/>
        <w:spacing w:line="360" w:lineRule="auto"/>
        <w:ind w:firstLineChars="200" w:firstLine="420"/>
        <w:rPr>
          <w:rFonts w:ascii="宋体" w:hAnsi="宋体"/>
          <w:kern w:val="0"/>
        </w:rPr>
      </w:pPr>
    </w:p>
    <w:p w:rsidR="00F761A4" w:rsidRDefault="00F761A4" w:rsidP="00F761A4">
      <w:pPr>
        <w:widowControl/>
        <w:tabs>
          <w:tab w:val="num" w:pos="720"/>
        </w:tabs>
        <w:spacing w:beforeLines="50" w:before="156" w:line="440" w:lineRule="exact"/>
        <w:rPr>
          <w:rFonts w:ascii="宋体" w:hAnsi="宋体"/>
          <w:color w:val="000000"/>
          <w:kern w:val="0"/>
          <w:sz w:val="30"/>
          <w:szCs w:val="30"/>
        </w:rPr>
      </w:pPr>
    </w:p>
    <w:p w:rsidR="00D902AE" w:rsidRDefault="00D902AE" w:rsidP="00F761A4">
      <w:pPr>
        <w:widowControl/>
        <w:tabs>
          <w:tab w:val="num" w:pos="720"/>
        </w:tabs>
        <w:spacing w:beforeLines="50" w:before="156" w:line="440" w:lineRule="exact"/>
        <w:rPr>
          <w:rFonts w:ascii="宋体" w:hAnsi="宋体"/>
          <w:color w:val="000000"/>
          <w:kern w:val="0"/>
          <w:sz w:val="30"/>
          <w:szCs w:val="30"/>
        </w:rPr>
      </w:pPr>
    </w:p>
    <w:p w:rsidR="004B0177" w:rsidRPr="0072793B" w:rsidRDefault="004B0177" w:rsidP="00F761A4">
      <w:pPr>
        <w:widowControl/>
        <w:tabs>
          <w:tab w:val="num" w:pos="720"/>
        </w:tabs>
        <w:spacing w:beforeLines="50" w:before="156" w:line="440" w:lineRule="exact"/>
        <w:rPr>
          <w:rFonts w:ascii="宋体" w:hAnsi="宋体"/>
          <w:color w:val="000000"/>
          <w:kern w:val="0"/>
          <w:sz w:val="30"/>
          <w:szCs w:val="30"/>
        </w:rPr>
      </w:pPr>
      <w:r w:rsidRPr="0072793B">
        <w:rPr>
          <w:rFonts w:ascii="宋体" w:hAnsi="宋体" w:hint="eastAsia"/>
          <w:color w:val="000000"/>
          <w:kern w:val="0"/>
          <w:sz w:val="30"/>
          <w:szCs w:val="30"/>
        </w:rPr>
        <w:lastRenderedPageBreak/>
        <w:t>附件</w:t>
      </w:r>
      <w:r w:rsidR="00D902AE">
        <w:rPr>
          <w:rFonts w:ascii="宋体" w:hAnsi="宋体" w:hint="eastAsia"/>
          <w:color w:val="000000"/>
          <w:kern w:val="0"/>
          <w:sz w:val="30"/>
          <w:szCs w:val="30"/>
        </w:rPr>
        <w:t>四</w:t>
      </w:r>
    </w:p>
    <w:p w:rsidR="00D902AE" w:rsidRPr="00222AAD" w:rsidRDefault="00D902AE" w:rsidP="00D902AE">
      <w:pPr>
        <w:jc w:val="center"/>
        <w:rPr>
          <w:rFonts w:ascii="宋体" w:hAnsi="宋体"/>
          <w:b/>
          <w:sz w:val="32"/>
          <w:szCs w:val="32"/>
        </w:rPr>
      </w:pPr>
      <w:r w:rsidRPr="00222AAD">
        <w:rPr>
          <w:rFonts w:ascii="宋体" w:hAnsi="宋体" w:hint="eastAsia"/>
          <w:b/>
          <w:sz w:val="32"/>
          <w:szCs w:val="32"/>
        </w:rPr>
        <w:t>设备参考清单及主要参数需求</w:t>
      </w:r>
    </w:p>
    <w:p w:rsidR="00D902AE" w:rsidRDefault="00D902AE" w:rsidP="00D902AE">
      <w:pPr>
        <w:jc w:val="center"/>
        <w:rPr>
          <w:rFonts w:ascii="宋体" w:hAnsi="宋体"/>
          <w:sz w:val="28"/>
          <w:szCs w:val="28"/>
        </w:rPr>
      </w:pPr>
    </w:p>
    <w:p w:rsidR="00D902AE" w:rsidRDefault="00D902AE" w:rsidP="00D902AE">
      <w:pPr>
        <w:rPr>
          <w:rFonts w:ascii="宋体" w:hAnsi="宋体"/>
          <w:sz w:val="28"/>
          <w:szCs w:val="28"/>
        </w:rPr>
      </w:pPr>
      <w:r>
        <w:rPr>
          <w:rFonts w:ascii="宋体" w:hAnsi="宋体" w:hint="eastAsia"/>
          <w:sz w:val="28"/>
          <w:szCs w:val="28"/>
        </w:rPr>
        <w:t>一、设备及辅材参考清单</w:t>
      </w:r>
    </w:p>
    <w:tbl>
      <w:tblPr>
        <w:tblW w:w="5303" w:type="pct"/>
        <w:tblLayout w:type="fixed"/>
        <w:tblLook w:val="04A0" w:firstRow="1" w:lastRow="0" w:firstColumn="1" w:lastColumn="0" w:noHBand="0" w:noVBand="1"/>
      </w:tblPr>
      <w:tblGrid>
        <w:gridCol w:w="962"/>
        <w:gridCol w:w="1704"/>
        <w:gridCol w:w="2064"/>
        <w:gridCol w:w="1748"/>
        <w:gridCol w:w="3650"/>
      </w:tblGrid>
      <w:tr w:rsidR="00D902AE" w:rsidRPr="00CD40B1" w:rsidTr="00450056">
        <w:trPr>
          <w:trHeight w:val="615"/>
        </w:trPr>
        <w:tc>
          <w:tcPr>
            <w:tcW w:w="475" w:type="pct"/>
            <w:tcBorders>
              <w:top w:val="single" w:sz="4" w:space="0" w:color="auto"/>
              <w:left w:val="single" w:sz="4" w:space="0" w:color="auto"/>
              <w:bottom w:val="single" w:sz="4" w:space="0" w:color="auto"/>
              <w:right w:val="single" w:sz="4" w:space="0" w:color="auto"/>
            </w:tcBorders>
            <w:shd w:val="clear" w:color="000000" w:fill="FFFFFF"/>
            <w:vAlign w:val="center"/>
          </w:tcPr>
          <w:p w:rsidR="00D902AE" w:rsidRPr="00CD40B1" w:rsidRDefault="00D902AE" w:rsidP="00450056">
            <w:pPr>
              <w:widowControl/>
              <w:adjustRightInd w:val="0"/>
              <w:snapToGrid w:val="0"/>
              <w:jc w:val="center"/>
              <w:rPr>
                <w:rFonts w:ascii="方正仿宋_GBK" w:eastAsia="方正仿宋_GBK" w:hAnsi="等线" w:cs="宋体"/>
                <w:b/>
                <w:bCs/>
                <w:kern w:val="0"/>
                <w:sz w:val="24"/>
              </w:rPr>
            </w:pPr>
            <w:r>
              <w:rPr>
                <w:rFonts w:ascii="方正仿宋_GBK" w:eastAsia="方正仿宋_GBK" w:hAnsi="等线" w:cs="宋体"/>
                <w:b/>
                <w:bCs/>
                <w:kern w:val="0"/>
                <w:sz w:val="24"/>
              </w:rPr>
              <w:t>序号</w:t>
            </w:r>
          </w:p>
        </w:tc>
        <w:tc>
          <w:tcPr>
            <w:tcW w:w="18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02AE" w:rsidRPr="00CD40B1" w:rsidRDefault="00D902AE" w:rsidP="00450056">
            <w:pPr>
              <w:widowControl/>
              <w:adjustRightInd w:val="0"/>
              <w:snapToGrid w:val="0"/>
              <w:jc w:val="center"/>
              <w:rPr>
                <w:rFonts w:ascii="方正仿宋_GBK" w:eastAsia="方正仿宋_GBK" w:hAnsi="等线" w:cs="宋体"/>
                <w:b/>
                <w:bCs/>
                <w:kern w:val="0"/>
                <w:sz w:val="24"/>
              </w:rPr>
            </w:pPr>
            <w:r w:rsidRPr="00CD40B1">
              <w:rPr>
                <w:rFonts w:ascii="方正仿宋_GBK" w:eastAsia="方正仿宋_GBK" w:hAnsi="等线" w:cs="宋体"/>
                <w:b/>
                <w:bCs/>
                <w:kern w:val="0"/>
                <w:sz w:val="24"/>
              </w:rPr>
              <w:t>设备</w:t>
            </w:r>
            <w:r w:rsidRPr="00CD40B1">
              <w:rPr>
                <w:rFonts w:ascii="方正仿宋_GBK" w:eastAsia="方正仿宋_GBK" w:hAnsi="等线" w:cs="宋体" w:hint="eastAsia"/>
                <w:b/>
                <w:bCs/>
                <w:kern w:val="0"/>
                <w:sz w:val="24"/>
              </w:rPr>
              <w:t>参数</w:t>
            </w:r>
          </w:p>
        </w:tc>
        <w:tc>
          <w:tcPr>
            <w:tcW w:w="863" w:type="pct"/>
            <w:tcBorders>
              <w:top w:val="single" w:sz="4" w:space="0" w:color="auto"/>
              <w:left w:val="nil"/>
              <w:bottom w:val="single" w:sz="4" w:space="0" w:color="auto"/>
              <w:right w:val="single" w:sz="4" w:space="0" w:color="auto"/>
            </w:tcBorders>
            <w:shd w:val="clear" w:color="000000" w:fill="FFFFFF"/>
            <w:vAlign w:val="center"/>
            <w:hideMark/>
          </w:tcPr>
          <w:p w:rsidR="00D902AE" w:rsidRPr="00CD40B1" w:rsidRDefault="00D902AE" w:rsidP="00450056">
            <w:pPr>
              <w:widowControl/>
              <w:adjustRightInd w:val="0"/>
              <w:snapToGrid w:val="0"/>
              <w:jc w:val="center"/>
              <w:rPr>
                <w:rFonts w:ascii="方正仿宋_GBK" w:eastAsia="方正仿宋_GBK" w:hAnsi="等线" w:cs="宋体"/>
                <w:b/>
                <w:bCs/>
                <w:kern w:val="0"/>
                <w:sz w:val="24"/>
              </w:rPr>
            </w:pPr>
            <w:r w:rsidRPr="00CD40B1">
              <w:rPr>
                <w:rFonts w:ascii="方正仿宋_GBK" w:eastAsia="方正仿宋_GBK" w:hAnsi="等线" w:cs="宋体" w:hint="eastAsia"/>
                <w:b/>
                <w:bCs/>
                <w:kern w:val="0"/>
                <w:sz w:val="24"/>
              </w:rPr>
              <w:t>数量</w:t>
            </w:r>
          </w:p>
        </w:tc>
        <w:tc>
          <w:tcPr>
            <w:tcW w:w="1802" w:type="pct"/>
            <w:tcBorders>
              <w:top w:val="single" w:sz="4" w:space="0" w:color="auto"/>
              <w:left w:val="nil"/>
              <w:bottom w:val="single" w:sz="4" w:space="0" w:color="auto"/>
              <w:right w:val="single" w:sz="4" w:space="0" w:color="auto"/>
            </w:tcBorders>
            <w:shd w:val="clear" w:color="000000" w:fill="FFFFFF"/>
            <w:vAlign w:val="center"/>
          </w:tcPr>
          <w:p w:rsidR="00D902AE" w:rsidRPr="00CD40B1" w:rsidRDefault="00D902AE" w:rsidP="00450056">
            <w:pPr>
              <w:widowControl/>
              <w:adjustRightInd w:val="0"/>
              <w:snapToGrid w:val="0"/>
              <w:jc w:val="center"/>
              <w:rPr>
                <w:rFonts w:ascii="等线" w:eastAsia="等线" w:hAnsi="等线" w:cs="宋体"/>
                <w:b/>
                <w:bCs/>
                <w:kern w:val="0"/>
                <w:sz w:val="24"/>
              </w:rPr>
            </w:pPr>
            <w:r w:rsidRPr="00CD40B1">
              <w:rPr>
                <w:rFonts w:ascii="等线" w:eastAsia="等线" w:hAnsi="等线" w:cs="宋体" w:hint="eastAsia"/>
                <w:b/>
                <w:bCs/>
                <w:kern w:val="0"/>
                <w:sz w:val="24"/>
              </w:rPr>
              <w:t>品牌</w:t>
            </w:r>
            <w:r>
              <w:rPr>
                <w:rFonts w:ascii="等线" w:eastAsia="等线" w:hAnsi="等线" w:cs="宋体" w:hint="eastAsia"/>
                <w:b/>
                <w:bCs/>
                <w:kern w:val="0"/>
                <w:sz w:val="24"/>
              </w:rPr>
              <w:t>及型号</w:t>
            </w:r>
          </w:p>
        </w:tc>
      </w:tr>
      <w:tr w:rsidR="00D902AE" w:rsidRPr="00CD40B1" w:rsidTr="00450056">
        <w:trPr>
          <w:trHeight w:val="498"/>
        </w:trPr>
        <w:tc>
          <w:tcPr>
            <w:tcW w:w="475" w:type="pct"/>
            <w:tcBorders>
              <w:top w:val="nil"/>
              <w:left w:val="single" w:sz="4" w:space="0" w:color="auto"/>
              <w:bottom w:val="single" w:sz="4" w:space="0" w:color="auto"/>
              <w:right w:val="single" w:sz="4" w:space="0" w:color="auto"/>
            </w:tcBorders>
            <w:shd w:val="clear" w:color="000000" w:fill="FFFFFF"/>
            <w:vAlign w:val="center"/>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1</w:t>
            </w:r>
          </w:p>
        </w:tc>
        <w:tc>
          <w:tcPr>
            <w:tcW w:w="841" w:type="pct"/>
            <w:tcBorders>
              <w:top w:val="nil"/>
              <w:left w:val="single" w:sz="4" w:space="0" w:color="auto"/>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UPS电源主机</w:t>
            </w:r>
          </w:p>
        </w:tc>
        <w:tc>
          <w:tcPr>
            <w:tcW w:w="1019" w:type="pct"/>
            <w:tcBorders>
              <w:top w:val="nil"/>
              <w:left w:val="nil"/>
              <w:bottom w:val="single" w:sz="4" w:space="0" w:color="auto"/>
              <w:right w:val="single" w:sz="4" w:space="0" w:color="auto"/>
            </w:tcBorders>
            <w:shd w:val="clear" w:color="000000" w:fill="FFFFFF"/>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 xml:space="preserve"> 30KVA                                                                                                                                                           </w:t>
            </w:r>
          </w:p>
        </w:tc>
        <w:tc>
          <w:tcPr>
            <w:tcW w:w="863"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center"/>
              <w:rPr>
                <w:rFonts w:ascii="等线" w:eastAsia="等线" w:hAnsi="等线" w:cs="宋体"/>
                <w:kern w:val="0"/>
                <w:sz w:val="24"/>
              </w:rPr>
            </w:pPr>
            <w:r w:rsidRPr="00CD40B1">
              <w:rPr>
                <w:rFonts w:ascii="等线" w:eastAsia="等线" w:hAnsi="等线" w:cs="宋体" w:hint="eastAsia"/>
                <w:kern w:val="0"/>
                <w:sz w:val="24"/>
              </w:rPr>
              <w:t>1台</w:t>
            </w:r>
          </w:p>
        </w:tc>
        <w:tc>
          <w:tcPr>
            <w:tcW w:w="1802" w:type="pct"/>
            <w:tcBorders>
              <w:top w:val="nil"/>
              <w:left w:val="nil"/>
              <w:bottom w:val="single" w:sz="4" w:space="0" w:color="auto"/>
              <w:right w:val="single" w:sz="4" w:space="0" w:color="auto"/>
            </w:tcBorders>
            <w:shd w:val="clear" w:color="000000" w:fill="FFFFFF"/>
            <w:vAlign w:val="center"/>
          </w:tcPr>
          <w:p w:rsidR="00D902AE" w:rsidRPr="00CD40B1" w:rsidRDefault="00D902AE" w:rsidP="00450056">
            <w:pPr>
              <w:adjustRightInd w:val="0"/>
              <w:snapToGrid w:val="0"/>
              <w:jc w:val="center"/>
              <w:rPr>
                <w:rFonts w:ascii="宋体" w:hAnsi="宋体"/>
                <w:sz w:val="24"/>
              </w:rPr>
            </w:pPr>
            <w:r>
              <w:rPr>
                <w:rFonts w:ascii="宋体" w:hAnsi="宋体" w:hint="eastAsia"/>
                <w:sz w:val="24"/>
              </w:rPr>
              <w:t>克莱门特</w:t>
            </w:r>
            <w:r w:rsidRPr="004C3B2B">
              <w:rPr>
                <w:rFonts w:ascii="宋体" w:hAnsi="宋体"/>
                <w:sz w:val="24"/>
              </w:rPr>
              <w:t>DSM30KVA</w:t>
            </w:r>
            <w:r w:rsidRPr="00CD40B1">
              <w:rPr>
                <w:rFonts w:ascii="宋体" w:hAnsi="宋体" w:hint="eastAsia"/>
                <w:sz w:val="24"/>
              </w:rPr>
              <w:t>、伊顿</w:t>
            </w:r>
            <w:r>
              <w:rPr>
                <w:rFonts w:ascii="宋体" w:hAnsi="宋体" w:hint="eastAsia"/>
                <w:sz w:val="24"/>
              </w:rPr>
              <w:t>93E 30KVA</w:t>
            </w:r>
            <w:r w:rsidRPr="00CD40B1">
              <w:rPr>
                <w:rFonts w:ascii="宋体" w:hAnsi="宋体" w:hint="eastAsia"/>
                <w:sz w:val="24"/>
              </w:rPr>
              <w:t>、</w:t>
            </w:r>
            <w:r>
              <w:rPr>
                <w:rFonts w:ascii="宋体" w:hAnsi="宋体" w:hint="eastAsia"/>
                <w:sz w:val="24"/>
              </w:rPr>
              <w:t>雷乐士</w:t>
            </w:r>
            <w:r w:rsidRPr="001A4AED">
              <w:rPr>
                <w:rFonts w:ascii="宋体" w:hAnsi="宋体"/>
                <w:sz w:val="24"/>
              </w:rPr>
              <w:t>MST 30 -A0</w:t>
            </w:r>
            <w:r w:rsidRPr="004C3B2B">
              <w:rPr>
                <w:rFonts w:ascii="宋体" w:hAnsi="宋体"/>
                <w:sz w:val="24"/>
              </w:rPr>
              <w:t xml:space="preserve"> </w:t>
            </w:r>
          </w:p>
        </w:tc>
      </w:tr>
      <w:tr w:rsidR="00D902AE" w:rsidRPr="00CD40B1" w:rsidTr="00450056">
        <w:trPr>
          <w:trHeight w:val="498"/>
        </w:trPr>
        <w:tc>
          <w:tcPr>
            <w:tcW w:w="475" w:type="pct"/>
            <w:tcBorders>
              <w:top w:val="nil"/>
              <w:left w:val="single" w:sz="4" w:space="0" w:color="auto"/>
              <w:bottom w:val="single" w:sz="4" w:space="0" w:color="auto"/>
              <w:right w:val="single" w:sz="4" w:space="0" w:color="auto"/>
            </w:tcBorders>
            <w:shd w:val="clear" w:color="000000" w:fill="FFFFFF"/>
            <w:vAlign w:val="center"/>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2</w:t>
            </w:r>
          </w:p>
        </w:tc>
        <w:tc>
          <w:tcPr>
            <w:tcW w:w="841" w:type="pct"/>
            <w:tcBorders>
              <w:top w:val="nil"/>
              <w:left w:val="single" w:sz="4" w:space="0" w:color="auto"/>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网格桥架</w:t>
            </w:r>
          </w:p>
        </w:tc>
        <w:tc>
          <w:tcPr>
            <w:tcW w:w="1019"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200*100</w:t>
            </w:r>
          </w:p>
        </w:tc>
        <w:tc>
          <w:tcPr>
            <w:tcW w:w="863"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以现场为准</w:t>
            </w:r>
          </w:p>
        </w:tc>
        <w:tc>
          <w:tcPr>
            <w:tcW w:w="1802" w:type="pct"/>
            <w:tcBorders>
              <w:top w:val="nil"/>
              <w:left w:val="nil"/>
              <w:bottom w:val="single" w:sz="4" w:space="0" w:color="auto"/>
              <w:right w:val="single" w:sz="4" w:space="0" w:color="auto"/>
            </w:tcBorders>
            <w:shd w:val="clear" w:color="000000" w:fill="FFFFFF"/>
          </w:tcPr>
          <w:p w:rsidR="00D902AE" w:rsidRPr="00CD40B1" w:rsidRDefault="00D902AE" w:rsidP="00450056">
            <w:pPr>
              <w:widowControl/>
              <w:adjustRightInd w:val="0"/>
              <w:snapToGrid w:val="0"/>
              <w:jc w:val="center"/>
              <w:rPr>
                <w:rFonts w:ascii="等线" w:eastAsia="等线" w:hAnsi="等线" w:cs="宋体"/>
                <w:kern w:val="0"/>
                <w:sz w:val="24"/>
              </w:rPr>
            </w:pPr>
          </w:p>
        </w:tc>
      </w:tr>
      <w:tr w:rsidR="00D902AE" w:rsidRPr="00CD40B1" w:rsidTr="00450056">
        <w:trPr>
          <w:trHeight w:val="498"/>
        </w:trPr>
        <w:tc>
          <w:tcPr>
            <w:tcW w:w="475" w:type="pct"/>
            <w:tcBorders>
              <w:top w:val="nil"/>
              <w:left w:val="single" w:sz="4" w:space="0" w:color="auto"/>
              <w:bottom w:val="single" w:sz="4" w:space="0" w:color="auto"/>
              <w:right w:val="single" w:sz="4" w:space="0" w:color="auto"/>
            </w:tcBorders>
            <w:shd w:val="clear" w:color="000000" w:fill="FFFFFF"/>
            <w:vAlign w:val="center"/>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3</w:t>
            </w:r>
          </w:p>
        </w:tc>
        <w:tc>
          <w:tcPr>
            <w:tcW w:w="841" w:type="pct"/>
            <w:tcBorders>
              <w:top w:val="nil"/>
              <w:left w:val="single" w:sz="4" w:space="0" w:color="auto"/>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Pr>
                <w:rFonts w:ascii="等线" w:eastAsia="等线" w:hAnsi="等线" w:cs="宋体" w:hint="eastAsia"/>
                <w:kern w:val="0"/>
                <w:sz w:val="24"/>
              </w:rPr>
              <w:t>精密</w:t>
            </w:r>
            <w:r w:rsidRPr="00CD40B1">
              <w:rPr>
                <w:rFonts w:ascii="等线" w:eastAsia="等线" w:hAnsi="等线" w:cs="宋体" w:hint="eastAsia"/>
                <w:kern w:val="0"/>
                <w:sz w:val="24"/>
              </w:rPr>
              <w:t>配电</w:t>
            </w:r>
            <w:r>
              <w:rPr>
                <w:rFonts w:ascii="等线" w:eastAsia="等线" w:hAnsi="等线" w:cs="宋体" w:hint="eastAsia"/>
                <w:kern w:val="0"/>
                <w:sz w:val="24"/>
              </w:rPr>
              <w:t>柜</w:t>
            </w:r>
          </w:p>
        </w:tc>
        <w:tc>
          <w:tcPr>
            <w:tcW w:w="1019"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定制80A/380Vac</w:t>
            </w:r>
          </w:p>
        </w:tc>
        <w:tc>
          <w:tcPr>
            <w:tcW w:w="863"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center"/>
              <w:rPr>
                <w:rFonts w:ascii="等线" w:eastAsia="等线" w:hAnsi="等线" w:cs="宋体"/>
                <w:kern w:val="0"/>
                <w:sz w:val="24"/>
              </w:rPr>
            </w:pPr>
            <w:r w:rsidRPr="00CD40B1">
              <w:rPr>
                <w:rFonts w:ascii="等线" w:eastAsia="等线" w:hAnsi="等线" w:cs="宋体" w:hint="eastAsia"/>
                <w:kern w:val="0"/>
                <w:sz w:val="24"/>
              </w:rPr>
              <w:t>1套</w:t>
            </w:r>
          </w:p>
        </w:tc>
        <w:tc>
          <w:tcPr>
            <w:tcW w:w="1802" w:type="pct"/>
            <w:tcBorders>
              <w:top w:val="nil"/>
              <w:left w:val="nil"/>
              <w:bottom w:val="single" w:sz="4" w:space="0" w:color="auto"/>
              <w:right w:val="single" w:sz="4" w:space="0" w:color="auto"/>
            </w:tcBorders>
            <w:shd w:val="clear" w:color="000000" w:fill="FFFFFF"/>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 xml:space="preserve">克莱门特、伊顿、雷乐士 </w:t>
            </w:r>
          </w:p>
        </w:tc>
      </w:tr>
      <w:tr w:rsidR="00D902AE" w:rsidRPr="00CD40B1" w:rsidTr="00450056">
        <w:trPr>
          <w:trHeight w:val="498"/>
        </w:trPr>
        <w:tc>
          <w:tcPr>
            <w:tcW w:w="475" w:type="pct"/>
            <w:tcBorders>
              <w:top w:val="nil"/>
              <w:left w:val="single" w:sz="4" w:space="0" w:color="auto"/>
              <w:bottom w:val="single" w:sz="4" w:space="0" w:color="auto"/>
              <w:right w:val="single" w:sz="4" w:space="0" w:color="auto"/>
            </w:tcBorders>
            <w:shd w:val="clear" w:color="000000" w:fill="FFFFFF"/>
            <w:vAlign w:val="center"/>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4</w:t>
            </w:r>
          </w:p>
        </w:tc>
        <w:tc>
          <w:tcPr>
            <w:tcW w:w="841" w:type="pct"/>
            <w:tcBorders>
              <w:top w:val="nil"/>
              <w:left w:val="single" w:sz="4" w:space="0" w:color="auto"/>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UPS主机输入输出线缆</w:t>
            </w:r>
          </w:p>
        </w:tc>
        <w:tc>
          <w:tcPr>
            <w:tcW w:w="1019"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ZR-YJV 4*25+1*16mm</w:t>
            </w:r>
            <w:r w:rsidRPr="00CD40B1">
              <w:rPr>
                <w:rFonts w:ascii="宋体" w:hAnsi="宋体" w:cs="宋体" w:hint="eastAsia"/>
                <w:color w:val="000000"/>
                <w:kern w:val="0"/>
                <w:sz w:val="24"/>
                <w:vertAlign w:val="superscript"/>
              </w:rPr>
              <w:t>2</w:t>
            </w:r>
          </w:p>
        </w:tc>
        <w:tc>
          <w:tcPr>
            <w:tcW w:w="863"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以现场为准</w:t>
            </w:r>
          </w:p>
        </w:tc>
        <w:tc>
          <w:tcPr>
            <w:tcW w:w="1802" w:type="pct"/>
            <w:tcBorders>
              <w:top w:val="nil"/>
              <w:left w:val="nil"/>
              <w:bottom w:val="single" w:sz="4" w:space="0" w:color="auto"/>
              <w:right w:val="single" w:sz="4" w:space="0" w:color="auto"/>
            </w:tcBorders>
            <w:shd w:val="clear" w:color="000000" w:fill="FFFFFF"/>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鸽牌、南方、渝丰</w:t>
            </w:r>
          </w:p>
        </w:tc>
      </w:tr>
      <w:tr w:rsidR="00D902AE" w:rsidRPr="00CD40B1" w:rsidTr="00450056">
        <w:trPr>
          <w:trHeight w:val="498"/>
        </w:trPr>
        <w:tc>
          <w:tcPr>
            <w:tcW w:w="475" w:type="pct"/>
            <w:tcBorders>
              <w:top w:val="nil"/>
              <w:left w:val="single" w:sz="4" w:space="0" w:color="auto"/>
              <w:bottom w:val="single" w:sz="4" w:space="0" w:color="auto"/>
              <w:right w:val="single" w:sz="4" w:space="0" w:color="auto"/>
            </w:tcBorders>
            <w:shd w:val="clear" w:color="000000" w:fill="FFFFFF"/>
            <w:vAlign w:val="center"/>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5</w:t>
            </w:r>
          </w:p>
        </w:tc>
        <w:tc>
          <w:tcPr>
            <w:tcW w:w="841" w:type="pct"/>
            <w:tcBorders>
              <w:top w:val="nil"/>
              <w:left w:val="single" w:sz="4" w:space="0" w:color="auto"/>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UPS主机电池连接线</w:t>
            </w:r>
          </w:p>
        </w:tc>
        <w:tc>
          <w:tcPr>
            <w:tcW w:w="1019"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ZR-BVR  25mm</w:t>
            </w:r>
            <w:r w:rsidRPr="00CD40B1">
              <w:rPr>
                <w:rFonts w:ascii="宋体" w:hAnsi="宋体" w:cs="宋体" w:hint="eastAsia"/>
                <w:color w:val="000000"/>
                <w:kern w:val="0"/>
                <w:sz w:val="24"/>
                <w:vertAlign w:val="superscript"/>
              </w:rPr>
              <w:t>2</w:t>
            </w:r>
          </w:p>
        </w:tc>
        <w:tc>
          <w:tcPr>
            <w:tcW w:w="863"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以现场为准</w:t>
            </w:r>
          </w:p>
        </w:tc>
        <w:tc>
          <w:tcPr>
            <w:tcW w:w="1802" w:type="pct"/>
            <w:tcBorders>
              <w:top w:val="nil"/>
              <w:left w:val="nil"/>
              <w:bottom w:val="single" w:sz="4" w:space="0" w:color="auto"/>
              <w:right w:val="single" w:sz="4" w:space="0" w:color="auto"/>
            </w:tcBorders>
            <w:shd w:val="clear" w:color="000000" w:fill="FFFFFF"/>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鸽牌、南方、渝丰</w:t>
            </w:r>
          </w:p>
        </w:tc>
      </w:tr>
      <w:tr w:rsidR="00D902AE" w:rsidRPr="00CD40B1" w:rsidTr="00450056">
        <w:trPr>
          <w:trHeight w:val="498"/>
        </w:trPr>
        <w:tc>
          <w:tcPr>
            <w:tcW w:w="475" w:type="pct"/>
            <w:tcBorders>
              <w:top w:val="nil"/>
              <w:left w:val="single" w:sz="4" w:space="0" w:color="auto"/>
              <w:bottom w:val="single" w:sz="4" w:space="0" w:color="auto"/>
              <w:right w:val="single" w:sz="4" w:space="0" w:color="auto"/>
            </w:tcBorders>
            <w:shd w:val="clear" w:color="000000" w:fill="FFFFFF"/>
            <w:vAlign w:val="center"/>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6</w:t>
            </w:r>
          </w:p>
        </w:tc>
        <w:tc>
          <w:tcPr>
            <w:tcW w:w="841" w:type="pct"/>
            <w:tcBorders>
              <w:top w:val="nil"/>
              <w:left w:val="single" w:sz="4" w:space="0" w:color="auto"/>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机柜输入线缆</w:t>
            </w:r>
          </w:p>
        </w:tc>
        <w:tc>
          <w:tcPr>
            <w:tcW w:w="1019"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ZR-RVV 3*</w:t>
            </w:r>
            <w:r>
              <w:rPr>
                <w:rFonts w:ascii="等线" w:eastAsia="等线" w:hAnsi="等线" w:cs="宋体" w:hint="eastAsia"/>
                <w:kern w:val="0"/>
                <w:sz w:val="24"/>
              </w:rPr>
              <w:t>6</w:t>
            </w:r>
            <w:r w:rsidRPr="00CD40B1">
              <w:rPr>
                <w:rFonts w:ascii="等线" w:eastAsia="等线" w:hAnsi="等线" w:cs="宋体" w:hint="eastAsia"/>
                <w:kern w:val="0"/>
                <w:sz w:val="24"/>
              </w:rPr>
              <w:t>mm</w:t>
            </w:r>
            <w:r w:rsidRPr="00CD40B1">
              <w:rPr>
                <w:rFonts w:ascii="宋体" w:hAnsi="宋体" w:cs="宋体" w:hint="eastAsia"/>
                <w:color w:val="000000"/>
                <w:kern w:val="0"/>
                <w:sz w:val="24"/>
                <w:vertAlign w:val="superscript"/>
              </w:rPr>
              <w:t>2</w:t>
            </w:r>
          </w:p>
        </w:tc>
        <w:tc>
          <w:tcPr>
            <w:tcW w:w="863" w:type="pct"/>
            <w:tcBorders>
              <w:top w:val="nil"/>
              <w:left w:val="nil"/>
              <w:bottom w:val="single" w:sz="4" w:space="0" w:color="auto"/>
              <w:right w:val="single" w:sz="4" w:space="0" w:color="auto"/>
            </w:tcBorders>
            <w:shd w:val="clear" w:color="000000" w:fill="FFFFFF"/>
            <w:noWrap/>
            <w:hideMark/>
          </w:tcPr>
          <w:p w:rsidR="00D902AE" w:rsidRDefault="00D902AE" w:rsidP="00450056">
            <w:r w:rsidRPr="00E305BB">
              <w:rPr>
                <w:rFonts w:ascii="等线" w:eastAsia="等线" w:hAnsi="等线" w:cs="宋体" w:hint="eastAsia"/>
                <w:kern w:val="0"/>
                <w:sz w:val="24"/>
              </w:rPr>
              <w:t>以现场为准</w:t>
            </w:r>
          </w:p>
        </w:tc>
        <w:tc>
          <w:tcPr>
            <w:tcW w:w="1802" w:type="pct"/>
            <w:tcBorders>
              <w:top w:val="nil"/>
              <w:left w:val="nil"/>
              <w:bottom w:val="single" w:sz="4" w:space="0" w:color="auto"/>
              <w:right w:val="single" w:sz="4" w:space="0" w:color="auto"/>
            </w:tcBorders>
            <w:shd w:val="clear" w:color="000000" w:fill="FFFFFF"/>
          </w:tcPr>
          <w:p w:rsidR="00D902AE" w:rsidRDefault="00D902AE" w:rsidP="00450056"/>
        </w:tc>
      </w:tr>
      <w:tr w:rsidR="00D902AE" w:rsidRPr="00CD40B1" w:rsidTr="00450056">
        <w:trPr>
          <w:trHeight w:val="498"/>
        </w:trPr>
        <w:tc>
          <w:tcPr>
            <w:tcW w:w="475" w:type="pct"/>
            <w:tcBorders>
              <w:top w:val="nil"/>
              <w:left w:val="single" w:sz="4" w:space="0" w:color="auto"/>
              <w:bottom w:val="single" w:sz="4" w:space="0" w:color="auto"/>
              <w:right w:val="single" w:sz="4" w:space="0" w:color="auto"/>
            </w:tcBorders>
            <w:shd w:val="clear" w:color="000000" w:fill="FFFFFF"/>
            <w:vAlign w:val="center"/>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7</w:t>
            </w:r>
          </w:p>
        </w:tc>
        <w:tc>
          <w:tcPr>
            <w:tcW w:w="841" w:type="pct"/>
            <w:tcBorders>
              <w:top w:val="nil"/>
              <w:left w:val="single" w:sz="4" w:space="0" w:color="auto"/>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STS</w:t>
            </w:r>
          </w:p>
        </w:tc>
        <w:tc>
          <w:tcPr>
            <w:tcW w:w="1019"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16A</w:t>
            </w:r>
          </w:p>
        </w:tc>
        <w:tc>
          <w:tcPr>
            <w:tcW w:w="863"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center"/>
              <w:rPr>
                <w:rFonts w:ascii="等线" w:eastAsia="等线" w:hAnsi="等线" w:cs="宋体"/>
                <w:kern w:val="0"/>
                <w:sz w:val="24"/>
              </w:rPr>
            </w:pPr>
            <w:r w:rsidRPr="00CD40B1">
              <w:rPr>
                <w:rFonts w:ascii="等线" w:eastAsia="等线" w:hAnsi="等线" w:cs="宋体" w:hint="eastAsia"/>
                <w:kern w:val="0"/>
                <w:sz w:val="24"/>
              </w:rPr>
              <w:t>3套</w:t>
            </w:r>
          </w:p>
        </w:tc>
        <w:tc>
          <w:tcPr>
            <w:tcW w:w="1802" w:type="pct"/>
            <w:tcBorders>
              <w:top w:val="nil"/>
              <w:left w:val="nil"/>
              <w:bottom w:val="single" w:sz="4" w:space="0" w:color="auto"/>
              <w:right w:val="single" w:sz="4" w:space="0" w:color="auto"/>
            </w:tcBorders>
            <w:shd w:val="clear" w:color="000000" w:fill="FFFFFF"/>
          </w:tcPr>
          <w:p w:rsidR="00D902AE" w:rsidRPr="00CD40B1" w:rsidRDefault="00D902AE" w:rsidP="00450056">
            <w:pPr>
              <w:widowControl/>
              <w:adjustRightInd w:val="0"/>
              <w:snapToGrid w:val="0"/>
              <w:jc w:val="center"/>
              <w:rPr>
                <w:rFonts w:ascii="等线" w:eastAsia="等线" w:hAnsi="等线" w:cs="宋体"/>
                <w:kern w:val="0"/>
                <w:sz w:val="24"/>
              </w:rPr>
            </w:pPr>
            <w:r>
              <w:rPr>
                <w:rFonts w:ascii="宋体" w:hAnsi="宋体" w:hint="eastAsia"/>
                <w:sz w:val="24"/>
              </w:rPr>
              <w:t>索克曼ASYS 16A-230</w:t>
            </w:r>
            <w:r w:rsidRPr="00CD40B1">
              <w:rPr>
                <w:rFonts w:ascii="宋体" w:hAnsi="宋体" w:hint="eastAsia"/>
                <w:sz w:val="24"/>
              </w:rPr>
              <w:t>、伊顿</w:t>
            </w:r>
            <w:r>
              <w:rPr>
                <w:rFonts w:ascii="宋体" w:hAnsi="宋体" w:hint="eastAsia"/>
                <w:sz w:val="24"/>
              </w:rPr>
              <w:t>ATS-16A</w:t>
            </w:r>
            <w:r w:rsidRPr="00CD40B1">
              <w:rPr>
                <w:rFonts w:ascii="宋体" w:hAnsi="宋体" w:hint="eastAsia"/>
                <w:sz w:val="24"/>
              </w:rPr>
              <w:t>、</w:t>
            </w:r>
            <w:r>
              <w:rPr>
                <w:rFonts w:ascii="宋体" w:hAnsi="宋体" w:hint="eastAsia"/>
                <w:sz w:val="24"/>
              </w:rPr>
              <w:t>雷乐士</w:t>
            </w:r>
            <w:r w:rsidRPr="0007206E">
              <w:rPr>
                <w:rFonts w:ascii="宋体" w:hAnsi="宋体"/>
                <w:sz w:val="24"/>
              </w:rPr>
              <w:t>M</w:t>
            </w:r>
            <w:r>
              <w:rPr>
                <w:rFonts w:ascii="宋体" w:hAnsi="宋体" w:hint="eastAsia"/>
                <w:sz w:val="24"/>
              </w:rPr>
              <w:t>SW</w:t>
            </w:r>
            <w:r w:rsidRPr="0007206E">
              <w:rPr>
                <w:rFonts w:ascii="宋体" w:hAnsi="宋体"/>
                <w:sz w:val="24"/>
              </w:rPr>
              <w:t xml:space="preserve"> 16</w:t>
            </w:r>
          </w:p>
        </w:tc>
      </w:tr>
      <w:tr w:rsidR="00D902AE" w:rsidRPr="00CD40B1" w:rsidTr="00450056">
        <w:trPr>
          <w:trHeight w:val="498"/>
        </w:trPr>
        <w:tc>
          <w:tcPr>
            <w:tcW w:w="475" w:type="pct"/>
            <w:tcBorders>
              <w:top w:val="nil"/>
              <w:left w:val="single" w:sz="4" w:space="0" w:color="auto"/>
              <w:bottom w:val="single" w:sz="4" w:space="0" w:color="auto"/>
              <w:right w:val="single" w:sz="4" w:space="0" w:color="auto"/>
            </w:tcBorders>
            <w:shd w:val="clear" w:color="000000" w:fill="FFFFFF"/>
            <w:vAlign w:val="center"/>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8</w:t>
            </w:r>
          </w:p>
        </w:tc>
        <w:tc>
          <w:tcPr>
            <w:tcW w:w="841" w:type="pct"/>
            <w:tcBorders>
              <w:top w:val="nil"/>
              <w:left w:val="single" w:sz="4" w:space="0" w:color="auto"/>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PDU</w:t>
            </w:r>
          </w:p>
        </w:tc>
        <w:tc>
          <w:tcPr>
            <w:tcW w:w="1019"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16A输入</w:t>
            </w:r>
          </w:p>
        </w:tc>
        <w:tc>
          <w:tcPr>
            <w:tcW w:w="863"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以现场为准</w:t>
            </w:r>
          </w:p>
        </w:tc>
        <w:tc>
          <w:tcPr>
            <w:tcW w:w="1802" w:type="pct"/>
            <w:tcBorders>
              <w:top w:val="nil"/>
              <w:left w:val="nil"/>
              <w:bottom w:val="single" w:sz="4" w:space="0" w:color="auto"/>
              <w:right w:val="single" w:sz="4" w:space="0" w:color="auto"/>
            </w:tcBorders>
            <w:shd w:val="clear" w:color="000000" w:fill="FFFFFF"/>
          </w:tcPr>
          <w:p w:rsidR="00D902AE" w:rsidRPr="00CD40B1" w:rsidRDefault="00D902AE" w:rsidP="00450056">
            <w:pPr>
              <w:widowControl/>
              <w:adjustRightInd w:val="0"/>
              <w:snapToGrid w:val="0"/>
              <w:jc w:val="center"/>
              <w:rPr>
                <w:rFonts w:ascii="等线" w:eastAsia="等线" w:hAnsi="等线" w:cs="宋体"/>
                <w:kern w:val="0"/>
                <w:sz w:val="24"/>
              </w:rPr>
            </w:pPr>
          </w:p>
        </w:tc>
      </w:tr>
      <w:tr w:rsidR="00D902AE" w:rsidRPr="00CD40B1" w:rsidTr="00450056">
        <w:trPr>
          <w:trHeight w:val="498"/>
        </w:trPr>
        <w:tc>
          <w:tcPr>
            <w:tcW w:w="475" w:type="pct"/>
            <w:tcBorders>
              <w:top w:val="nil"/>
              <w:left w:val="single" w:sz="4" w:space="0" w:color="auto"/>
              <w:bottom w:val="single" w:sz="4" w:space="0" w:color="auto"/>
              <w:right w:val="single" w:sz="4" w:space="0" w:color="auto"/>
            </w:tcBorders>
            <w:shd w:val="clear" w:color="000000" w:fill="FFFFFF"/>
            <w:vAlign w:val="center"/>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9</w:t>
            </w:r>
          </w:p>
        </w:tc>
        <w:tc>
          <w:tcPr>
            <w:tcW w:w="841" w:type="pct"/>
            <w:tcBorders>
              <w:top w:val="nil"/>
              <w:left w:val="single" w:sz="4" w:space="0" w:color="auto"/>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工业连接器</w:t>
            </w:r>
          </w:p>
        </w:tc>
        <w:tc>
          <w:tcPr>
            <w:tcW w:w="1019"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16A</w:t>
            </w:r>
          </w:p>
        </w:tc>
        <w:tc>
          <w:tcPr>
            <w:tcW w:w="863"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以现场为准</w:t>
            </w:r>
          </w:p>
        </w:tc>
        <w:tc>
          <w:tcPr>
            <w:tcW w:w="1802" w:type="pct"/>
            <w:tcBorders>
              <w:top w:val="nil"/>
              <w:left w:val="nil"/>
              <w:bottom w:val="nil"/>
              <w:right w:val="single" w:sz="4" w:space="0" w:color="auto"/>
            </w:tcBorders>
            <w:shd w:val="clear" w:color="000000" w:fill="FFFFFF"/>
          </w:tcPr>
          <w:p w:rsidR="00D902AE" w:rsidRPr="00CD40B1" w:rsidRDefault="00D902AE" w:rsidP="00450056">
            <w:pPr>
              <w:widowControl/>
              <w:adjustRightInd w:val="0"/>
              <w:snapToGrid w:val="0"/>
              <w:jc w:val="center"/>
              <w:rPr>
                <w:rFonts w:ascii="等线" w:eastAsia="等线" w:hAnsi="等线" w:cs="宋体"/>
                <w:kern w:val="0"/>
                <w:sz w:val="24"/>
              </w:rPr>
            </w:pPr>
          </w:p>
        </w:tc>
      </w:tr>
      <w:tr w:rsidR="00D902AE" w:rsidRPr="00CD40B1" w:rsidTr="00450056">
        <w:trPr>
          <w:trHeight w:val="498"/>
        </w:trPr>
        <w:tc>
          <w:tcPr>
            <w:tcW w:w="475" w:type="pct"/>
            <w:tcBorders>
              <w:top w:val="nil"/>
              <w:left w:val="single" w:sz="4" w:space="0" w:color="auto"/>
              <w:bottom w:val="single" w:sz="4" w:space="0" w:color="auto"/>
              <w:right w:val="single" w:sz="4" w:space="0" w:color="auto"/>
            </w:tcBorders>
            <w:shd w:val="clear" w:color="000000" w:fill="FFFFFF"/>
            <w:vAlign w:val="center"/>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10</w:t>
            </w:r>
          </w:p>
        </w:tc>
        <w:tc>
          <w:tcPr>
            <w:tcW w:w="841" w:type="pct"/>
            <w:tcBorders>
              <w:top w:val="nil"/>
              <w:left w:val="single" w:sz="4" w:space="0" w:color="auto"/>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安装辅材</w:t>
            </w:r>
          </w:p>
        </w:tc>
        <w:tc>
          <w:tcPr>
            <w:tcW w:w="1019"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left"/>
              <w:rPr>
                <w:rFonts w:ascii="等线" w:eastAsia="等线" w:hAnsi="等线" w:cs="宋体"/>
                <w:kern w:val="0"/>
                <w:sz w:val="24"/>
              </w:rPr>
            </w:pPr>
            <w:r w:rsidRPr="00CD40B1">
              <w:rPr>
                <w:rFonts w:ascii="等线" w:eastAsia="等线" w:hAnsi="等线" w:cs="宋体" w:hint="eastAsia"/>
                <w:kern w:val="0"/>
                <w:sz w:val="24"/>
              </w:rPr>
              <w:t>配套</w:t>
            </w:r>
          </w:p>
        </w:tc>
        <w:tc>
          <w:tcPr>
            <w:tcW w:w="863" w:type="pct"/>
            <w:tcBorders>
              <w:top w:val="nil"/>
              <w:left w:val="nil"/>
              <w:bottom w:val="single" w:sz="4" w:space="0" w:color="auto"/>
              <w:right w:val="single" w:sz="4" w:space="0" w:color="auto"/>
            </w:tcBorders>
            <w:shd w:val="clear" w:color="000000" w:fill="FFFFFF"/>
            <w:noWrap/>
            <w:vAlign w:val="center"/>
            <w:hideMark/>
          </w:tcPr>
          <w:p w:rsidR="00D902AE" w:rsidRPr="00CD40B1" w:rsidRDefault="00D902AE" w:rsidP="00450056">
            <w:pPr>
              <w:widowControl/>
              <w:adjustRightInd w:val="0"/>
              <w:snapToGrid w:val="0"/>
              <w:jc w:val="center"/>
              <w:rPr>
                <w:rFonts w:ascii="等线" w:eastAsia="等线" w:hAnsi="等线" w:cs="宋体"/>
                <w:kern w:val="0"/>
                <w:sz w:val="24"/>
              </w:rPr>
            </w:pPr>
            <w:r>
              <w:rPr>
                <w:rFonts w:ascii="等线" w:eastAsia="等线" w:hAnsi="等线" w:cs="宋体" w:hint="eastAsia"/>
                <w:kern w:val="0"/>
                <w:sz w:val="24"/>
              </w:rPr>
              <w:t>以现场为准</w:t>
            </w:r>
          </w:p>
        </w:tc>
        <w:tc>
          <w:tcPr>
            <w:tcW w:w="1802" w:type="pct"/>
            <w:tcBorders>
              <w:top w:val="single" w:sz="4" w:space="0" w:color="auto"/>
              <w:left w:val="nil"/>
              <w:bottom w:val="single" w:sz="4" w:space="0" w:color="auto"/>
              <w:right w:val="single" w:sz="4" w:space="0" w:color="auto"/>
            </w:tcBorders>
            <w:shd w:val="clear" w:color="000000" w:fill="FFFFFF"/>
          </w:tcPr>
          <w:p w:rsidR="00D902AE" w:rsidRPr="00CD40B1" w:rsidRDefault="00D902AE" w:rsidP="00450056">
            <w:pPr>
              <w:widowControl/>
              <w:adjustRightInd w:val="0"/>
              <w:snapToGrid w:val="0"/>
              <w:jc w:val="center"/>
              <w:rPr>
                <w:rFonts w:ascii="等线" w:eastAsia="等线" w:hAnsi="等线" w:cs="宋体"/>
                <w:kern w:val="0"/>
                <w:sz w:val="24"/>
              </w:rPr>
            </w:pPr>
          </w:p>
        </w:tc>
      </w:tr>
    </w:tbl>
    <w:p w:rsidR="00D902AE" w:rsidRDefault="00D902AE" w:rsidP="00D902AE">
      <w:pPr>
        <w:rPr>
          <w:rFonts w:ascii="宋体" w:hAnsi="宋体"/>
          <w:sz w:val="28"/>
          <w:szCs w:val="28"/>
        </w:rPr>
      </w:pPr>
      <w:r>
        <w:rPr>
          <w:rFonts w:ascii="宋体" w:hAnsi="宋体" w:hint="eastAsia"/>
          <w:sz w:val="28"/>
          <w:szCs w:val="28"/>
        </w:rPr>
        <w:t>说明：1、清单中未明确的数量由各公司在现场踏勘时自行确定。</w:t>
      </w:r>
    </w:p>
    <w:p w:rsidR="00D902AE" w:rsidRPr="00C5332A" w:rsidRDefault="00D902AE" w:rsidP="00D902AE">
      <w:pPr>
        <w:rPr>
          <w:rFonts w:ascii="宋体" w:hAnsi="宋体"/>
          <w:sz w:val="28"/>
          <w:szCs w:val="28"/>
        </w:rPr>
      </w:pPr>
      <w:r>
        <w:rPr>
          <w:rFonts w:ascii="宋体" w:hAnsi="宋体" w:hint="eastAsia"/>
          <w:sz w:val="28"/>
          <w:szCs w:val="28"/>
        </w:rPr>
        <w:t xml:space="preserve">      2、各公司选用的设备品牌不得低于清单中规定的品牌，UPS主机、STS需取得设备原厂授权书。</w:t>
      </w:r>
    </w:p>
    <w:p w:rsidR="00D902AE" w:rsidRDefault="00D902AE" w:rsidP="00D902AE">
      <w:pPr>
        <w:spacing w:before="100" w:beforeAutospacing="1" w:after="100" w:afterAutospacing="1" w:line="360" w:lineRule="auto"/>
        <w:ind w:firstLineChars="200" w:firstLine="482"/>
        <w:rPr>
          <w:rFonts w:ascii="宋体" w:hAnsi="宋体"/>
          <w:b/>
          <w:sz w:val="24"/>
          <w:szCs w:val="28"/>
        </w:rPr>
      </w:pPr>
      <w:r>
        <w:rPr>
          <w:rFonts w:ascii="宋体" w:hAnsi="宋体" w:hint="eastAsia"/>
          <w:b/>
          <w:sz w:val="24"/>
          <w:szCs w:val="28"/>
        </w:rPr>
        <w:t>二、主要参数需求：</w:t>
      </w:r>
    </w:p>
    <w:p w:rsidR="00D902AE" w:rsidRPr="00D34E82" w:rsidRDefault="00D902AE" w:rsidP="00D902AE">
      <w:pPr>
        <w:spacing w:before="100" w:beforeAutospacing="1" w:after="100" w:afterAutospacing="1" w:line="360" w:lineRule="auto"/>
        <w:ind w:firstLineChars="200" w:firstLine="482"/>
        <w:rPr>
          <w:rFonts w:ascii="宋体" w:hAnsi="宋体"/>
          <w:b/>
          <w:sz w:val="24"/>
          <w:szCs w:val="28"/>
        </w:rPr>
      </w:pPr>
      <w:r w:rsidRPr="00D34E82">
        <w:rPr>
          <w:rFonts w:ascii="宋体" w:hAnsi="宋体" w:hint="eastAsia"/>
          <w:b/>
          <w:sz w:val="24"/>
          <w:szCs w:val="28"/>
        </w:rPr>
        <w:t>UPS电源主机</w:t>
      </w:r>
      <w:r>
        <w:rPr>
          <w:rFonts w:ascii="宋体" w:hAnsi="宋体" w:hint="eastAsia"/>
          <w:b/>
          <w:sz w:val="24"/>
          <w:szCs w:val="28"/>
        </w:rPr>
        <w:t>技术参数</w:t>
      </w:r>
    </w:p>
    <w:p w:rsidR="00D902AE" w:rsidRDefault="00D902AE" w:rsidP="00D902AE">
      <w:pPr>
        <w:spacing w:line="360" w:lineRule="auto"/>
        <w:ind w:firstLineChars="200" w:firstLine="480"/>
        <w:jc w:val="left"/>
        <w:rPr>
          <w:rFonts w:ascii="宋体" w:hAnsi="宋体"/>
          <w:color w:val="000000"/>
          <w:sz w:val="24"/>
        </w:rPr>
      </w:pPr>
      <w:r>
        <w:rPr>
          <w:rFonts w:ascii="宋体" w:hAnsi="宋体" w:hint="eastAsia"/>
          <w:color w:val="000000"/>
          <w:sz w:val="24"/>
        </w:rPr>
        <w:t>1.容量30KVA，塔式，三进三出，输入电压： 380VAC（-45%到+25％）；输入频率  45HZ- 65HZ</w:t>
      </w:r>
    </w:p>
    <w:p w:rsidR="00D902AE" w:rsidRDefault="00D902AE" w:rsidP="00D902AE">
      <w:pPr>
        <w:spacing w:line="360" w:lineRule="auto"/>
        <w:ind w:firstLineChars="200" w:firstLine="480"/>
        <w:jc w:val="left"/>
        <w:rPr>
          <w:rFonts w:ascii="宋体" w:hAnsi="宋体"/>
          <w:color w:val="000000"/>
          <w:sz w:val="24"/>
        </w:rPr>
      </w:pPr>
      <w:r>
        <w:rPr>
          <w:rFonts w:ascii="宋体" w:hAnsi="宋体" w:hint="eastAsia"/>
          <w:color w:val="000000"/>
          <w:sz w:val="24"/>
        </w:rPr>
        <w:t>2.整流器指标：整流器应采用IGBT整流，电压精度：±1％，输入功率因数PF＞0.99；对电网辐射的电流谐波含量</w:t>
      </w:r>
      <w:proofErr w:type="spellStart"/>
      <w:r>
        <w:rPr>
          <w:rFonts w:ascii="宋体" w:hAnsi="宋体" w:hint="eastAsia"/>
          <w:color w:val="000000"/>
          <w:sz w:val="24"/>
        </w:rPr>
        <w:t>THDi</w:t>
      </w:r>
      <w:proofErr w:type="spellEnd"/>
      <w:r>
        <w:rPr>
          <w:rFonts w:ascii="宋体" w:hAnsi="宋体" w:hint="eastAsia"/>
          <w:color w:val="000000"/>
          <w:sz w:val="24"/>
        </w:rPr>
        <w:t>＜3%、THDV＜2%</w:t>
      </w:r>
    </w:p>
    <w:p w:rsidR="00D902AE" w:rsidRDefault="00D902AE" w:rsidP="00D902AE">
      <w:pPr>
        <w:spacing w:line="360" w:lineRule="auto"/>
        <w:ind w:firstLineChars="200" w:firstLine="480"/>
        <w:jc w:val="left"/>
        <w:rPr>
          <w:rFonts w:ascii="宋体" w:hAnsi="宋体"/>
          <w:color w:val="000000"/>
          <w:sz w:val="24"/>
        </w:rPr>
      </w:pPr>
      <w:r>
        <w:rPr>
          <w:rFonts w:ascii="宋体" w:hAnsi="宋体" w:hint="eastAsia"/>
          <w:color w:val="000000"/>
          <w:sz w:val="24"/>
        </w:rPr>
        <w:lastRenderedPageBreak/>
        <w:t>3.逆变器指标：逆变器应采用IGBT逆变，电压稳态精度：±1％</w:t>
      </w:r>
    </w:p>
    <w:p w:rsidR="00D902AE" w:rsidRDefault="00D902AE" w:rsidP="00D902AE">
      <w:pPr>
        <w:spacing w:line="360" w:lineRule="auto"/>
        <w:ind w:firstLineChars="200" w:firstLine="480"/>
        <w:jc w:val="left"/>
        <w:rPr>
          <w:rFonts w:ascii="宋体" w:hAnsi="宋体"/>
          <w:color w:val="000000"/>
          <w:sz w:val="24"/>
        </w:rPr>
      </w:pPr>
      <w:r>
        <w:rPr>
          <w:rFonts w:ascii="宋体" w:hAnsi="宋体" w:hint="eastAsia"/>
          <w:color w:val="000000"/>
          <w:sz w:val="24"/>
        </w:rPr>
        <w:t xml:space="preserve">4.输出电流峰值系数≥3：1; </w:t>
      </w:r>
    </w:p>
    <w:p w:rsidR="00D902AE" w:rsidRDefault="00D902AE" w:rsidP="00D902AE">
      <w:pPr>
        <w:spacing w:line="360" w:lineRule="auto"/>
        <w:ind w:firstLineChars="200" w:firstLine="480"/>
        <w:jc w:val="left"/>
        <w:rPr>
          <w:rFonts w:ascii="宋体" w:hAnsi="宋体"/>
          <w:color w:val="000000"/>
          <w:sz w:val="24"/>
        </w:rPr>
      </w:pPr>
      <w:r>
        <w:rPr>
          <w:rFonts w:ascii="宋体" w:hAnsi="宋体" w:hint="eastAsia"/>
          <w:color w:val="000000"/>
          <w:sz w:val="24"/>
        </w:rPr>
        <w:t>5.要求UPS主机输出功率因数≥0.9；</w:t>
      </w:r>
    </w:p>
    <w:p w:rsidR="00D902AE" w:rsidRDefault="00D902AE" w:rsidP="00D902AE">
      <w:pPr>
        <w:spacing w:line="360" w:lineRule="auto"/>
        <w:ind w:firstLineChars="200" w:firstLine="480"/>
        <w:jc w:val="left"/>
        <w:rPr>
          <w:rFonts w:ascii="宋体" w:hAnsi="宋体"/>
          <w:color w:val="000000"/>
          <w:sz w:val="24"/>
        </w:rPr>
      </w:pPr>
      <w:r>
        <w:rPr>
          <w:rFonts w:ascii="宋体" w:hAnsi="宋体" w:hint="eastAsia"/>
          <w:color w:val="000000"/>
          <w:sz w:val="24"/>
        </w:rPr>
        <w:t>6. 满载时整机效率≥94％；</w:t>
      </w:r>
    </w:p>
    <w:p w:rsidR="00D902AE" w:rsidRPr="00042C78" w:rsidRDefault="00D902AE" w:rsidP="00D902AE">
      <w:pPr>
        <w:spacing w:line="360" w:lineRule="auto"/>
        <w:ind w:leftChars="50" w:left="105" w:firstLineChars="150" w:firstLine="360"/>
        <w:jc w:val="left"/>
        <w:rPr>
          <w:rFonts w:ascii="宋体" w:hAnsi="宋体"/>
          <w:color w:val="000000"/>
          <w:sz w:val="24"/>
        </w:rPr>
      </w:pPr>
      <w:r>
        <w:rPr>
          <w:rFonts w:ascii="宋体" w:hAnsi="宋体" w:hint="eastAsia"/>
          <w:color w:val="000000"/>
          <w:sz w:val="24"/>
        </w:rPr>
        <w:t xml:space="preserve">7. </w:t>
      </w:r>
      <w:r w:rsidRPr="00042C78">
        <w:rPr>
          <w:rFonts w:ascii="宋体" w:hAnsi="宋体" w:hint="eastAsia"/>
          <w:color w:val="000000"/>
          <w:sz w:val="24"/>
        </w:rPr>
        <w:t>并机能力：具有多台N+X直接并联工作及负载均分性能，并机数量≥4。</w:t>
      </w:r>
    </w:p>
    <w:p w:rsidR="00D902AE" w:rsidRDefault="00D902AE" w:rsidP="00D902AE">
      <w:pPr>
        <w:spacing w:line="360" w:lineRule="auto"/>
        <w:ind w:firstLineChars="200" w:firstLine="480"/>
        <w:jc w:val="left"/>
        <w:rPr>
          <w:rFonts w:ascii="宋体" w:hAnsi="宋体"/>
          <w:color w:val="000000"/>
          <w:sz w:val="24"/>
        </w:rPr>
      </w:pPr>
      <w:r>
        <w:rPr>
          <w:rFonts w:ascii="宋体" w:hAnsi="宋体" w:hint="eastAsia"/>
          <w:color w:val="000000"/>
          <w:sz w:val="24"/>
        </w:rPr>
        <w:t>8.瞬变响应恢复时间:从输出电压发生阶跃变化起到恢复到稳压精度范围内时止所需要的时间</w:t>
      </w:r>
      <w:r>
        <w:rPr>
          <w:rFonts w:ascii="宋体" w:hAnsi="宋体" w:hint="eastAsia"/>
          <w:color w:val="000000"/>
          <w:sz w:val="24"/>
        </w:rPr>
        <w:sym w:font="Symbol" w:char="F03C"/>
      </w:r>
      <w:r>
        <w:rPr>
          <w:rFonts w:ascii="宋体" w:hAnsi="宋体" w:hint="eastAsia"/>
          <w:color w:val="000000"/>
          <w:sz w:val="24"/>
        </w:rPr>
        <w:t>20ms。</w:t>
      </w:r>
    </w:p>
    <w:p w:rsidR="00D902AE" w:rsidRDefault="00D902AE" w:rsidP="00D902AE">
      <w:pPr>
        <w:spacing w:line="360" w:lineRule="auto"/>
        <w:ind w:firstLineChars="200" w:firstLine="480"/>
        <w:jc w:val="left"/>
        <w:rPr>
          <w:rFonts w:ascii="宋体" w:hAnsi="宋体"/>
          <w:color w:val="000000"/>
          <w:sz w:val="24"/>
        </w:rPr>
      </w:pPr>
      <w:r>
        <w:rPr>
          <w:rFonts w:ascii="宋体" w:hAnsi="宋体" w:hint="eastAsia"/>
          <w:color w:val="000000"/>
          <w:sz w:val="24"/>
        </w:rPr>
        <w:t>9.市电电池切换时间应为0；</w:t>
      </w:r>
    </w:p>
    <w:p w:rsidR="00D902AE" w:rsidRDefault="00D902AE" w:rsidP="00D902AE">
      <w:pPr>
        <w:spacing w:line="360" w:lineRule="auto"/>
        <w:ind w:left="1" w:firstLineChars="200" w:firstLine="480"/>
        <w:jc w:val="left"/>
        <w:rPr>
          <w:rFonts w:ascii="宋体" w:hAnsi="宋体"/>
          <w:color w:val="000000"/>
          <w:sz w:val="24"/>
        </w:rPr>
      </w:pPr>
      <w:r>
        <w:rPr>
          <w:rFonts w:ascii="宋体" w:hAnsi="宋体" w:hint="eastAsia"/>
          <w:color w:val="000000"/>
          <w:sz w:val="24"/>
        </w:rPr>
        <w:t>10.</w:t>
      </w:r>
      <w:r w:rsidRPr="00042C78">
        <w:rPr>
          <w:rFonts w:ascii="宋体" w:hAnsi="宋体" w:hint="eastAsia"/>
          <w:color w:val="000000"/>
          <w:sz w:val="24"/>
        </w:rPr>
        <w:t xml:space="preserve"> </w:t>
      </w:r>
      <w:r>
        <w:rPr>
          <w:rFonts w:ascii="宋体" w:hAnsi="宋体" w:hint="eastAsia"/>
          <w:color w:val="000000"/>
          <w:sz w:val="24"/>
        </w:rPr>
        <w:t>UPS在安装调试完毕正式投运前做30KVA UPS满负载带载测试实验，且为及时掌握电池的后备延时情况，后期需每个季度做一次测试实验，实验所有设备和费用由投标商承担，若UPS电源主机自身需不自带假负载测试技术应于投标清单内加上假负载相关设备及所有测试设备。</w:t>
      </w:r>
    </w:p>
    <w:p w:rsidR="00D902AE" w:rsidRDefault="00D902AE" w:rsidP="00D902AE">
      <w:pPr>
        <w:spacing w:line="360" w:lineRule="auto"/>
        <w:ind w:firstLineChars="200" w:firstLine="480"/>
        <w:jc w:val="left"/>
        <w:rPr>
          <w:rFonts w:ascii="宋体" w:hAnsi="宋体"/>
          <w:color w:val="000000"/>
          <w:sz w:val="24"/>
        </w:rPr>
      </w:pPr>
      <w:r>
        <w:rPr>
          <w:rFonts w:ascii="宋体" w:hAnsi="宋体" w:hint="eastAsia"/>
          <w:color w:val="000000"/>
          <w:sz w:val="24"/>
        </w:rPr>
        <w:t>11.</w:t>
      </w:r>
      <w:r w:rsidRPr="00042C78">
        <w:rPr>
          <w:rFonts w:ascii="宋体" w:hAnsi="宋体" w:hint="eastAsia"/>
          <w:color w:val="000000"/>
          <w:sz w:val="24"/>
        </w:rPr>
        <w:t xml:space="preserve"> </w:t>
      </w:r>
      <w:r>
        <w:rPr>
          <w:rFonts w:ascii="宋体" w:hAnsi="宋体" w:hint="eastAsia"/>
          <w:color w:val="000000"/>
          <w:sz w:val="24"/>
        </w:rPr>
        <w:t>电池组智能管理功能：</w:t>
      </w:r>
    </w:p>
    <w:p w:rsidR="00D902AE" w:rsidRDefault="00D902AE" w:rsidP="00D902AE">
      <w:pPr>
        <w:spacing w:line="360" w:lineRule="auto"/>
        <w:ind w:firstLineChars="236" w:firstLine="566"/>
        <w:jc w:val="left"/>
        <w:rPr>
          <w:rFonts w:ascii="宋体" w:hAnsi="宋体"/>
          <w:color w:val="000000"/>
          <w:sz w:val="24"/>
        </w:rPr>
      </w:pPr>
      <w:r>
        <w:rPr>
          <w:rFonts w:ascii="宋体" w:hAnsi="宋体" w:hint="eastAsia"/>
          <w:color w:val="000000"/>
          <w:sz w:val="24"/>
        </w:rPr>
        <w:t>应具有对蓄电池进行定期自动充放电功能，确保电池活性，并可延长电池使用寿命；要求对该功能的运行原理进行详细描述。</w:t>
      </w:r>
    </w:p>
    <w:p w:rsidR="00D902AE" w:rsidRDefault="00D902AE" w:rsidP="00D902AE">
      <w:pPr>
        <w:spacing w:line="360" w:lineRule="auto"/>
        <w:ind w:firstLineChars="200" w:firstLine="480"/>
        <w:jc w:val="left"/>
        <w:rPr>
          <w:rFonts w:ascii="宋体" w:hAnsi="宋体"/>
          <w:color w:val="000000"/>
          <w:sz w:val="24"/>
        </w:rPr>
      </w:pPr>
      <w:r>
        <w:rPr>
          <w:rFonts w:ascii="宋体" w:hAnsi="宋体" w:hint="eastAsia"/>
          <w:color w:val="000000"/>
          <w:sz w:val="24"/>
        </w:rPr>
        <w:t>12.</w:t>
      </w:r>
      <w:r w:rsidRPr="00042C78">
        <w:rPr>
          <w:rFonts w:ascii="宋体" w:hAnsi="宋体" w:hint="eastAsia"/>
          <w:color w:val="000000"/>
          <w:sz w:val="24"/>
        </w:rPr>
        <w:t xml:space="preserve"> </w:t>
      </w:r>
      <w:r>
        <w:rPr>
          <w:rFonts w:ascii="宋体" w:hAnsi="宋体" w:hint="eastAsia"/>
          <w:color w:val="000000"/>
          <w:sz w:val="24"/>
        </w:rPr>
        <w:t>为确保产品质量可靠及稳定性，要求UPS主机必须投入市场运行不低于3年及以上，并提供投标UPS产品系列的泰尔认证证书复印件（</w:t>
      </w:r>
      <w:r>
        <w:rPr>
          <w:rFonts w:ascii="宋体" w:hAnsi="宋体"/>
          <w:color w:val="000000"/>
          <w:sz w:val="24"/>
        </w:rPr>
        <w:t>复印件上需加盖</w:t>
      </w:r>
      <w:r>
        <w:rPr>
          <w:rFonts w:ascii="宋体" w:hAnsi="宋体" w:hint="eastAsia"/>
          <w:color w:val="000000"/>
          <w:sz w:val="24"/>
        </w:rPr>
        <w:t>制造</w:t>
      </w:r>
      <w:r>
        <w:rPr>
          <w:rFonts w:ascii="宋体" w:hAnsi="宋体"/>
          <w:color w:val="000000"/>
          <w:sz w:val="24"/>
        </w:rPr>
        <w:t>厂商的</w:t>
      </w:r>
      <w:r>
        <w:rPr>
          <w:rFonts w:ascii="宋体" w:hAnsi="宋体" w:hint="eastAsia"/>
          <w:color w:val="000000"/>
          <w:sz w:val="24"/>
        </w:rPr>
        <w:t>鲜章）；</w:t>
      </w:r>
    </w:p>
    <w:p w:rsidR="00D902AE" w:rsidRPr="0031236F" w:rsidRDefault="00D902AE" w:rsidP="00D902AE">
      <w:pPr>
        <w:spacing w:line="360" w:lineRule="auto"/>
        <w:ind w:firstLineChars="200" w:firstLine="480"/>
        <w:jc w:val="left"/>
        <w:rPr>
          <w:rFonts w:ascii="宋体" w:hAnsi="宋体"/>
          <w:color w:val="000000"/>
          <w:sz w:val="24"/>
        </w:rPr>
      </w:pPr>
      <w:r>
        <w:rPr>
          <w:rFonts w:ascii="宋体" w:hAnsi="宋体" w:hint="eastAsia"/>
          <w:color w:val="000000"/>
          <w:sz w:val="24"/>
        </w:rPr>
        <w:t>1</w:t>
      </w:r>
      <w:r>
        <w:rPr>
          <w:rFonts w:ascii="宋体" w:hAnsi="宋体"/>
          <w:color w:val="000000"/>
          <w:sz w:val="24"/>
        </w:rPr>
        <w:t>3</w:t>
      </w:r>
      <w:r>
        <w:rPr>
          <w:rFonts w:ascii="宋体" w:hAnsi="宋体" w:hint="eastAsia"/>
          <w:color w:val="000000"/>
          <w:sz w:val="24"/>
        </w:rPr>
        <w:t>.</w:t>
      </w:r>
      <w:r w:rsidRPr="005474D3">
        <w:rPr>
          <w:rFonts w:ascii="宋体" w:hAnsi="宋体" w:hint="eastAsia"/>
          <w:color w:val="000000"/>
          <w:sz w:val="24"/>
        </w:rPr>
        <w:t xml:space="preserve"> </w:t>
      </w:r>
      <w:r w:rsidRPr="00042C78">
        <w:rPr>
          <w:rFonts w:ascii="宋体" w:hAnsi="宋体" w:hint="eastAsia"/>
          <w:color w:val="000000"/>
          <w:sz w:val="24"/>
        </w:rPr>
        <w:t>设备应能提供全中文监控及操作界面和全中文远程监控管理界面，应提供全中文显示的</w:t>
      </w:r>
      <w:r w:rsidRPr="00042C78">
        <w:rPr>
          <w:rFonts w:ascii="宋体" w:hAnsi="宋体"/>
          <w:color w:val="000000"/>
          <w:sz w:val="24"/>
        </w:rPr>
        <w:t>LCD</w:t>
      </w:r>
      <w:r w:rsidRPr="00042C78">
        <w:rPr>
          <w:rFonts w:ascii="宋体" w:hAnsi="宋体" w:hint="eastAsia"/>
          <w:color w:val="000000"/>
          <w:sz w:val="24"/>
        </w:rPr>
        <w:t>显示器，能够显示输入输出电池电压、电流和相关运行状态以及故障告警信息等；系统应具备</w:t>
      </w:r>
      <w:r w:rsidRPr="00042C78">
        <w:rPr>
          <w:rFonts w:ascii="宋体" w:hAnsi="宋体"/>
          <w:color w:val="000000"/>
          <w:sz w:val="24"/>
        </w:rPr>
        <w:t>R</w:t>
      </w:r>
      <w:r w:rsidRPr="00042C78">
        <w:rPr>
          <w:rFonts w:ascii="宋体" w:hAnsi="宋体" w:hint="eastAsia"/>
          <w:color w:val="000000"/>
          <w:sz w:val="24"/>
        </w:rPr>
        <w:t>S232或</w:t>
      </w:r>
      <w:r w:rsidRPr="00042C78">
        <w:rPr>
          <w:rFonts w:ascii="宋体" w:hAnsi="宋体"/>
          <w:color w:val="000000"/>
          <w:sz w:val="24"/>
        </w:rPr>
        <w:t>R</w:t>
      </w:r>
      <w:r w:rsidRPr="00042C78">
        <w:rPr>
          <w:rFonts w:ascii="宋体" w:hAnsi="宋体" w:hint="eastAsia"/>
          <w:color w:val="000000"/>
          <w:sz w:val="24"/>
        </w:rPr>
        <w:t>S</w:t>
      </w:r>
      <w:r w:rsidRPr="00042C78">
        <w:rPr>
          <w:rFonts w:ascii="宋体" w:hAnsi="宋体"/>
          <w:color w:val="000000"/>
          <w:sz w:val="24"/>
        </w:rPr>
        <w:t>485/422</w:t>
      </w:r>
      <w:r w:rsidRPr="00042C78">
        <w:rPr>
          <w:rFonts w:ascii="宋体" w:hAnsi="宋体" w:hint="eastAsia"/>
          <w:color w:val="000000"/>
          <w:sz w:val="24"/>
        </w:rPr>
        <w:t>，并提供与通信接口配套使用的通信线缆和各种告警信号输出端子，并接入与现有31楼新建机房动力环境监控管理平台进行统一监控管理。</w:t>
      </w:r>
    </w:p>
    <w:p w:rsidR="00D902AE" w:rsidRDefault="00D902AE" w:rsidP="00D902AE">
      <w:pPr>
        <w:spacing w:line="360" w:lineRule="auto"/>
        <w:ind w:firstLineChars="200" w:firstLine="480"/>
        <w:jc w:val="left"/>
        <w:rPr>
          <w:rFonts w:ascii="宋体" w:hAnsi="宋体"/>
          <w:color w:val="000000"/>
          <w:sz w:val="24"/>
        </w:rPr>
      </w:pPr>
      <w:r>
        <w:rPr>
          <w:rFonts w:ascii="宋体" w:hAnsi="宋体" w:hint="eastAsia"/>
          <w:color w:val="000000"/>
          <w:sz w:val="24"/>
        </w:rPr>
        <w:t>1</w:t>
      </w:r>
      <w:r>
        <w:rPr>
          <w:rFonts w:ascii="宋体" w:hAnsi="宋体"/>
          <w:color w:val="000000"/>
          <w:sz w:val="24"/>
        </w:rPr>
        <w:t>4</w:t>
      </w:r>
      <w:r>
        <w:rPr>
          <w:rFonts w:ascii="宋体" w:hAnsi="宋体" w:hint="eastAsia"/>
          <w:color w:val="000000"/>
          <w:sz w:val="24"/>
        </w:rPr>
        <w:t>.</w:t>
      </w:r>
      <w:r w:rsidRPr="00042C78">
        <w:rPr>
          <w:rFonts w:ascii="宋体" w:hAnsi="宋体" w:hint="eastAsia"/>
          <w:color w:val="000000"/>
          <w:sz w:val="24"/>
        </w:rPr>
        <w:t xml:space="preserve"> </w:t>
      </w:r>
      <w:r>
        <w:rPr>
          <w:rFonts w:ascii="宋体" w:hAnsi="宋体"/>
          <w:color w:val="000000"/>
          <w:sz w:val="24"/>
        </w:rPr>
        <w:t>质保期要求：</w:t>
      </w:r>
    </w:p>
    <w:p w:rsidR="00D902AE" w:rsidRDefault="00D902AE" w:rsidP="00D902AE">
      <w:pPr>
        <w:spacing w:line="360" w:lineRule="auto"/>
        <w:ind w:firstLineChars="200" w:firstLine="480"/>
        <w:jc w:val="left"/>
        <w:rPr>
          <w:rFonts w:ascii="宋体" w:hAnsi="宋体"/>
          <w:color w:val="000000"/>
          <w:sz w:val="24"/>
        </w:rPr>
      </w:pPr>
      <w:r>
        <w:rPr>
          <w:rFonts w:ascii="宋体" w:hAnsi="宋体"/>
          <w:color w:val="000000"/>
          <w:sz w:val="24"/>
        </w:rPr>
        <w:t>需提供UPS设备厂商针对本项目的</w:t>
      </w:r>
      <w:r>
        <w:rPr>
          <w:rFonts w:ascii="宋体" w:hAnsi="宋体" w:hint="eastAsia"/>
          <w:color w:val="000000"/>
          <w:sz w:val="24"/>
        </w:rPr>
        <w:t>7*24小时</w:t>
      </w:r>
      <w:r w:rsidRPr="00EF5B7E">
        <w:rPr>
          <w:rFonts w:ascii="宋体" w:hAnsi="宋体" w:hint="eastAsia"/>
          <w:color w:val="000000"/>
          <w:sz w:val="24"/>
        </w:rPr>
        <w:t>两年及</w:t>
      </w:r>
      <w:r>
        <w:rPr>
          <w:rFonts w:ascii="宋体" w:hAnsi="宋体" w:hint="eastAsia"/>
          <w:color w:val="000000"/>
          <w:sz w:val="24"/>
        </w:rPr>
        <w:t>以上《制造厂商</w:t>
      </w:r>
      <w:r>
        <w:rPr>
          <w:rFonts w:ascii="宋体" w:hAnsi="宋体"/>
          <w:color w:val="000000"/>
          <w:sz w:val="24"/>
        </w:rPr>
        <w:t>质保服务承诺函</w:t>
      </w:r>
      <w:r>
        <w:rPr>
          <w:rFonts w:ascii="宋体" w:hAnsi="宋体" w:hint="eastAsia"/>
          <w:color w:val="000000"/>
          <w:sz w:val="24"/>
        </w:rPr>
        <w:t>》</w:t>
      </w:r>
      <w:r>
        <w:rPr>
          <w:rFonts w:ascii="宋体" w:hAnsi="宋体"/>
          <w:color w:val="000000"/>
          <w:sz w:val="24"/>
        </w:rPr>
        <w:t>（加盖</w:t>
      </w:r>
      <w:r>
        <w:rPr>
          <w:rFonts w:ascii="宋体" w:hAnsi="宋体" w:hint="eastAsia"/>
          <w:color w:val="000000"/>
          <w:sz w:val="24"/>
        </w:rPr>
        <w:t>制造</w:t>
      </w:r>
      <w:r>
        <w:rPr>
          <w:rFonts w:ascii="宋体" w:hAnsi="宋体"/>
          <w:color w:val="000000"/>
          <w:sz w:val="24"/>
        </w:rPr>
        <w:t>厂商的</w:t>
      </w:r>
      <w:r>
        <w:rPr>
          <w:rFonts w:ascii="宋体" w:hAnsi="宋体" w:hint="eastAsia"/>
          <w:color w:val="000000"/>
          <w:sz w:val="24"/>
        </w:rPr>
        <w:t>鲜章</w:t>
      </w:r>
      <w:r>
        <w:rPr>
          <w:rFonts w:ascii="宋体" w:hAnsi="宋体"/>
          <w:color w:val="000000"/>
          <w:sz w:val="24"/>
        </w:rPr>
        <w:t>）。</w:t>
      </w:r>
    </w:p>
    <w:p w:rsidR="00D902AE" w:rsidRDefault="00D902AE" w:rsidP="00D902AE">
      <w:pPr>
        <w:spacing w:line="360" w:lineRule="auto"/>
        <w:ind w:firstLineChars="200" w:firstLine="480"/>
        <w:jc w:val="left"/>
        <w:rPr>
          <w:rFonts w:ascii="宋体" w:hAnsi="宋体"/>
          <w:color w:val="000000"/>
          <w:sz w:val="24"/>
        </w:rPr>
      </w:pPr>
      <w:r w:rsidRPr="001A09AB">
        <w:rPr>
          <w:rFonts w:ascii="宋体" w:hAnsi="宋体" w:hint="eastAsia"/>
          <w:color w:val="000000"/>
          <w:sz w:val="24"/>
        </w:rPr>
        <w:t>1</w:t>
      </w:r>
      <w:r>
        <w:rPr>
          <w:rFonts w:ascii="宋体" w:hAnsi="宋体"/>
          <w:color w:val="000000"/>
          <w:sz w:val="24"/>
        </w:rPr>
        <w:t>5</w:t>
      </w:r>
      <w:r w:rsidRPr="001A09AB">
        <w:rPr>
          <w:rFonts w:ascii="宋体" w:hAnsi="宋体" w:hint="eastAsia"/>
          <w:color w:val="000000"/>
          <w:sz w:val="24"/>
        </w:rPr>
        <w:t>.</w:t>
      </w:r>
      <w:r>
        <w:rPr>
          <w:rFonts w:ascii="宋体" w:hAnsi="宋体" w:hint="eastAsia"/>
          <w:color w:val="000000"/>
          <w:sz w:val="24"/>
        </w:rPr>
        <w:t>需</w:t>
      </w:r>
      <w:r>
        <w:rPr>
          <w:rFonts w:ascii="宋体" w:hAnsi="宋体"/>
          <w:color w:val="000000"/>
          <w:sz w:val="24"/>
        </w:rPr>
        <w:t>提供</w:t>
      </w:r>
      <w:r>
        <w:rPr>
          <w:rFonts w:ascii="宋体" w:hAnsi="宋体" w:hint="eastAsia"/>
          <w:color w:val="000000"/>
          <w:sz w:val="24"/>
        </w:rPr>
        <w:t>投标</w:t>
      </w:r>
      <w:r>
        <w:rPr>
          <w:rFonts w:ascii="宋体" w:hAnsi="宋体"/>
          <w:color w:val="000000"/>
          <w:sz w:val="24"/>
        </w:rPr>
        <w:t>UPS</w:t>
      </w:r>
      <w:r>
        <w:rPr>
          <w:rFonts w:ascii="宋体" w:hAnsi="宋体" w:hint="eastAsia"/>
          <w:color w:val="000000"/>
          <w:sz w:val="24"/>
        </w:rPr>
        <w:t>产品系列</w:t>
      </w:r>
      <w:r>
        <w:rPr>
          <w:rFonts w:ascii="宋体" w:hAnsi="宋体"/>
          <w:color w:val="000000"/>
          <w:sz w:val="24"/>
        </w:rPr>
        <w:t>的</w:t>
      </w:r>
      <w:r>
        <w:rPr>
          <w:rFonts w:ascii="宋体" w:hAnsi="宋体" w:hint="eastAsia"/>
          <w:color w:val="000000"/>
          <w:sz w:val="24"/>
        </w:rPr>
        <w:t>产品彩页样本、泰尔产品检验报告的完整版的</w:t>
      </w:r>
      <w:r>
        <w:rPr>
          <w:rFonts w:ascii="宋体" w:hAnsi="宋体"/>
          <w:color w:val="000000"/>
          <w:sz w:val="24"/>
        </w:rPr>
        <w:t>复印件</w:t>
      </w:r>
      <w:r>
        <w:rPr>
          <w:rFonts w:ascii="宋体" w:hAnsi="宋体" w:hint="eastAsia"/>
          <w:color w:val="000000"/>
          <w:sz w:val="24"/>
        </w:rPr>
        <w:t>，以上资料</w:t>
      </w:r>
      <w:r>
        <w:rPr>
          <w:rFonts w:ascii="宋体" w:hAnsi="宋体"/>
          <w:color w:val="000000"/>
          <w:sz w:val="24"/>
        </w:rPr>
        <w:t>上需加盖</w:t>
      </w:r>
      <w:r>
        <w:rPr>
          <w:rFonts w:ascii="宋体" w:hAnsi="宋体" w:hint="eastAsia"/>
          <w:color w:val="000000"/>
          <w:sz w:val="24"/>
        </w:rPr>
        <w:t>制造</w:t>
      </w:r>
      <w:r>
        <w:rPr>
          <w:rFonts w:ascii="宋体" w:hAnsi="宋体"/>
          <w:color w:val="000000"/>
          <w:sz w:val="24"/>
        </w:rPr>
        <w:t>厂商的</w:t>
      </w:r>
      <w:r>
        <w:rPr>
          <w:rFonts w:ascii="宋体" w:hAnsi="宋体" w:hint="eastAsia"/>
          <w:color w:val="000000"/>
          <w:sz w:val="24"/>
        </w:rPr>
        <w:t>鲜章</w:t>
      </w:r>
      <w:r>
        <w:rPr>
          <w:rFonts w:ascii="宋体" w:hAnsi="宋体"/>
          <w:color w:val="000000"/>
          <w:sz w:val="24"/>
        </w:rPr>
        <w:t>，</w:t>
      </w:r>
      <w:r>
        <w:rPr>
          <w:rFonts w:ascii="宋体" w:hAnsi="宋体" w:hint="eastAsia"/>
          <w:color w:val="000000"/>
          <w:sz w:val="24"/>
        </w:rPr>
        <w:t>评标时将根据以上资料与招标要求做比对、确认投标单位的技术应答是否真实；</w:t>
      </w:r>
    </w:p>
    <w:p w:rsidR="00D902AE" w:rsidRPr="00402F93" w:rsidRDefault="00D902AE" w:rsidP="00D902AE">
      <w:pPr>
        <w:spacing w:before="100" w:beforeAutospacing="1" w:after="100" w:afterAutospacing="1" w:line="360" w:lineRule="auto"/>
        <w:ind w:firstLineChars="200" w:firstLine="482"/>
        <w:rPr>
          <w:rFonts w:ascii="宋体" w:hAnsi="宋体"/>
          <w:b/>
          <w:sz w:val="24"/>
          <w:szCs w:val="28"/>
        </w:rPr>
      </w:pPr>
      <w:r w:rsidRPr="00402F93">
        <w:rPr>
          <w:rFonts w:ascii="宋体" w:hAnsi="宋体" w:hint="eastAsia"/>
          <w:b/>
          <w:sz w:val="24"/>
          <w:szCs w:val="28"/>
        </w:rPr>
        <w:t>网格桥架技术要求</w:t>
      </w:r>
    </w:p>
    <w:p w:rsidR="00D902AE" w:rsidRDefault="00D902AE" w:rsidP="00D902AE">
      <w:pPr>
        <w:spacing w:line="360" w:lineRule="auto"/>
        <w:ind w:firstLineChars="200" w:firstLine="480"/>
        <w:rPr>
          <w:rFonts w:ascii="宋体" w:hAnsi="宋体"/>
          <w:color w:val="000000"/>
          <w:sz w:val="24"/>
        </w:rPr>
      </w:pPr>
      <w:r>
        <w:rPr>
          <w:rFonts w:ascii="宋体" w:hAnsi="宋体" w:hint="eastAsia"/>
          <w:color w:val="000000"/>
          <w:sz w:val="24"/>
        </w:rPr>
        <w:t>1．规格：2</w:t>
      </w:r>
      <w:r>
        <w:rPr>
          <w:rFonts w:ascii="宋体" w:hAnsi="宋体"/>
          <w:color w:val="000000"/>
          <w:sz w:val="24"/>
        </w:rPr>
        <w:t>00</w:t>
      </w:r>
      <w:r>
        <w:rPr>
          <w:rFonts w:ascii="宋体" w:hAnsi="宋体" w:hint="eastAsia"/>
          <w:color w:val="000000"/>
          <w:sz w:val="24"/>
        </w:rPr>
        <w:t>*</w:t>
      </w:r>
      <w:r>
        <w:rPr>
          <w:rFonts w:ascii="宋体" w:hAnsi="宋体"/>
          <w:color w:val="000000"/>
          <w:sz w:val="24"/>
        </w:rPr>
        <w:t>100</w:t>
      </w:r>
    </w:p>
    <w:p w:rsidR="00D902AE" w:rsidRDefault="00D902AE" w:rsidP="00D902AE">
      <w:pPr>
        <w:spacing w:line="360" w:lineRule="auto"/>
        <w:ind w:firstLineChars="200" w:firstLine="480"/>
        <w:rPr>
          <w:rFonts w:ascii="宋体" w:hAnsi="宋体"/>
          <w:color w:val="000000"/>
          <w:sz w:val="24"/>
        </w:rPr>
      </w:pPr>
      <w:r>
        <w:rPr>
          <w:rFonts w:ascii="宋体" w:hAnsi="宋体" w:hint="eastAsia"/>
          <w:color w:val="000000"/>
          <w:sz w:val="24"/>
        </w:rPr>
        <w:lastRenderedPageBreak/>
        <w:t>2．材质：Q</w:t>
      </w:r>
      <w:r>
        <w:rPr>
          <w:rFonts w:ascii="宋体" w:hAnsi="宋体"/>
          <w:color w:val="000000"/>
          <w:sz w:val="24"/>
        </w:rPr>
        <w:t>235</w:t>
      </w:r>
      <w:r>
        <w:rPr>
          <w:rFonts w:ascii="宋体" w:hAnsi="宋体" w:hint="eastAsia"/>
          <w:color w:val="000000"/>
          <w:sz w:val="24"/>
        </w:rPr>
        <w:t>钢材</w:t>
      </w:r>
    </w:p>
    <w:p w:rsidR="00D902AE" w:rsidRPr="00975E21" w:rsidRDefault="00D902AE" w:rsidP="00D902AE">
      <w:pPr>
        <w:pStyle w:val="a9"/>
        <w:spacing w:before="0" w:beforeAutospacing="0" w:after="0" w:afterAutospacing="0"/>
        <w:ind w:firstLineChars="200" w:firstLine="400"/>
      </w:pPr>
      <w:r>
        <w:rPr>
          <w:rFonts w:hint="eastAsia"/>
          <w:color w:val="000000"/>
        </w:rPr>
        <w:t>3．</w:t>
      </w:r>
      <w:r w:rsidRPr="00975E21">
        <w:t>表面处理</w:t>
      </w:r>
      <w:r>
        <w:rPr>
          <w:rFonts w:hint="eastAsia"/>
        </w:rPr>
        <w:t>：</w:t>
      </w:r>
      <w:r w:rsidRPr="00975E21">
        <w:t>毒害环保电镀锌</w:t>
      </w:r>
      <w:r>
        <w:rPr>
          <w:rFonts w:hint="eastAsia"/>
        </w:rPr>
        <w:t>——</w:t>
      </w:r>
      <w:r w:rsidRPr="00975E21">
        <w:t>锌层厚度12Ⅱm以上，适合于室内使用，对人体和环境无毒害</w:t>
      </w:r>
      <w:r>
        <w:rPr>
          <w:rFonts w:hint="eastAsia"/>
        </w:rPr>
        <w:t>；</w:t>
      </w:r>
    </w:p>
    <w:p w:rsidR="00D902AE" w:rsidRPr="00975E21" w:rsidRDefault="00D902AE" w:rsidP="00D902AE">
      <w:pPr>
        <w:spacing w:before="100" w:beforeAutospacing="1" w:after="100" w:afterAutospacing="1" w:line="360" w:lineRule="auto"/>
        <w:ind w:firstLineChars="200" w:firstLine="482"/>
        <w:rPr>
          <w:rFonts w:ascii="宋体" w:hAnsi="宋体"/>
          <w:b/>
          <w:sz w:val="24"/>
          <w:szCs w:val="28"/>
        </w:rPr>
      </w:pPr>
      <w:r w:rsidRPr="00975E21">
        <w:rPr>
          <w:rFonts w:ascii="宋体" w:hAnsi="宋体" w:hint="eastAsia"/>
          <w:b/>
          <w:sz w:val="24"/>
          <w:szCs w:val="28"/>
        </w:rPr>
        <w:t>PDU技术要求</w:t>
      </w:r>
    </w:p>
    <w:p w:rsidR="00D902AE" w:rsidRDefault="00D902AE" w:rsidP="00D902AE">
      <w:pPr>
        <w:spacing w:line="360" w:lineRule="auto"/>
        <w:ind w:firstLineChars="200" w:firstLine="480"/>
        <w:rPr>
          <w:rFonts w:ascii="宋体" w:hAnsi="宋体" w:cs="宋体"/>
          <w:kern w:val="0"/>
          <w:sz w:val="24"/>
        </w:rPr>
      </w:pPr>
      <w:r>
        <w:rPr>
          <w:rFonts w:ascii="宋体" w:hAnsi="宋体" w:cs="宋体" w:hint="eastAsia"/>
          <w:kern w:val="0"/>
          <w:sz w:val="24"/>
        </w:rPr>
        <w:t>1．安装方式：机柜后</w:t>
      </w:r>
      <w:r w:rsidRPr="00A43A16">
        <w:rPr>
          <w:rFonts w:ascii="宋体" w:hAnsi="宋体" w:cs="宋体" w:hint="eastAsia"/>
          <w:kern w:val="0"/>
          <w:sz w:val="24"/>
        </w:rPr>
        <w:t>横</w:t>
      </w:r>
      <w:r>
        <w:rPr>
          <w:rFonts w:ascii="宋体" w:hAnsi="宋体" w:cs="宋体" w:hint="eastAsia"/>
          <w:kern w:val="0"/>
          <w:sz w:val="24"/>
        </w:rPr>
        <w:t>向安</w:t>
      </w:r>
      <w:r w:rsidRPr="00A43A16">
        <w:rPr>
          <w:rFonts w:ascii="宋体" w:hAnsi="宋体" w:cs="宋体" w:hint="eastAsia"/>
          <w:kern w:val="0"/>
          <w:sz w:val="24"/>
        </w:rPr>
        <w:t>装</w:t>
      </w:r>
      <w:r>
        <w:rPr>
          <w:rFonts w:ascii="宋体" w:hAnsi="宋体" w:cs="宋体" w:hint="eastAsia"/>
          <w:kern w:val="0"/>
          <w:sz w:val="24"/>
        </w:rPr>
        <w:t>；</w:t>
      </w:r>
    </w:p>
    <w:p w:rsidR="00D902AE" w:rsidRDefault="00D902AE" w:rsidP="00D902AE">
      <w:pPr>
        <w:spacing w:line="360" w:lineRule="auto"/>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．安装高度：1U；</w:t>
      </w:r>
    </w:p>
    <w:p w:rsidR="00D902AE" w:rsidRDefault="00D902AE" w:rsidP="00D902AE">
      <w:pPr>
        <w:spacing w:line="360" w:lineRule="auto"/>
        <w:ind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w:t>
      </w:r>
      <w:r w:rsidRPr="00A43A16">
        <w:rPr>
          <w:rFonts w:ascii="宋体" w:hAnsi="宋体" w:cs="宋体" w:hint="eastAsia"/>
          <w:kern w:val="0"/>
          <w:sz w:val="24"/>
        </w:rPr>
        <w:t>输入规格16A</w:t>
      </w:r>
      <w:r w:rsidRPr="00975E21">
        <w:rPr>
          <w:rFonts w:ascii="宋体" w:hAnsi="宋体" w:cs="宋体" w:hint="eastAsia"/>
          <w:kern w:val="0"/>
          <w:sz w:val="24"/>
        </w:rPr>
        <w:t>，输出含8 位10A国标插座；</w:t>
      </w:r>
    </w:p>
    <w:p w:rsidR="00D902AE" w:rsidRDefault="00D902AE" w:rsidP="00D902AE">
      <w:pPr>
        <w:spacing w:line="360" w:lineRule="auto"/>
        <w:ind w:firstLineChars="200" w:firstLine="480"/>
        <w:rPr>
          <w:rFonts w:ascii="宋体" w:hAnsi="宋体" w:cs="宋体"/>
          <w:kern w:val="0"/>
          <w:sz w:val="24"/>
        </w:rPr>
      </w:pPr>
      <w:r>
        <w:rPr>
          <w:rFonts w:ascii="宋体" w:hAnsi="宋体" w:cs="宋体" w:hint="eastAsia"/>
          <w:kern w:val="0"/>
          <w:sz w:val="24"/>
        </w:rPr>
        <w:t>4．</w:t>
      </w:r>
      <w:r w:rsidRPr="00A43A16">
        <w:rPr>
          <w:rFonts w:ascii="宋体" w:hAnsi="宋体" w:cs="宋体" w:hint="eastAsia"/>
          <w:kern w:val="0"/>
          <w:sz w:val="24"/>
        </w:rPr>
        <w:t>采用独立电极仓-无焊点铜板连接，可承载大功率用电要求；内附高</w:t>
      </w:r>
      <w:r>
        <w:rPr>
          <w:rFonts w:ascii="宋体" w:hAnsi="宋体" w:cs="宋体" w:hint="eastAsia"/>
          <w:kern w:val="0"/>
          <w:sz w:val="24"/>
        </w:rPr>
        <w:t>阻燃</w:t>
      </w:r>
      <w:r w:rsidRPr="00A43A16">
        <w:rPr>
          <w:rFonts w:ascii="宋体" w:hAnsi="宋体" w:cs="宋体" w:hint="eastAsia"/>
          <w:kern w:val="0"/>
          <w:sz w:val="24"/>
        </w:rPr>
        <w:t>工程塑料，具有采用耐高温、髙阻燃、高强度、髙耐磨性；高强度铝合金外壳材料，重量轻，散热良好。</w:t>
      </w:r>
    </w:p>
    <w:p w:rsidR="00D902AE" w:rsidRDefault="00D902AE" w:rsidP="00D902AE">
      <w:pPr>
        <w:spacing w:line="360" w:lineRule="auto"/>
        <w:ind w:firstLineChars="200" w:firstLine="480"/>
        <w:rPr>
          <w:rFonts w:ascii="宋体" w:hAnsi="宋体"/>
          <w:color w:val="000000"/>
          <w:sz w:val="24"/>
        </w:rPr>
      </w:pPr>
      <w:r>
        <w:rPr>
          <w:rFonts w:ascii="宋体" w:hAnsi="宋体" w:cs="宋体" w:hint="eastAsia"/>
          <w:kern w:val="0"/>
          <w:sz w:val="24"/>
        </w:rPr>
        <w:t>5．输入连接采用工业连接器连接；</w:t>
      </w:r>
    </w:p>
    <w:p w:rsidR="00D902AE" w:rsidRPr="00975E21" w:rsidRDefault="00D902AE" w:rsidP="00D902AE">
      <w:pPr>
        <w:spacing w:before="100" w:beforeAutospacing="1" w:after="100" w:afterAutospacing="1" w:line="360" w:lineRule="auto"/>
        <w:ind w:firstLineChars="200" w:firstLine="482"/>
        <w:rPr>
          <w:rFonts w:ascii="宋体" w:hAnsi="宋体"/>
          <w:b/>
          <w:sz w:val="24"/>
          <w:szCs w:val="28"/>
        </w:rPr>
      </w:pPr>
      <w:r w:rsidRPr="00975E21">
        <w:rPr>
          <w:rFonts w:ascii="宋体" w:hAnsi="宋体" w:hint="eastAsia"/>
          <w:b/>
          <w:sz w:val="24"/>
          <w:szCs w:val="28"/>
        </w:rPr>
        <w:t>STS双电源切换开关</w:t>
      </w:r>
    </w:p>
    <w:p w:rsidR="00D902AE" w:rsidRDefault="00D902AE" w:rsidP="00D902AE">
      <w:pPr>
        <w:spacing w:line="360" w:lineRule="auto"/>
        <w:ind w:firstLineChars="200" w:firstLine="480"/>
        <w:rPr>
          <w:rFonts w:ascii="宋体" w:hAnsi="宋体" w:cs="宋体"/>
          <w:kern w:val="0"/>
          <w:sz w:val="24"/>
        </w:rPr>
      </w:pPr>
      <w:r>
        <w:rPr>
          <w:rFonts w:ascii="宋体" w:hAnsi="宋体" w:cs="宋体" w:hint="eastAsia"/>
          <w:kern w:val="0"/>
          <w:sz w:val="24"/>
        </w:rPr>
        <w:t>1、</w:t>
      </w:r>
      <w:r w:rsidRPr="00DD0EED">
        <w:rPr>
          <w:rFonts w:ascii="宋体" w:hAnsi="宋体" w:cs="宋体" w:hint="eastAsia"/>
          <w:kern w:val="0"/>
          <w:sz w:val="24"/>
        </w:rPr>
        <w:t>安装方式：机架式安装，安装高度：小于1U；</w:t>
      </w:r>
    </w:p>
    <w:p w:rsidR="00D902AE" w:rsidRPr="00975E21" w:rsidRDefault="00D902AE" w:rsidP="00D902AE">
      <w:pPr>
        <w:spacing w:line="360" w:lineRule="auto"/>
        <w:ind w:firstLineChars="200" w:firstLine="480"/>
        <w:rPr>
          <w:rFonts w:ascii="宋体" w:hAnsi="宋体"/>
          <w:color w:val="000000"/>
          <w:sz w:val="24"/>
        </w:rPr>
      </w:pPr>
      <w:r>
        <w:rPr>
          <w:rFonts w:ascii="宋体" w:hAnsi="宋体" w:cs="宋体" w:hint="eastAsia"/>
          <w:kern w:val="0"/>
          <w:sz w:val="24"/>
        </w:rPr>
        <w:t>2、</w:t>
      </w:r>
      <w:r w:rsidRPr="00DD0EED">
        <w:rPr>
          <w:rFonts w:ascii="宋体" w:hAnsi="宋体" w:cs="宋体" w:hint="eastAsia"/>
          <w:kern w:val="0"/>
          <w:sz w:val="24"/>
        </w:rPr>
        <w:t>额定电压：220Vac，额定电流：16A；</w:t>
      </w:r>
    </w:p>
    <w:p w:rsidR="00D902AE" w:rsidRPr="00DD0EED" w:rsidRDefault="00D902AE" w:rsidP="00D902AE">
      <w:pPr>
        <w:spacing w:line="360" w:lineRule="auto"/>
        <w:ind w:firstLineChars="200" w:firstLine="480"/>
        <w:rPr>
          <w:rFonts w:ascii="宋体" w:hAnsi="宋体"/>
          <w:color w:val="000000"/>
          <w:sz w:val="24"/>
        </w:rPr>
      </w:pPr>
      <w:r>
        <w:rPr>
          <w:rFonts w:ascii="宋体" w:hAnsi="宋体" w:hint="eastAsia"/>
          <w:color w:val="000000"/>
          <w:sz w:val="24"/>
        </w:rPr>
        <w:t>3、</w:t>
      </w:r>
      <w:r w:rsidRPr="00DD0EED">
        <w:rPr>
          <w:rFonts w:ascii="宋体" w:hAnsi="宋体" w:hint="eastAsia"/>
          <w:color w:val="000000"/>
          <w:sz w:val="24"/>
        </w:rPr>
        <w:t>输出插座采用国标插座，插座数量不低于4位10A和1位16A；</w:t>
      </w:r>
    </w:p>
    <w:p w:rsidR="00D902AE" w:rsidRPr="00DD0EED" w:rsidRDefault="00D902AE" w:rsidP="00D902AE">
      <w:pPr>
        <w:spacing w:line="360" w:lineRule="auto"/>
        <w:ind w:firstLineChars="200" w:firstLine="480"/>
        <w:rPr>
          <w:rFonts w:ascii="宋体" w:hAnsi="宋体"/>
          <w:color w:val="000000"/>
          <w:sz w:val="24"/>
        </w:rPr>
      </w:pPr>
      <w:r>
        <w:rPr>
          <w:rFonts w:ascii="宋体" w:hAnsi="宋体" w:cs="宋体" w:hint="eastAsia"/>
          <w:kern w:val="0"/>
          <w:sz w:val="24"/>
        </w:rPr>
        <w:t>4、</w:t>
      </w:r>
      <w:r w:rsidRPr="00A43A16">
        <w:rPr>
          <w:rFonts w:ascii="宋体" w:hAnsi="宋体" w:cs="宋体" w:hint="eastAsia"/>
          <w:kern w:val="0"/>
          <w:sz w:val="24"/>
        </w:rPr>
        <w:t>转换时间≤8ms</w:t>
      </w:r>
      <w:r>
        <w:rPr>
          <w:rFonts w:ascii="宋体" w:hAnsi="宋体" w:cs="宋体" w:hint="eastAsia"/>
          <w:kern w:val="0"/>
          <w:sz w:val="24"/>
        </w:rPr>
        <w:t>；</w:t>
      </w:r>
      <w:r w:rsidRPr="0001499B">
        <w:rPr>
          <w:rFonts w:ascii="宋体" w:hAnsi="宋体" w:cs="宋体" w:hint="eastAsia"/>
          <w:kern w:val="0"/>
          <w:sz w:val="24"/>
        </w:rPr>
        <w:t>支持 Windows、 Linux、</w:t>
      </w:r>
      <w:r>
        <w:rPr>
          <w:rFonts w:ascii="宋体" w:hAnsi="宋体" w:cs="宋体" w:hint="eastAsia"/>
          <w:kern w:val="0"/>
          <w:sz w:val="24"/>
        </w:rPr>
        <w:t>UNIX</w:t>
      </w:r>
      <w:r w:rsidRPr="0001499B">
        <w:rPr>
          <w:rFonts w:ascii="宋体" w:hAnsi="宋体" w:cs="宋体" w:hint="eastAsia"/>
          <w:kern w:val="0"/>
          <w:sz w:val="24"/>
        </w:rPr>
        <w:t>等多种操作系统及</w:t>
      </w:r>
      <w:r>
        <w:rPr>
          <w:rFonts w:ascii="宋体" w:hAnsi="宋体" w:cs="宋体" w:hint="eastAsia"/>
          <w:kern w:val="0"/>
          <w:sz w:val="24"/>
        </w:rPr>
        <w:t>能</w:t>
      </w:r>
      <w:r w:rsidRPr="0001499B">
        <w:rPr>
          <w:rFonts w:ascii="宋体" w:hAnsi="宋体" w:cs="宋体" w:hint="eastAsia"/>
          <w:kern w:val="0"/>
          <w:sz w:val="24"/>
        </w:rPr>
        <w:t>与</w:t>
      </w:r>
      <w:r>
        <w:rPr>
          <w:rFonts w:ascii="宋体" w:hAnsi="宋体" w:cs="宋体" w:hint="eastAsia"/>
          <w:kern w:val="0"/>
          <w:sz w:val="24"/>
        </w:rPr>
        <w:t>U</w:t>
      </w:r>
      <w:r w:rsidRPr="0001499B">
        <w:rPr>
          <w:rFonts w:ascii="宋体" w:hAnsi="宋体" w:cs="宋体" w:hint="eastAsia"/>
          <w:kern w:val="0"/>
          <w:sz w:val="24"/>
        </w:rPr>
        <w:t>PS通过RS-232、USB的直接通讯连接，也支持与</w:t>
      </w:r>
      <w:r>
        <w:rPr>
          <w:rFonts w:ascii="宋体" w:hAnsi="宋体" w:cs="宋体" w:hint="eastAsia"/>
          <w:kern w:val="0"/>
          <w:sz w:val="24"/>
        </w:rPr>
        <w:t>UPS</w:t>
      </w:r>
      <w:r w:rsidRPr="0001499B">
        <w:rPr>
          <w:rFonts w:ascii="宋体" w:hAnsi="宋体" w:cs="宋体" w:hint="eastAsia"/>
          <w:kern w:val="0"/>
          <w:sz w:val="24"/>
        </w:rPr>
        <w:t>的SNMP网络通讯</w:t>
      </w:r>
      <w:r>
        <w:rPr>
          <w:rFonts w:ascii="宋体" w:hAnsi="宋体" w:cs="宋体" w:hint="eastAsia"/>
          <w:kern w:val="0"/>
          <w:sz w:val="24"/>
        </w:rPr>
        <w:t>。</w:t>
      </w:r>
    </w:p>
    <w:p w:rsidR="00D902AE" w:rsidRDefault="00D902AE" w:rsidP="00D902AE">
      <w:pPr>
        <w:spacing w:before="100" w:beforeAutospacing="1" w:after="100" w:afterAutospacing="1" w:line="360" w:lineRule="auto"/>
        <w:ind w:firstLineChars="200" w:firstLine="482"/>
        <w:rPr>
          <w:rFonts w:ascii="宋体" w:hAnsi="宋体"/>
          <w:b/>
          <w:sz w:val="24"/>
          <w:szCs w:val="28"/>
        </w:rPr>
      </w:pPr>
      <w:r w:rsidRPr="00DD0EED">
        <w:rPr>
          <w:rFonts w:ascii="宋体" w:hAnsi="宋体" w:hint="eastAsia"/>
          <w:b/>
          <w:sz w:val="24"/>
          <w:szCs w:val="28"/>
        </w:rPr>
        <w:t>线缆技术要求</w:t>
      </w:r>
    </w:p>
    <w:p w:rsidR="00D902AE" w:rsidRPr="00DD0EED" w:rsidRDefault="00D902AE" w:rsidP="00D902AE">
      <w:pPr>
        <w:spacing w:line="360" w:lineRule="auto"/>
        <w:ind w:firstLineChars="200" w:firstLine="480"/>
        <w:rPr>
          <w:rFonts w:ascii="宋体" w:hAnsi="宋体" w:cs="宋体"/>
          <w:kern w:val="0"/>
          <w:sz w:val="24"/>
        </w:rPr>
      </w:pPr>
      <w:r w:rsidRPr="00DD0EED">
        <w:rPr>
          <w:rFonts w:ascii="宋体" w:hAnsi="宋体" w:cs="宋体"/>
          <w:kern w:val="0"/>
          <w:sz w:val="24"/>
        </w:rPr>
        <w:t>1</w:t>
      </w:r>
      <w:r>
        <w:rPr>
          <w:rFonts w:ascii="宋体" w:hAnsi="宋体" w:cs="宋体" w:hint="eastAsia"/>
          <w:kern w:val="0"/>
          <w:sz w:val="24"/>
        </w:rPr>
        <w:t>．</w:t>
      </w:r>
      <w:r w:rsidRPr="00DD0EED">
        <w:rPr>
          <w:rFonts w:ascii="宋体" w:hAnsi="宋体" w:cs="宋体" w:hint="eastAsia"/>
          <w:kern w:val="0"/>
          <w:sz w:val="24"/>
        </w:rPr>
        <w:t>UPS电源输入输出线缆</w:t>
      </w:r>
    </w:p>
    <w:p w:rsidR="00D902AE" w:rsidRPr="00DD0EED" w:rsidRDefault="00D902AE" w:rsidP="00D902AE">
      <w:pPr>
        <w:spacing w:before="100" w:beforeAutospacing="1" w:after="100" w:afterAutospacing="1" w:line="360" w:lineRule="auto"/>
        <w:rPr>
          <w:rFonts w:ascii="宋体" w:hAnsi="宋体"/>
          <w:sz w:val="24"/>
          <w:szCs w:val="28"/>
        </w:rPr>
      </w:pPr>
      <w:r>
        <w:rPr>
          <w:rFonts w:ascii="宋体" w:hAnsi="宋体" w:hint="eastAsia"/>
          <w:sz w:val="24"/>
          <w:szCs w:val="28"/>
        </w:rPr>
        <w:t>采用国标阻燃线缆，线缆规格应不低于</w:t>
      </w:r>
      <w:r w:rsidRPr="009E7055">
        <w:rPr>
          <w:rFonts w:ascii="宋体" w:hAnsi="宋体"/>
          <w:color w:val="000000"/>
          <w:sz w:val="24"/>
        </w:rPr>
        <w:t>4*25+1*16mm2</w:t>
      </w:r>
    </w:p>
    <w:p w:rsidR="00D902AE" w:rsidRDefault="00D902AE" w:rsidP="00D902AE">
      <w:pPr>
        <w:spacing w:before="100" w:beforeAutospacing="1" w:after="100" w:afterAutospacing="1" w:line="360" w:lineRule="auto"/>
        <w:ind w:firstLineChars="200" w:firstLine="480"/>
        <w:rPr>
          <w:rFonts w:ascii="宋体" w:hAnsi="宋体" w:cs="宋体"/>
          <w:kern w:val="0"/>
          <w:sz w:val="24"/>
        </w:rPr>
      </w:pPr>
      <w:r w:rsidRPr="00DD0EED">
        <w:rPr>
          <w:rFonts w:ascii="宋体" w:hAnsi="宋体"/>
          <w:sz w:val="24"/>
          <w:szCs w:val="28"/>
        </w:rPr>
        <w:t>2</w:t>
      </w:r>
      <w:r w:rsidRPr="00DD0EED">
        <w:rPr>
          <w:rFonts w:ascii="宋体" w:hAnsi="宋体" w:cs="宋体" w:hint="eastAsia"/>
          <w:kern w:val="0"/>
          <w:sz w:val="24"/>
        </w:rPr>
        <w:t>．</w:t>
      </w:r>
      <w:r>
        <w:rPr>
          <w:rFonts w:ascii="宋体" w:hAnsi="宋体" w:cs="宋体" w:hint="eastAsia"/>
          <w:kern w:val="0"/>
          <w:sz w:val="24"/>
        </w:rPr>
        <w:t>UPS蓄电池连接线</w:t>
      </w:r>
      <w:proofErr w:type="gramStart"/>
      <w:r>
        <w:rPr>
          <w:rFonts w:ascii="宋体" w:hAnsi="宋体" w:cs="宋体" w:hint="eastAsia"/>
          <w:kern w:val="0"/>
          <w:sz w:val="24"/>
        </w:rPr>
        <w:t>缆</w:t>
      </w:r>
      <w:proofErr w:type="gramEnd"/>
    </w:p>
    <w:p w:rsidR="00D902AE" w:rsidRDefault="00D902AE" w:rsidP="00D902AE">
      <w:pPr>
        <w:spacing w:before="100" w:beforeAutospacing="1" w:after="100" w:afterAutospacing="1" w:line="360" w:lineRule="auto"/>
        <w:rPr>
          <w:rFonts w:ascii="宋体" w:hAnsi="宋体"/>
          <w:color w:val="000000"/>
          <w:sz w:val="24"/>
        </w:rPr>
      </w:pPr>
      <w:r>
        <w:rPr>
          <w:rFonts w:ascii="宋体" w:hAnsi="宋体" w:hint="eastAsia"/>
          <w:sz w:val="24"/>
          <w:szCs w:val="28"/>
        </w:rPr>
        <w:t>采用国标阻燃线缆，线缆规格应不低于</w:t>
      </w:r>
      <w:r w:rsidRPr="009E7055">
        <w:rPr>
          <w:rFonts w:ascii="宋体" w:hAnsi="宋体"/>
          <w:color w:val="000000"/>
          <w:sz w:val="24"/>
        </w:rPr>
        <w:t>25mm2</w:t>
      </w:r>
    </w:p>
    <w:p w:rsidR="00D902AE" w:rsidRPr="00DD0EED" w:rsidRDefault="00D902AE" w:rsidP="00D902AE">
      <w:pPr>
        <w:spacing w:before="100" w:beforeAutospacing="1" w:after="100" w:afterAutospacing="1" w:line="360" w:lineRule="auto"/>
        <w:ind w:firstLineChars="200" w:firstLine="480"/>
        <w:rPr>
          <w:rFonts w:ascii="宋体" w:hAnsi="宋体"/>
          <w:sz w:val="24"/>
          <w:szCs w:val="28"/>
        </w:rPr>
      </w:pPr>
      <w:r>
        <w:rPr>
          <w:rFonts w:ascii="宋体" w:hAnsi="宋体" w:cs="宋体" w:hint="eastAsia"/>
          <w:kern w:val="0"/>
          <w:sz w:val="24"/>
        </w:rPr>
        <w:t>3．机柜输入输出线缆</w:t>
      </w:r>
    </w:p>
    <w:p w:rsidR="00D902AE" w:rsidRDefault="00D902AE" w:rsidP="00D902AE">
      <w:pPr>
        <w:spacing w:before="100" w:beforeAutospacing="1" w:after="100" w:afterAutospacing="1" w:line="360" w:lineRule="auto"/>
        <w:rPr>
          <w:rFonts w:ascii="宋体" w:hAnsi="宋体"/>
          <w:color w:val="000000"/>
          <w:sz w:val="24"/>
        </w:rPr>
      </w:pPr>
      <w:r>
        <w:rPr>
          <w:rFonts w:ascii="宋体" w:hAnsi="宋体" w:hint="eastAsia"/>
          <w:sz w:val="24"/>
          <w:szCs w:val="28"/>
        </w:rPr>
        <w:t>采用国标阻燃线缆，线缆规格应不低于</w:t>
      </w:r>
      <w:r w:rsidRPr="009E7055">
        <w:rPr>
          <w:rFonts w:ascii="宋体" w:hAnsi="宋体"/>
          <w:color w:val="000000"/>
          <w:sz w:val="24"/>
        </w:rPr>
        <w:t>3*4mm2</w:t>
      </w:r>
    </w:p>
    <w:p w:rsidR="00D902AE" w:rsidRPr="00DD0EED" w:rsidRDefault="00D902AE" w:rsidP="00D902AE">
      <w:pPr>
        <w:spacing w:before="100" w:beforeAutospacing="1" w:after="100" w:afterAutospacing="1" w:line="360" w:lineRule="auto"/>
        <w:ind w:firstLineChars="200" w:firstLine="482"/>
        <w:rPr>
          <w:rFonts w:ascii="宋体" w:hAnsi="宋体"/>
          <w:b/>
          <w:sz w:val="24"/>
          <w:szCs w:val="28"/>
        </w:rPr>
      </w:pPr>
      <w:r w:rsidRPr="00DD0EED">
        <w:rPr>
          <w:rFonts w:ascii="宋体" w:hAnsi="宋体" w:hint="eastAsia"/>
          <w:b/>
          <w:sz w:val="24"/>
          <w:szCs w:val="28"/>
        </w:rPr>
        <w:t>UPS输出配电柜技术要求</w:t>
      </w:r>
    </w:p>
    <w:p w:rsidR="00D902AE" w:rsidRPr="006237E4" w:rsidRDefault="00D902AE" w:rsidP="00D902AE">
      <w:pPr>
        <w:spacing w:before="100" w:beforeAutospacing="1" w:after="100" w:afterAutospacing="1" w:line="360" w:lineRule="auto"/>
        <w:ind w:firstLineChars="200" w:firstLine="480"/>
        <w:rPr>
          <w:rFonts w:ascii="宋体" w:hAnsi="宋体"/>
          <w:sz w:val="24"/>
          <w:szCs w:val="28"/>
        </w:rPr>
      </w:pPr>
      <w:r>
        <w:rPr>
          <w:rFonts w:ascii="宋体" w:hAnsi="宋体"/>
          <w:sz w:val="24"/>
          <w:szCs w:val="28"/>
        </w:rPr>
        <w:lastRenderedPageBreak/>
        <w:t>1</w:t>
      </w:r>
      <w:r>
        <w:rPr>
          <w:rFonts w:ascii="宋体" w:hAnsi="宋体" w:cs="宋体" w:hint="eastAsia"/>
          <w:kern w:val="0"/>
          <w:sz w:val="24"/>
        </w:rPr>
        <w:t>．</w:t>
      </w:r>
      <w:r w:rsidRPr="006237E4">
        <w:rPr>
          <w:rFonts w:ascii="宋体" w:hAnsi="宋体" w:hint="eastAsia"/>
          <w:sz w:val="24"/>
          <w:szCs w:val="28"/>
        </w:rPr>
        <w:t>柜体结构</w:t>
      </w:r>
    </w:p>
    <w:p w:rsidR="00D902AE" w:rsidRPr="00C24F60" w:rsidRDefault="00D902AE" w:rsidP="00D902AE">
      <w:pPr>
        <w:spacing w:line="360" w:lineRule="auto"/>
        <w:ind w:firstLineChars="200" w:firstLine="480"/>
        <w:rPr>
          <w:rFonts w:ascii="宋体" w:hAnsi="宋体" w:cs="宋体"/>
          <w:kern w:val="0"/>
          <w:sz w:val="24"/>
        </w:rPr>
      </w:pPr>
      <w:r>
        <w:rPr>
          <w:rFonts w:ascii="宋体" w:hAnsi="宋体" w:cs="宋体" w:hint="eastAsia"/>
          <w:kern w:val="0"/>
          <w:sz w:val="24"/>
        </w:rPr>
        <w:t>1)</w:t>
      </w:r>
      <w:r w:rsidRPr="00C24F60">
        <w:rPr>
          <w:rFonts w:ascii="宋体" w:hAnsi="宋体" w:cs="宋体" w:hint="eastAsia"/>
          <w:kern w:val="0"/>
          <w:sz w:val="24"/>
        </w:rPr>
        <w:t>振荡特性：5-50Hz，振幅20mm/s</w:t>
      </w:r>
    </w:p>
    <w:p w:rsidR="00D902AE" w:rsidRPr="00C24F60" w:rsidRDefault="00D902AE" w:rsidP="00D902AE">
      <w:pPr>
        <w:spacing w:line="360" w:lineRule="auto"/>
        <w:ind w:firstLineChars="200" w:firstLine="480"/>
        <w:rPr>
          <w:rFonts w:ascii="宋体" w:hAnsi="宋体" w:cs="宋体"/>
          <w:kern w:val="0"/>
          <w:sz w:val="24"/>
        </w:rPr>
      </w:pPr>
      <w:r>
        <w:rPr>
          <w:rFonts w:ascii="宋体" w:hAnsi="宋体" w:cs="宋体" w:hint="eastAsia"/>
          <w:kern w:val="0"/>
          <w:sz w:val="24"/>
        </w:rPr>
        <w:t>2)</w:t>
      </w:r>
      <w:r w:rsidRPr="00C24F60">
        <w:rPr>
          <w:rFonts w:ascii="宋体" w:hAnsi="宋体" w:cs="宋体" w:hint="eastAsia"/>
          <w:kern w:val="0"/>
          <w:sz w:val="24"/>
        </w:rPr>
        <w:t>表面处理：环氧粉末静电喷粉，涂层厚度90~200um,表面为波纹面</w:t>
      </w:r>
    </w:p>
    <w:p w:rsidR="00D902AE" w:rsidRPr="00C24F60" w:rsidRDefault="00D902AE" w:rsidP="00D902AE">
      <w:pPr>
        <w:spacing w:line="360" w:lineRule="auto"/>
        <w:ind w:firstLineChars="200" w:firstLine="480"/>
        <w:rPr>
          <w:rFonts w:ascii="宋体" w:hAnsi="宋体" w:cs="宋体"/>
          <w:kern w:val="0"/>
          <w:sz w:val="24"/>
        </w:rPr>
      </w:pPr>
      <w:r>
        <w:rPr>
          <w:rFonts w:ascii="宋体" w:hAnsi="宋体" w:cs="宋体" w:hint="eastAsia"/>
          <w:kern w:val="0"/>
          <w:sz w:val="24"/>
        </w:rPr>
        <w:t>3)</w:t>
      </w:r>
      <w:r w:rsidRPr="00C24F60">
        <w:rPr>
          <w:rFonts w:ascii="宋体" w:hAnsi="宋体" w:cs="宋体" w:hint="eastAsia"/>
          <w:kern w:val="0"/>
          <w:sz w:val="24"/>
        </w:rPr>
        <w:t xml:space="preserve">喷涂颜色： 色标号由甲方指定  </w:t>
      </w:r>
    </w:p>
    <w:p w:rsidR="00D902AE" w:rsidRPr="00C24F60" w:rsidRDefault="00D902AE" w:rsidP="00D902AE">
      <w:pPr>
        <w:spacing w:line="360" w:lineRule="auto"/>
        <w:ind w:firstLineChars="200" w:firstLine="480"/>
        <w:rPr>
          <w:rFonts w:ascii="宋体" w:hAnsi="宋体" w:cs="宋体"/>
          <w:kern w:val="0"/>
          <w:sz w:val="24"/>
        </w:rPr>
      </w:pPr>
      <w:r>
        <w:rPr>
          <w:rFonts w:ascii="宋体" w:hAnsi="宋体" w:cs="宋体" w:hint="eastAsia"/>
          <w:kern w:val="0"/>
          <w:sz w:val="24"/>
        </w:rPr>
        <w:t>4)</w:t>
      </w:r>
      <w:r w:rsidRPr="00C24F60">
        <w:rPr>
          <w:rFonts w:ascii="宋体" w:hAnsi="宋体" w:cs="宋体" w:hint="eastAsia"/>
          <w:kern w:val="0"/>
          <w:sz w:val="24"/>
        </w:rPr>
        <w:t>防护等级：不低于IP20</w:t>
      </w:r>
    </w:p>
    <w:p w:rsidR="00D902AE" w:rsidRPr="00C24F60" w:rsidRDefault="00D902AE" w:rsidP="00D902AE">
      <w:pPr>
        <w:spacing w:line="360" w:lineRule="auto"/>
        <w:ind w:firstLineChars="200" w:firstLine="480"/>
        <w:rPr>
          <w:rFonts w:ascii="宋体" w:hAnsi="宋体" w:cs="宋体"/>
          <w:kern w:val="0"/>
          <w:sz w:val="24"/>
        </w:rPr>
      </w:pPr>
      <w:r>
        <w:rPr>
          <w:rFonts w:ascii="宋体" w:hAnsi="宋体" w:cs="宋体" w:hint="eastAsia"/>
          <w:kern w:val="0"/>
          <w:sz w:val="24"/>
        </w:rPr>
        <w:t>5)</w:t>
      </w:r>
      <w:r w:rsidRPr="00C24F60">
        <w:rPr>
          <w:rFonts w:ascii="宋体" w:hAnsi="宋体" w:cs="宋体" w:hint="eastAsia"/>
          <w:kern w:val="0"/>
          <w:sz w:val="24"/>
        </w:rPr>
        <w:t>密封垫圈: PVC材料</w:t>
      </w:r>
    </w:p>
    <w:p w:rsidR="00D902AE" w:rsidRPr="00C24F60" w:rsidRDefault="00D902AE" w:rsidP="00D902AE">
      <w:pPr>
        <w:spacing w:line="360" w:lineRule="auto"/>
        <w:ind w:firstLineChars="200" w:firstLine="480"/>
        <w:rPr>
          <w:rFonts w:ascii="宋体" w:hAnsi="宋体" w:cs="宋体"/>
          <w:kern w:val="0"/>
          <w:sz w:val="24"/>
        </w:rPr>
      </w:pPr>
      <w:r w:rsidRPr="00C24F60">
        <w:rPr>
          <w:rFonts w:ascii="宋体" w:hAnsi="宋体" w:cs="宋体" w:hint="eastAsia"/>
          <w:kern w:val="0"/>
          <w:sz w:val="24"/>
        </w:rPr>
        <w:t>6)柜架: C型骨架（或标准19</w:t>
      </w:r>
      <w:proofErr w:type="gramStart"/>
      <w:r w:rsidRPr="00C24F60">
        <w:rPr>
          <w:rFonts w:ascii="宋体" w:hAnsi="宋体" w:cs="宋体" w:hint="eastAsia"/>
          <w:kern w:val="0"/>
          <w:sz w:val="24"/>
        </w:rPr>
        <w:t>”</w:t>
      </w:r>
      <w:proofErr w:type="gramEnd"/>
      <w:r w:rsidRPr="00C24F60">
        <w:rPr>
          <w:rFonts w:ascii="宋体" w:hAnsi="宋体" w:cs="宋体" w:hint="eastAsia"/>
          <w:kern w:val="0"/>
          <w:sz w:val="24"/>
        </w:rPr>
        <w:t>机柜）</w:t>
      </w:r>
    </w:p>
    <w:p w:rsidR="00D902AE" w:rsidRPr="00C24F60" w:rsidRDefault="00D902AE" w:rsidP="00D902AE">
      <w:pPr>
        <w:spacing w:line="360" w:lineRule="auto"/>
        <w:ind w:firstLineChars="200" w:firstLine="480"/>
        <w:rPr>
          <w:rFonts w:ascii="宋体" w:hAnsi="宋体" w:cs="宋体"/>
          <w:kern w:val="0"/>
          <w:sz w:val="24"/>
        </w:rPr>
      </w:pPr>
      <w:r>
        <w:rPr>
          <w:rFonts w:ascii="宋体" w:hAnsi="宋体" w:cs="宋体" w:hint="eastAsia"/>
          <w:kern w:val="0"/>
          <w:sz w:val="24"/>
        </w:rPr>
        <w:t>7)</w:t>
      </w:r>
      <w:r w:rsidRPr="00C24F60">
        <w:rPr>
          <w:rFonts w:ascii="宋体" w:hAnsi="宋体" w:cs="宋体" w:hint="eastAsia"/>
          <w:kern w:val="0"/>
          <w:sz w:val="24"/>
        </w:rPr>
        <w:t>框架板材厚度：不小于2MM</w:t>
      </w:r>
    </w:p>
    <w:p w:rsidR="00D902AE" w:rsidRPr="00C24F60" w:rsidRDefault="00D902AE" w:rsidP="00D902AE">
      <w:pPr>
        <w:spacing w:line="360" w:lineRule="auto"/>
        <w:ind w:firstLineChars="200" w:firstLine="480"/>
        <w:rPr>
          <w:rFonts w:ascii="宋体" w:hAnsi="宋体" w:cs="宋体"/>
          <w:kern w:val="0"/>
          <w:sz w:val="24"/>
        </w:rPr>
      </w:pPr>
      <w:r>
        <w:rPr>
          <w:rFonts w:ascii="宋体" w:hAnsi="宋体" w:cs="宋体" w:hint="eastAsia"/>
          <w:kern w:val="0"/>
          <w:sz w:val="24"/>
        </w:rPr>
        <w:t>8)</w:t>
      </w:r>
      <w:r w:rsidRPr="00C24F60">
        <w:rPr>
          <w:rFonts w:ascii="宋体" w:hAnsi="宋体" w:cs="宋体" w:hint="eastAsia"/>
          <w:kern w:val="0"/>
          <w:sz w:val="24"/>
        </w:rPr>
        <w:t>门板: 不小于2MM</w:t>
      </w:r>
    </w:p>
    <w:p w:rsidR="00D902AE" w:rsidRPr="00C24F60" w:rsidRDefault="00D902AE" w:rsidP="00D902AE">
      <w:pPr>
        <w:spacing w:line="360" w:lineRule="auto"/>
        <w:ind w:firstLineChars="200" w:firstLine="480"/>
        <w:rPr>
          <w:rFonts w:ascii="宋体" w:hAnsi="宋体" w:cs="宋体"/>
          <w:kern w:val="0"/>
          <w:sz w:val="24"/>
        </w:rPr>
      </w:pPr>
      <w:r>
        <w:rPr>
          <w:rFonts w:ascii="宋体" w:hAnsi="宋体" w:cs="宋体" w:hint="eastAsia"/>
          <w:kern w:val="0"/>
          <w:sz w:val="24"/>
        </w:rPr>
        <w:t>9)</w:t>
      </w:r>
      <w:r w:rsidRPr="00C24F60">
        <w:rPr>
          <w:rFonts w:ascii="宋体" w:hAnsi="宋体" w:cs="宋体" w:hint="eastAsia"/>
          <w:kern w:val="0"/>
          <w:sz w:val="24"/>
        </w:rPr>
        <w:t>其它面板厚度不小于1.5MM</w:t>
      </w:r>
    </w:p>
    <w:p w:rsidR="00D902AE" w:rsidRPr="00C24F60" w:rsidRDefault="00D902AE" w:rsidP="00D902AE">
      <w:pPr>
        <w:spacing w:line="360" w:lineRule="auto"/>
        <w:ind w:firstLineChars="200" w:firstLine="480"/>
        <w:rPr>
          <w:rFonts w:ascii="宋体" w:hAnsi="宋体" w:cs="宋体"/>
          <w:kern w:val="0"/>
          <w:sz w:val="24"/>
        </w:rPr>
      </w:pPr>
      <w:r w:rsidRPr="00C24F60">
        <w:rPr>
          <w:rFonts w:ascii="宋体" w:hAnsi="宋体" w:cs="宋体" w:hint="eastAsia"/>
          <w:kern w:val="0"/>
          <w:sz w:val="24"/>
        </w:rPr>
        <w:t>10)</w:t>
      </w:r>
      <w:r w:rsidRPr="00C24F60">
        <w:rPr>
          <w:rFonts w:ascii="宋体" w:hAnsi="宋体" w:cs="宋体" w:hint="eastAsia"/>
          <w:kern w:val="0"/>
          <w:sz w:val="24"/>
        </w:rPr>
        <w:tab/>
        <w:t>除非有特殊说明，精密配电柜支持后（下）进出线或后（上）进出线的方式，其外形尺寸必须满足设计图纸及甲方的要求：</w:t>
      </w:r>
    </w:p>
    <w:p w:rsidR="00D902AE" w:rsidRPr="00C24F60" w:rsidRDefault="00D902AE" w:rsidP="00D902AE">
      <w:pPr>
        <w:spacing w:line="360" w:lineRule="auto"/>
        <w:ind w:leftChars="337" w:left="708"/>
        <w:rPr>
          <w:rFonts w:ascii="宋体" w:hAnsi="宋体" w:cs="宋体"/>
          <w:kern w:val="0"/>
          <w:sz w:val="24"/>
        </w:rPr>
      </w:pPr>
      <w:r w:rsidRPr="00C24F60">
        <w:rPr>
          <w:rFonts w:ascii="宋体" w:hAnsi="宋体" w:cs="宋体" w:hint="eastAsia"/>
          <w:kern w:val="0"/>
          <w:sz w:val="24"/>
        </w:rPr>
        <w:t>柜体宽度</w:t>
      </w:r>
      <w:r w:rsidRPr="00C24F60">
        <w:rPr>
          <w:rFonts w:ascii="宋体" w:hAnsi="宋体" w:cs="宋体"/>
          <w:kern w:val="0"/>
          <w:sz w:val="24"/>
        </w:rPr>
        <w:t>W</w:t>
      </w:r>
      <w:r w:rsidRPr="00C24F60">
        <w:rPr>
          <w:rFonts w:ascii="宋体" w:hAnsi="宋体" w:cs="宋体" w:hint="eastAsia"/>
          <w:kern w:val="0"/>
          <w:sz w:val="24"/>
        </w:rPr>
        <w:t>：</w:t>
      </w:r>
      <w:r w:rsidRPr="00C24F60">
        <w:rPr>
          <w:rFonts w:ascii="宋体" w:hAnsi="宋体" w:cs="宋体"/>
          <w:kern w:val="0"/>
          <w:sz w:val="24"/>
        </w:rPr>
        <w:t>600mm</w:t>
      </w:r>
    </w:p>
    <w:p w:rsidR="00D902AE" w:rsidRPr="00C24F60" w:rsidRDefault="00D902AE" w:rsidP="00D902AE">
      <w:pPr>
        <w:spacing w:line="360" w:lineRule="auto"/>
        <w:ind w:leftChars="337" w:left="708"/>
        <w:rPr>
          <w:rFonts w:ascii="宋体" w:hAnsi="宋体" w:cs="宋体"/>
          <w:kern w:val="0"/>
          <w:sz w:val="24"/>
        </w:rPr>
      </w:pPr>
      <w:r w:rsidRPr="00C24F60">
        <w:rPr>
          <w:rFonts w:ascii="宋体" w:hAnsi="宋体" w:cs="宋体" w:hint="eastAsia"/>
          <w:kern w:val="0"/>
          <w:sz w:val="24"/>
        </w:rPr>
        <w:t>柜体高度</w:t>
      </w:r>
      <w:r w:rsidRPr="00C24F60">
        <w:rPr>
          <w:rFonts w:ascii="宋体" w:hAnsi="宋体" w:cs="宋体"/>
          <w:kern w:val="0"/>
          <w:sz w:val="24"/>
        </w:rPr>
        <w:t>H</w:t>
      </w:r>
      <w:r w:rsidRPr="00C24F60">
        <w:rPr>
          <w:rFonts w:ascii="宋体" w:hAnsi="宋体" w:cs="宋体" w:hint="eastAsia"/>
          <w:kern w:val="0"/>
          <w:sz w:val="24"/>
        </w:rPr>
        <w:t>：</w:t>
      </w:r>
      <w:r w:rsidRPr="00C24F60">
        <w:rPr>
          <w:rFonts w:ascii="宋体" w:hAnsi="宋体" w:cs="宋体"/>
          <w:kern w:val="0"/>
          <w:sz w:val="24"/>
        </w:rPr>
        <w:t>2000mm</w:t>
      </w:r>
    </w:p>
    <w:p w:rsidR="00D902AE" w:rsidRPr="00C24F60" w:rsidRDefault="00D902AE" w:rsidP="00D902AE">
      <w:pPr>
        <w:spacing w:line="360" w:lineRule="auto"/>
        <w:ind w:leftChars="337" w:left="708"/>
        <w:rPr>
          <w:rFonts w:ascii="宋体" w:hAnsi="宋体" w:cs="宋体"/>
          <w:kern w:val="0"/>
          <w:sz w:val="24"/>
        </w:rPr>
      </w:pPr>
      <w:r w:rsidRPr="00C24F60">
        <w:rPr>
          <w:rFonts w:ascii="宋体" w:hAnsi="宋体" w:cs="宋体" w:hint="eastAsia"/>
          <w:kern w:val="0"/>
          <w:sz w:val="24"/>
        </w:rPr>
        <w:t>柜体深度</w:t>
      </w:r>
      <w:r w:rsidRPr="00C24F60">
        <w:rPr>
          <w:rFonts w:ascii="宋体" w:hAnsi="宋体" w:cs="宋体"/>
          <w:kern w:val="0"/>
          <w:sz w:val="24"/>
        </w:rPr>
        <w:t>D</w:t>
      </w:r>
      <w:r w:rsidRPr="00C24F60">
        <w:rPr>
          <w:rFonts w:ascii="宋体" w:hAnsi="宋体" w:cs="宋体" w:hint="eastAsia"/>
          <w:kern w:val="0"/>
          <w:sz w:val="24"/>
        </w:rPr>
        <w:t>：</w:t>
      </w:r>
      <w:r w:rsidRPr="00C24F60">
        <w:rPr>
          <w:rFonts w:ascii="宋体" w:hAnsi="宋体" w:cs="宋体"/>
          <w:kern w:val="0"/>
          <w:sz w:val="24"/>
        </w:rPr>
        <w:t>600mm</w:t>
      </w:r>
    </w:p>
    <w:p w:rsidR="00D902AE" w:rsidRPr="006237E4" w:rsidRDefault="00D902AE" w:rsidP="00D902AE">
      <w:pPr>
        <w:spacing w:before="100" w:beforeAutospacing="1" w:after="100" w:afterAutospacing="1" w:line="360" w:lineRule="auto"/>
        <w:ind w:firstLineChars="200" w:firstLine="480"/>
        <w:rPr>
          <w:rFonts w:ascii="宋体" w:hAnsi="宋体"/>
          <w:sz w:val="24"/>
          <w:szCs w:val="28"/>
        </w:rPr>
      </w:pPr>
      <w:r>
        <w:rPr>
          <w:rFonts w:ascii="宋体" w:hAnsi="宋体"/>
          <w:sz w:val="24"/>
          <w:szCs w:val="28"/>
        </w:rPr>
        <w:t>2</w:t>
      </w:r>
      <w:r>
        <w:rPr>
          <w:rFonts w:ascii="宋体" w:hAnsi="宋体" w:cs="宋体" w:hint="eastAsia"/>
          <w:kern w:val="0"/>
          <w:sz w:val="24"/>
        </w:rPr>
        <w:t>．</w:t>
      </w:r>
      <w:r w:rsidRPr="006237E4">
        <w:rPr>
          <w:rFonts w:ascii="宋体" w:hAnsi="宋体" w:hint="eastAsia"/>
          <w:sz w:val="24"/>
          <w:szCs w:val="28"/>
        </w:rPr>
        <w:t>元器件的选择</w:t>
      </w:r>
    </w:p>
    <w:p w:rsidR="00D902AE" w:rsidRPr="00C24F60" w:rsidRDefault="00D902AE" w:rsidP="00D902AE">
      <w:pPr>
        <w:spacing w:line="360" w:lineRule="auto"/>
        <w:ind w:firstLineChars="200" w:firstLine="480"/>
        <w:rPr>
          <w:rFonts w:ascii="宋体" w:hAnsi="宋体" w:cs="宋体"/>
          <w:kern w:val="0"/>
          <w:sz w:val="24"/>
        </w:rPr>
      </w:pPr>
      <w:r w:rsidRPr="00C24F60">
        <w:rPr>
          <w:rFonts w:ascii="宋体" w:hAnsi="宋体" w:cs="宋体" w:hint="eastAsia"/>
          <w:kern w:val="0"/>
          <w:sz w:val="24"/>
        </w:rPr>
        <w:t>1)</w:t>
      </w:r>
      <w:r w:rsidRPr="00C24F60">
        <w:rPr>
          <w:rFonts w:ascii="宋体" w:hAnsi="宋体" w:cs="宋体" w:hint="eastAsia"/>
          <w:kern w:val="0"/>
          <w:sz w:val="24"/>
        </w:rPr>
        <w:tab/>
        <w:t>配电柜内装的元器件应符合自身的有关标准。元器件的额定电压（额定绝缘电压、额定冲击耐受电压等）、额定电流、使用寿命、接通和分断能力、短路耐受强度等应符合开关柜的设计要求。</w:t>
      </w:r>
    </w:p>
    <w:p w:rsidR="00D902AE" w:rsidRPr="00C24F60" w:rsidRDefault="00D902AE" w:rsidP="00D902AE">
      <w:pPr>
        <w:spacing w:line="360" w:lineRule="auto"/>
        <w:ind w:firstLineChars="200" w:firstLine="480"/>
        <w:rPr>
          <w:rFonts w:ascii="宋体" w:hAnsi="宋体" w:cs="宋体"/>
          <w:kern w:val="0"/>
          <w:sz w:val="24"/>
        </w:rPr>
      </w:pPr>
      <w:r w:rsidRPr="00C24F60">
        <w:rPr>
          <w:rFonts w:ascii="宋体" w:hAnsi="宋体" w:cs="宋体" w:hint="eastAsia"/>
          <w:kern w:val="0"/>
          <w:sz w:val="24"/>
        </w:rPr>
        <w:t>2)</w:t>
      </w:r>
      <w:r w:rsidRPr="00C24F60">
        <w:rPr>
          <w:rFonts w:ascii="宋体" w:hAnsi="宋体" w:cs="宋体" w:hint="eastAsia"/>
          <w:kern w:val="0"/>
          <w:sz w:val="24"/>
        </w:rPr>
        <w:tab/>
        <w:t>断路器应符合IEC 60947-2 的要求：</w:t>
      </w:r>
    </w:p>
    <w:p w:rsidR="00D902AE" w:rsidRPr="00C24F60" w:rsidRDefault="00D902AE" w:rsidP="00D902AE">
      <w:pPr>
        <w:spacing w:line="360" w:lineRule="auto"/>
        <w:rPr>
          <w:rFonts w:ascii="宋体" w:hAnsi="宋体" w:cs="宋体"/>
          <w:kern w:val="0"/>
          <w:sz w:val="24"/>
        </w:rPr>
      </w:pPr>
      <w:r w:rsidRPr="00C24F60">
        <w:rPr>
          <w:rFonts w:ascii="宋体" w:hAnsi="宋体" w:cs="宋体" w:hint="eastAsia"/>
          <w:kern w:val="0"/>
          <w:sz w:val="24"/>
        </w:rPr>
        <w:t xml:space="preserve">塑壳空气断路器：采用伊顿 NZM系列（不得采用经济型的BZM系列），施耐德NSX系列（不得采用经济型CVS或NSE系列）、ABB </w:t>
      </w:r>
      <w:proofErr w:type="spellStart"/>
      <w:r w:rsidRPr="00C24F60">
        <w:rPr>
          <w:rFonts w:ascii="宋体" w:hAnsi="宋体" w:cs="宋体" w:hint="eastAsia"/>
          <w:kern w:val="0"/>
          <w:sz w:val="24"/>
        </w:rPr>
        <w:t>Tmax</w:t>
      </w:r>
      <w:proofErr w:type="spellEnd"/>
      <w:r w:rsidRPr="00C24F60">
        <w:rPr>
          <w:rFonts w:ascii="宋体" w:hAnsi="宋体" w:cs="宋体" w:hint="eastAsia"/>
          <w:kern w:val="0"/>
          <w:sz w:val="24"/>
        </w:rPr>
        <w:t>系列（不得采用</w:t>
      </w:r>
      <w:proofErr w:type="spellStart"/>
      <w:r w:rsidRPr="00C24F60">
        <w:rPr>
          <w:rFonts w:ascii="宋体" w:hAnsi="宋体" w:cs="宋体" w:hint="eastAsia"/>
          <w:kern w:val="0"/>
          <w:sz w:val="24"/>
        </w:rPr>
        <w:t>Isomax</w:t>
      </w:r>
      <w:proofErr w:type="spellEnd"/>
      <w:r w:rsidRPr="00C24F60">
        <w:rPr>
          <w:rFonts w:ascii="宋体" w:hAnsi="宋体" w:cs="宋体" w:hint="eastAsia"/>
          <w:kern w:val="0"/>
          <w:sz w:val="24"/>
        </w:rPr>
        <w:t>系列或FORMULA系列）、西门子3VL系列（不得采用3VT系列）。</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分断能力，要求不低于40KA。</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250A以下，选用热磁式断路器,</w:t>
      </w:r>
      <w:proofErr w:type="gramStart"/>
      <w:r w:rsidRPr="00C24F60">
        <w:rPr>
          <w:rFonts w:ascii="宋体" w:hAnsi="宋体" w:cs="宋体" w:hint="eastAsia"/>
          <w:kern w:val="0"/>
          <w:sz w:val="24"/>
        </w:rPr>
        <w:t>热磁均可调</w:t>
      </w:r>
      <w:proofErr w:type="gramEnd"/>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250A以上采用LSI三段保护，要求S和I同时可调。即真三段保护电动机保护用塑壳断路器要求热磁脱扣器，并要求两段保护，都单独可调</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要求塑壳断路器环境温度50度不降容.</w:t>
      </w:r>
    </w:p>
    <w:p w:rsidR="00D902AE" w:rsidRPr="00C24F60" w:rsidRDefault="00D902AE" w:rsidP="00D902AE">
      <w:pPr>
        <w:spacing w:line="360" w:lineRule="auto"/>
        <w:rPr>
          <w:rFonts w:ascii="宋体" w:hAnsi="宋体" w:cs="宋体"/>
          <w:kern w:val="0"/>
          <w:sz w:val="24"/>
        </w:rPr>
      </w:pPr>
      <w:r w:rsidRPr="00C24F60">
        <w:rPr>
          <w:rFonts w:ascii="宋体" w:hAnsi="宋体" w:cs="宋体" w:hint="eastAsia"/>
          <w:kern w:val="0"/>
          <w:sz w:val="24"/>
        </w:rPr>
        <w:t>分路断路器：采用伊顿PL10系列、施耐德公司的iC65L-C系列、ABB公司的S200P-C系列</w:t>
      </w:r>
      <w:r w:rsidRPr="00C24F60">
        <w:rPr>
          <w:rFonts w:ascii="宋体" w:hAnsi="宋体" w:cs="宋体" w:hint="eastAsia"/>
          <w:kern w:val="0"/>
          <w:sz w:val="24"/>
        </w:rPr>
        <w:lastRenderedPageBreak/>
        <w:t>或西门子5SJ5系列微型断路器。</w:t>
      </w:r>
    </w:p>
    <w:p w:rsidR="00D902AE" w:rsidRPr="00C24F60" w:rsidRDefault="00D902AE" w:rsidP="00D902AE">
      <w:pPr>
        <w:numPr>
          <w:ilvl w:val="0"/>
          <w:numId w:val="25"/>
        </w:numPr>
        <w:spacing w:line="360" w:lineRule="auto"/>
        <w:rPr>
          <w:rFonts w:ascii="宋体" w:hAnsi="宋体" w:cs="宋体"/>
          <w:kern w:val="0"/>
          <w:sz w:val="24"/>
        </w:rPr>
      </w:pPr>
      <w:r w:rsidRPr="00C24F60">
        <w:rPr>
          <w:rFonts w:ascii="宋体" w:hAnsi="宋体" w:cs="宋体" w:hint="eastAsia"/>
          <w:kern w:val="0"/>
          <w:sz w:val="24"/>
        </w:rPr>
        <w:t>额定工作电压</w:t>
      </w:r>
      <w:proofErr w:type="spellStart"/>
      <w:r w:rsidRPr="00C24F60">
        <w:rPr>
          <w:rFonts w:ascii="宋体" w:hAnsi="宋体" w:cs="宋体" w:hint="eastAsia"/>
          <w:kern w:val="0"/>
          <w:sz w:val="24"/>
        </w:rPr>
        <w:t>Ue</w:t>
      </w:r>
      <w:proofErr w:type="spellEnd"/>
      <w:r w:rsidRPr="00C24F60">
        <w:rPr>
          <w:rFonts w:ascii="宋体" w:hAnsi="宋体" w:cs="宋体" w:hint="eastAsia"/>
          <w:kern w:val="0"/>
          <w:sz w:val="24"/>
        </w:rPr>
        <w:t>: 230/400VAC</w:t>
      </w:r>
    </w:p>
    <w:p w:rsidR="00D902AE" w:rsidRPr="00C24F60" w:rsidRDefault="00D902AE" w:rsidP="00D902AE">
      <w:pPr>
        <w:numPr>
          <w:ilvl w:val="0"/>
          <w:numId w:val="25"/>
        </w:numPr>
        <w:spacing w:line="360" w:lineRule="auto"/>
        <w:rPr>
          <w:rFonts w:ascii="宋体" w:hAnsi="宋体" w:cs="宋体"/>
          <w:kern w:val="0"/>
          <w:sz w:val="24"/>
        </w:rPr>
      </w:pPr>
      <w:r w:rsidRPr="00C24F60">
        <w:rPr>
          <w:rFonts w:ascii="宋体" w:hAnsi="宋体" w:cs="宋体" w:hint="eastAsia"/>
          <w:kern w:val="0"/>
          <w:sz w:val="24"/>
        </w:rPr>
        <w:t>最大工作电压</w:t>
      </w:r>
      <w:proofErr w:type="spellStart"/>
      <w:r w:rsidRPr="00C24F60">
        <w:rPr>
          <w:rFonts w:ascii="宋体" w:hAnsi="宋体" w:cs="宋体" w:hint="eastAsia"/>
          <w:kern w:val="0"/>
          <w:sz w:val="24"/>
        </w:rPr>
        <w:t>UBmax</w:t>
      </w:r>
      <w:proofErr w:type="spellEnd"/>
      <w:r w:rsidRPr="00C24F60">
        <w:rPr>
          <w:rFonts w:ascii="宋体" w:hAnsi="宋体" w:cs="宋体" w:hint="eastAsia"/>
          <w:kern w:val="0"/>
          <w:sz w:val="24"/>
        </w:rPr>
        <w:t>：Un+10%</w:t>
      </w:r>
    </w:p>
    <w:p w:rsidR="00D902AE" w:rsidRPr="00C24F60" w:rsidRDefault="00D902AE" w:rsidP="00D902AE">
      <w:pPr>
        <w:numPr>
          <w:ilvl w:val="0"/>
          <w:numId w:val="25"/>
        </w:numPr>
        <w:spacing w:line="360" w:lineRule="auto"/>
        <w:rPr>
          <w:rFonts w:ascii="宋体" w:hAnsi="宋体" w:cs="宋体"/>
          <w:kern w:val="0"/>
          <w:sz w:val="24"/>
        </w:rPr>
      </w:pPr>
      <w:r w:rsidRPr="00C24F60">
        <w:rPr>
          <w:rFonts w:ascii="宋体" w:hAnsi="宋体" w:cs="宋体" w:hint="eastAsia"/>
          <w:kern w:val="0"/>
          <w:sz w:val="24"/>
        </w:rPr>
        <w:t>脱扣特性：C</w:t>
      </w:r>
    </w:p>
    <w:p w:rsidR="00D902AE" w:rsidRPr="00C24F60" w:rsidRDefault="00D902AE" w:rsidP="00D902AE">
      <w:pPr>
        <w:numPr>
          <w:ilvl w:val="0"/>
          <w:numId w:val="25"/>
        </w:numPr>
        <w:spacing w:line="360" w:lineRule="auto"/>
        <w:rPr>
          <w:rFonts w:ascii="宋体" w:hAnsi="宋体" w:cs="宋体"/>
          <w:kern w:val="0"/>
          <w:sz w:val="24"/>
        </w:rPr>
      </w:pPr>
      <w:r w:rsidRPr="00C24F60">
        <w:rPr>
          <w:rFonts w:ascii="宋体" w:hAnsi="宋体" w:cs="宋体" w:hint="eastAsia"/>
          <w:kern w:val="0"/>
          <w:sz w:val="24"/>
        </w:rPr>
        <w:t>额定分断能力</w:t>
      </w:r>
      <w:proofErr w:type="spellStart"/>
      <w:r w:rsidRPr="00C24F60">
        <w:rPr>
          <w:rFonts w:ascii="宋体" w:hAnsi="宋体" w:cs="宋体" w:hint="eastAsia"/>
          <w:kern w:val="0"/>
          <w:sz w:val="24"/>
        </w:rPr>
        <w:t>lcn</w:t>
      </w:r>
      <w:proofErr w:type="spellEnd"/>
      <w:r w:rsidRPr="00C24F60">
        <w:rPr>
          <w:rFonts w:ascii="宋体" w:hAnsi="宋体" w:cs="宋体" w:hint="eastAsia"/>
          <w:kern w:val="0"/>
          <w:sz w:val="24"/>
        </w:rPr>
        <w:t>：10kA</w:t>
      </w:r>
    </w:p>
    <w:p w:rsidR="00D902AE" w:rsidRPr="00C24F60" w:rsidRDefault="00D902AE" w:rsidP="00D902AE">
      <w:pPr>
        <w:numPr>
          <w:ilvl w:val="0"/>
          <w:numId w:val="25"/>
        </w:numPr>
        <w:spacing w:line="360" w:lineRule="auto"/>
        <w:rPr>
          <w:rFonts w:ascii="宋体" w:hAnsi="宋体" w:cs="宋体"/>
          <w:kern w:val="0"/>
          <w:sz w:val="24"/>
        </w:rPr>
      </w:pPr>
      <w:r w:rsidRPr="00C24F60">
        <w:rPr>
          <w:rFonts w:ascii="宋体" w:hAnsi="宋体" w:cs="宋体" w:hint="eastAsia"/>
          <w:kern w:val="0"/>
          <w:sz w:val="24"/>
        </w:rPr>
        <w:t>防护等级：IP40</w:t>
      </w:r>
    </w:p>
    <w:p w:rsidR="00D902AE" w:rsidRPr="00C24F60" w:rsidRDefault="00D902AE" w:rsidP="00D902AE">
      <w:pPr>
        <w:numPr>
          <w:ilvl w:val="0"/>
          <w:numId w:val="25"/>
        </w:numPr>
        <w:spacing w:line="360" w:lineRule="auto"/>
        <w:rPr>
          <w:rFonts w:ascii="宋体" w:hAnsi="宋体" w:cs="宋体"/>
          <w:kern w:val="0"/>
          <w:sz w:val="24"/>
        </w:rPr>
      </w:pPr>
      <w:r w:rsidRPr="00C24F60">
        <w:rPr>
          <w:rFonts w:ascii="宋体" w:hAnsi="宋体" w:cs="宋体" w:hint="eastAsia"/>
          <w:kern w:val="0"/>
          <w:sz w:val="24"/>
        </w:rPr>
        <w:t>电气寿命：In&lt;32A:20,000次；</w:t>
      </w:r>
      <w:proofErr w:type="spellStart"/>
      <w:r w:rsidRPr="00C24F60">
        <w:rPr>
          <w:rFonts w:ascii="宋体" w:hAnsi="宋体" w:cs="宋体" w:hint="eastAsia"/>
          <w:kern w:val="0"/>
          <w:sz w:val="24"/>
        </w:rPr>
        <w:t>ln</w:t>
      </w:r>
      <w:proofErr w:type="spellEnd"/>
      <w:r w:rsidRPr="00C24F60">
        <w:rPr>
          <w:rFonts w:ascii="宋体" w:hAnsi="宋体" w:cs="宋体" w:hint="eastAsia"/>
          <w:kern w:val="0"/>
          <w:sz w:val="24"/>
        </w:rPr>
        <w:t>≥32A：10,000次</w:t>
      </w:r>
    </w:p>
    <w:p w:rsidR="00D902AE" w:rsidRPr="00685D27" w:rsidRDefault="00D902AE" w:rsidP="00D902AE">
      <w:pPr>
        <w:numPr>
          <w:ilvl w:val="0"/>
          <w:numId w:val="25"/>
        </w:numPr>
        <w:spacing w:line="360" w:lineRule="auto"/>
        <w:rPr>
          <w:rFonts w:ascii="宋体" w:hAnsi="宋体" w:cs="宋体"/>
          <w:kern w:val="0"/>
          <w:sz w:val="24"/>
        </w:rPr>
      </w:pPr>
      <w:r>
        <w:rPr>
          <w:rFonts w:ascii="宋体" w:hAnsi="宋体" w:cs="宋体" w:hint="eastAsia"/>
          <w:kern w:val="0"/>
          <w:sz w:val="24"/>
        </w:rPr>
        <w:t>热插拔，</w:t>
      </w:r>
      <w:r w:rsidRPr="00685D27">
        <w:rPr>
          <w:rFonts w:ascii="宋体" w:hAnsi="宋体" w:cs="宋体" w:hint="eastAsia"/>
          <w:kern w:val="0"/>
          <w:sz w:val="24"/>
        </w:rPr>
        <w:t>所有的断路器均应带有与断路器同品牌的一付干接点和一付故障接点引至仪表上传。</w:t>
      </w:r>
    </w:p>
    <w:p w:rsidR="00D902AE" w:rsidRPr="00C24F60" w:rsidRDefault="00D902AE" w:rsidP="00D902AE">
      <w:pPr>
        <w:spacing w:line="360" w:lineRule="auto"/>
        <w:ind w:firstLineChars="200" w:firstLine="480"/>
        <w:rPr>
          <w:rFonts w:ascii="宋体" w:hAnsi="宋体" w:cs="宋体"/>
          <w:kern w:val="0"/>
          <w:sz w:val="24"/>
        </w:rPr>
      </w:pPr>
      <w:r w:rsidRPr="00C24F60">
        <w:rPr>
          <w:rFonts w:ascii="宋体" w:hAnsi="宋体" w:cs="宋体" w:hint="eastAsia"/>
          <w:kern w:val="0"/>
          <w:sz w:val="24"/>
        </w:rPr>
        <w:t>3)</w:t>
      </w:r>
      <w:r w:rsidRPr="00C24F60">
        <w:rPr>
          <w:rFonts w:ascii="宋体" w:hAnsi="宋体" w:cs="宋体" w:hint="eastAsia"/>
          <w:kern w:val="0"/>
          <w:sz w:val="24"/>
        </w:rPr>
        <w:tab/>
        <w:t>过电压保护装置</w:t>
      </w:r>
    </w:p>
    <w:p w:rsidR="00D902AE" w:rsidRPr="00C24F60" w:rsidRDefault="00D902AE" w:rsidP="00D902AE">
      <w:pPr>
        <w:spacing w:line="360" w:lineRule="auto"/>
        <w:rPr>
          <w:rFonts w:ascii="宋体" w:hAnsi="宋体" w:cs="宋体"/>
          <w:kern w:val="0"/>
          <w:sz w:val="24"/>
        </w:rPr>
      </w:pPr>
      <w:r w:rsidRPr="00C24F60">
        <w:rPr>
          <w:rFonts w:ascii="宋体" w:hAnsi="宋体" w:cs="宋体" w:hint="eastAsia"/>
          <w:kern w:val="0"/>
          <w:sz w:val="24"/>
        </w:rPr>
        <w:t>此装置与交流电引入的电力线采用并联连接，提供有效的高能浪涌电流的分流及高频衰减。安装在所有配电柜的输入端。采用OVR、OBO、菲尼克斯、施耐德、伊顿品牌浪涌保护器；</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类型、容量：三相四线，最大通流容量不小于40kA。</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额定电压：220/380V</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额定频率：</w:t>
      </w:r>
      <w:r w:rsidRPr="00C24F60">
        <w:rPr>
          <w:rFonts w:ascii="宋体" w:hAnsi="宋体" w:cs="宋体"/>
          <w:kern w:val="0"/>
          <w:sz w:val="24"/>
        </w:rPr>
        <w:t>50Hz</w:t>
      </w:r>
      <w:r w:rsidRPr="00C24F60">
        <w:rPr>
          <w:rFonts w:ascii="宋体" w:hAnsi="宋体" w:cs="宋体"/>
          <w:kern w:val="0"/>
          <w:sz w:val="24"/>
        </w:rPr>
        <w:t>5%</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响应时间：5ms</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最大持续工作电压（MCOV）不小于正常电压125%（475V）。</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残压峰值：≤1000V （标称放电电流/线，8/20s）。</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能提供至少下列模式电压浪涌保护：相对地（L-E），中对地（N-E）四个保护。</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应具有</w:t>
      </w:r>
      <w:proofErr w:type="gramStart"/>
      <w:r w:rsidRPr="00C24F60">
        <w:rPr>
          <w:rFonts w:ascii="宋体" w:hAnsi="宋体" w:cs="宋体" w:hint="eastAsia"/>
          <w:kern w:val="0"/>
          <w:sz w:val="24"/>
        </w:rPr>
        <w:t>多次浪</w:t>
      </w:r>
      <w:proofErr w:type="gramEnd"/>
      <w:r w:rsidRPr="00C24F60">
        <w:rPr>
          <w:rFonts w:ascii="宋体" w:hAnsi="宋体" w:cs="宋体" w:hint="eastAsia"/>
          <w:kern w:val="0"/>
          <w:sz w:val="24"/>
        </w:rPr>
        <w:t>涌抑制能力（标称放电电流/线、8/20s模拟雷电冲击电流不小于20次）。</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状态指示：提供设备状态指示，并具有输出接点。</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此设备不可产生能感知的磁场，并可直接用于数据中心机房。</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安装方式：设备机壳内进线端。</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浪涌抑制器的设计、测试、制作及安装须符合国际电工委员会(IEC)的有关标准。</w:t>
      </w:r>
    </w:p>
    <w:p w:rsidR="00D902AE" w:rsidRPr="00C24F60" w:rsidRDefault="00D902AE" w:rsidP="00D902AE">
      <w:pPr>
        <w:numPr>
          <w:ilvl w:val="0"/>
          <w:numId w:val="26"/>
        </w:numPr>
        <w:spacing w:line="360" w:lineRule="auto"/>
        <w:rPr>
          <w:rFonts w:ascii="宋体" w:hAnsi="宋体" w:cs="宋体"/>
          <w:kern w:val="0"/>
          <w:sz w:val="24"/>
        </w:rPr>
      </w:pPr>
      <w:r w:rsidRPr="00C24F60">
        <w:rPr>
          <w:rFonts w:ascii="宋体" w:hAnsi="宋体" w:cs="宋体" w:hint="eastAsia"/>
          <w:kern w:val="0"/>
          <w:sz w:val="24"/>
        </w:rPr>
        <w:t>浪涌抑制器应有短路保护功能，防止因自身短路引起电源系统的短路，但不能影响浪涌抑制器的正常泄流。</w:t>
      </w:r>
    </w:p>
    <w:p w:rsidR="00D902AE" w:rsidRPr="006237E4" w:rsidRDefault="00D902AE" w:rsidP="00D902AE">
      <w:pPr>
        <w:spacing w:before="100" w:beforeAutospacing="1" w:after="100" w:afterAutospacing="1" w:line="360" w:lineRule="auto"/>
        <w:ind w:firstLineChars="200" w:firstLine="480"/>
        <w:rPr>
          <w:rFonts w:ascii="宋体" w:hAnsi="宋体"/>
          <w:sz w:val="24"/>
          <w:szCs w:val="28"/>
        </w:rPr>
      </w:pPr>
      <w:r>
        <w:rPr>
          <w:rFonts w:ascii="宋体" w:hAnsi="宋体" w:hint="eastAsia"/>
          <w:sz w:val="24"/>
          <w:szCs w:val="28"/>
        </w:rPr>
        <w:t>3</w:t>
      </w:r>
      <w:r>
        <w:rPr>
          <w:rFonts w:ascii="宋体" w:hAnsi="宋体" w:cs="宋体" w:hint="eastAsia"/>
          <w:kern w:val="0"/>
          <w:sz w:val="24"/>
        </w:rPr>
        <w:t>．</w:t>
      </w:r>
      <w:r w:rsidRPr="006237E4">
        <w:rPr>
          <w:rFonts w:ascii="宋体" w:hAnsi="宋体" w:hint="eastAsia"/>
          <w:sz w:val="24"/>
          <w:szCs w:val="28"/>
        </w:rPr>
        <w:t>精密配电柜仪表测量功能</w:t>
      </w:r>
    </w:p>
    <w:p w:rsidR="00D902AE" w:rsidRPr="0091742A" w:rsidRDefault="00D902AE" w:rsidP="00D902AE">
      <w:pPr>
        <w:spacing w:line="360" w:lineRule="auto"/>
        <w:rPr>
          <w:rFonts w:ascii="宋体" w:hAnsi="宋体" w:cs="宋体"/>
          <w:kern w:val="0"/>
          <w:sz w:val="24"/>
        </w:rPr>
      </w:pPr>
      <w:r w:rsidRPr="0091742A">
        <w:rPr>
          <w:rFonts w:ascii="宋体" w:hAnsi="宋体" w:cs="宋体" w:hint="eastAsia"/>
          <w:kern w:val="0"/>
          <w:sz w:val="24"/>
        </w:rPr>
        <w:t>智能监测仪：基于微处理器的部件，适合四线系统，具有以下特性：</w:t>
      </w:r>
    </w:p>
    <w:p w:rsidR="00D902AE" w:rsidRPr="0091742A" w:rsidRDefault="00D902AE" w:rsidP="00D902AE">
      <w:pPr>
        <w:spacing w:line="360" w:lineRule="auto"/>
        <w:ind w:firstLineChars="200" w:firstLine="480"/>
        <w:rPr>
          <w:rFonts w:ascii="宋体" w:hAnsi="宋体" w:cs="宋体"/>
          <w:kern w:val="0"/>
          <w:sz w:val="24"/>
        </w:rPr>
      </w:pPr>
      <w:proofErr w:type="gramStart"/>
      <w:r w:rsidRPr="0091742A">
        <w:rPr>
          <w:rFonts w:ascii="宋体" w:hAnsi="宋体" w:cs="宋体" w:hint="eastAsia"/>
          <w:kern w:val="0"/>
          <w:sz w:val="24"/>
        </w:rPr>
        <w:lastRenderedPageBreak/>
        <w:t>a</w:t>
      </w:r>
      <w:proofErr w:type="gramEnd"/>
      <w:r w:rsidRPr="0091742A">
        <w:rPr>
          <w:rFonts w:ascii="宋体" w:hAnsi="宋体" w:cs="宋体" w:hint="eastAsia"/>
          <w:kern w:val="0"/>
          <w:sz w:val="24"/>
        </w:rPr>
        <w:t>.</w:t>
      </w:r>
      <w:r w:rsidRPr="0091742A">
        <w:rPr>
          <w:rFonts w:ascii="宋体" w:hAnsi="宋体" w:cs="宋体" w:hint="eastAsia"/>
          <w:kern w:val="0"/>
          <w:sz w:val="24"/>
        </w:rPr>
        <w:tab/>
        <w:t>母线监测参数</w:t>
      </w:r>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三相输入电压、电流、频率及中性线电流</w:t>
      </w:r>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视在功率、有功功率、功率因数</w:t>
      </w:r>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谐波百分比、负载百分比</w:t>
      </w:r>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电量（可根据客户需要按月计量等）</w:t>
      </w:r>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三相不平衡度</w:t>
      </w:r>
    </w:p>
    <w:p w:rsidR="00D902AE" w:rsidRPr="0091742A" w:rsidRDefault="00D902AE" w:rsidP="00D902AE">
      <w:pPr>
        <w:spacing w:line="360" w:lineRule="auto"/>
        <w:ind w:firstLineChars="200" w:firstLine="480"/>
        <w:rPr>
          <w:rFonts w:ascii="宋体" w:hAnsi="宋体" w:cs="宋体"/>
          <w:kern w:val="0"/>
          <w:sz w:val="24"/>
        </w:rPr>
      </w:pPr>
      <w:proofErr w:type="gramStart"/>
      <w:r w:rsidRPr="0091742A">
        <w:rPr>
          <w:rFonts w:ascii="宋体" w:hAnsi="宋体" w:cs="宋体" w:hint="eastAsia"/>
          <w:kern w:val="0"/>
          <w:sz w:val="24"/>
        </w:rPr>
        <w:t>b</w:t>
      </w:r>
      <w:proofErr w:type="gramEnd"/>
      <w:r w:rsidRPr="0091742A">
        <w:rPr>
          <w:rFonts w:ascii="宋体" w:hAnsi="宋体" w:cs="宋体" w:hint="eastAsia"/>
          <w:kern w:val="0"/>
          <w:sz w:val="24"/>
        </w:rPr>
        <w:t>.</w:t>
      </w:r>
      <w:r w:rsidRPr="0091742A">
        <w:rPr>
          <w:rFonts w:ascii="宋体" w:hAnsi="宋体" w:cs="宋体" w:hint="eastAsia"/>
          <w:kern w:val="0"/>
          <w:sz w:val="24"/>
        </w:rPr>
        <w:tab/>
        <w:t>支路监测参数</w:t>
      </w:r>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支路额定电流、实际电流</w:t>
      </w:r>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支路负载百分比</w:t>
      </w:r>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支路开关状态</w:t>
      </w:r>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支路电量</w:t>
      </w:r>
    </w:p>
    <w:p w:rsidR="00D902AE" w:rsidRPr="0091742A" w:rsidRDefault="00D902AE" w:rsidP="00D902AE">
      <w:pPr>
        <w:spacing w:line="360" w:lineRule="auto"/>
        <w:ind w:firstLineChars="200" w:firstLine="480"/>
        <w:rPr>
          <w:rFonts w:ascii="宋体" w:hAnsi="宋体" w:cs="宋体"/>
          <w:kern w:val="0"/>
          <w:sz w:val="24"/>
        </w:rPr>
      </w:pPr>
      <w:proofErr w:type="gramStart"/>
      <w:r w:rsidRPr="0091742A">
        <w:rPr>
          <w:rFonts w:ascii="宋体" w:hAnsi="宋体" w:cs="宋体" w:hint="eastAsia"/>
          <w:kern w:val="0"/>
          <w:sz w:val="24"/>
        </w:rPr>
        <w:t>c</w:t>
      </w:r>
      <w:proofErr w:type="gramEnd"/>
      <w:r w:rsidRPr="0091742A">
        <w:rPr>
          <w:rFonts w:ascii="宋体" w:hAnsi="宋体" w:cs="宋体" w:hint="eastAsia"/>
          <w:kern w:val="0"/>
          <w:sz w:val="24"/>
        </w:rPr>
        <w:t>.</w:t>
      </w:r>
      <w:r w:rsidRPr="0091742A">
        <w:rPr>
          <w:rFonts w:ascii="宋体" w:hAnsi="宋体" w:cs="宋体" w:hint="eastAsia"/>
          <w:kern w:val="0"/>
          <w:sz w:val="24"/>
        </w:rPr>
        <w:tab/>
        <w:t>报警信号</w:t>
      </w:r>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主路欠压、过压报警</w:t>
      </w:r>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主路</w:t>
      </w:r>
      <w:proofErr w:type="gramStart"/>
      <w:r w:rsidRPr="0091742A">
        <w:rPr>
          <w:rFonts w:ascii="宋体" w:hAnsi="宋体" w:cs="宋体" w:hint="eastAsia"/>
          <w:kern w:val="0"/>
          <w:sz w:val="24"/>
        </w:rPr>
        <w:t>电流越限告警</w:t>
      </w:r>
      <w:proofErr w:type="gramEnd"/>
      <w:r w:rsidRPr="0091742A">
        <w:rPr>
          <w:rFonts w:ascii="宋体" w:hAnsi="宋体" w:cs="宋体" w:hint="eastAsia"/>
          <w:kern w:val="0"/>
          <w:sz w:val="24"/>
        </w:rPr>
        <w:t>（高限及低限）</w:t>
      </w:r>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主路</w:t>
      </w:r>
      <w:proofErr w:type="gramStart"/>
      <w:r w:rsidRPr="0091742A">
        <w:rPr>
          <w:rFonts w:ascii="宋体" w:hAnsi="宋体" w:cs="宋体" w:hint="eastAsia"/>
          <w:kern w:val="0"/>
          <w:sz w:val="24"/>
        </w:rPr>
        <w:t>频率越限告警</w:t>
      </w:r>
      <w:proofErr w:type="gramEnd"/>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主路缺相告警</w:t>
      </w:r>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支路</w:t>
      </w:r>
      <w:proofErr w:type="gramStart"/>
      <w:r w:rsidRPr="0091742A">
        <w:rPr>
          <w:rFonts w:ascii="宋体" w:hAnsi="宋体" w:cs="宋体" w:hint="eastAsia"/>
          <w:kern w:val="0"/>
          <w:sz w:val="24"/>
        </w:rPr>
        <w:t>电流越限告警</w:t>
      </w:r>
      <w:proofErr w:type="gramEnd"/>
      <w:r w:rsidRPr="0091742A">
        <w:rPr>
          <w:rFonts w:ascii="宋体" w:hAnsi="宋体" w:cs="宋体" w:hint="eastAsia"/>
          <w:kern w:val="0"/>
          <w:sz w:val="24"/>
        </w:rPr>
        <w:t>：应有两段超限报警（</w:t>
      </w:r>
      <w:r w:rsidRPr="0091742A">
        <w:rPr>
          <w:rFonts w:ascii="宋体" w:hAnsi="宋体" w:cs="宋体"/>
          <w:kern w:val="0"/>
          <w:sz w:val="24"/>
        </w:rPr>
        <w:t>60%</w:t>
      </w:r>
      <w:r w:rsidRPr="0091742A">
        <w:rPr>
          <w:rFonts w:ascii="宋体" w:hAnsi="宋体" w:cs="宋体" w:hint="eastAsia"/>
          <w:kern w:val="0"/>
          <w:sz w:val="24"/>
        </w:rPr>
        <w:t>，</w:t>
      </w:r>
      <w:r w:rsidRPr="0091742A">
        <w:rPr>
          <w:rFonts w:ascii="宋体" w:hAnsi="宋体" w:cs="宋体"/>
          <w:kern w:val="0"/>
          <w:sz w:val="24"/>
        </w:rPr>
        <w:t>80%</w:t>
      </w:r>
      <w:r w:rsidRPr="0091742A">
        <w:rPr>
          <w:rFonts w:ascii="宋体" w:hAnsi="宋体" w:cs="宋体" w:hint="eastAsia"/>
          <w:kern w:val="0"/>
          <w:sz w:val="24"/>
        </w:rPr>
        <w:t>）</w:t>
      </w:r>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支路开关故障跳闸</w:t>
      </w:r>
    </w:p>
    <w:p w:rsidR="00D902AE" w:rsidRPr="0091742A" w:rsidRDefault="00D902AE" w:rsidP="00D902AE">
      <w:pPr>
        <w:spacing w:line="360" w:lineRule="auto"/>
        <w:rPr>
          <w:rFonts w:ascii="宋体" w:hAnsi="宋体" w:cs="宋体"/>
          <w:kern w:val="0"/>
          <w:sz w:val="24"/>
        </w:rPr>
      </w:pPr>
      <w:r w:rsidRPr="0091742A">
        <w:rPr>
          <w:rFonts w:ascii="宋体" w:hAnsi="宋体" w:cs="宋体"/>
          <w:kern w:val="0"/>
          <w:sz w:val="24"/>
        </w:rPr>
        <w:t></w:t>
      </w:r>
      <w:r w:rsidRPr="0091742A">
        <w:rPr>
          <w:rFonts w:ascii="宋体" w:hAnsi="宋体" w:cs="宋体"/>
          <w:kern w:val="0"/>
          <w:sz w:val="24"/>
        </w:rPr>
        <w:tab/>
      </w:r>
      <w:r w:rsidRPr="0091742A">
        <w:rPr>
          <w:rFonts w:ascii="宋体" w:hAnsi="宋体" w:cs="宋体" w:hint="eastAsia"/>
          <w:kern w:val="0"/>
          <w:sz w:val="24"/>
        </w:rPr>
        <w:t>柜内温度、湿度信号及超限报警</w:t>
      </w:r>
    </w:p>
    <w:p w:rsidR="00D902AE" w:rsidRPr="0091742A" w:rsidRDefault="00D902AE" w:rsidP="00D902AE">
      <w:pPr>
        <w:spacing w:line="360" w:lineRule="auto"/>
        <w:ind w:firstLineChars="200" w:firstLine="480"/>
        <w:rPr>
          <w:rFonts w:ascii="宋体" w:hAnsi="宋体" w:cs="宋体"/>
          <w:kern w:val="0"/>
          <w:sz w:val="24"/>
        </w:rPr>
      </w:pPr>
      <w:proofErr w:type="gramStart"/>
      <w:r w:rsidRPr="0091742A">
        <w:rPr>
          <w:rFonts w:ascii="宋体" w:hAnsi="宋体" w:cs="宋体" w:hint="eastAsia"/>
          <w:kern w:val="0"/>
          <w:sz w:val="24"/>
        </w:rPr>
        <w:t>d</w:t>
      </w:r>
      <w:proofErr w:type="gramEnd"/>
      <w:r w:rsidRPr="0091742A">
        <w:rPr>
          <w:rFonts w:ascii="宋体" w:hAnsi="宋体" w:cs="宋体" w:hint="eastAsia"/>
          <w:kern w:val="0"/>
          <w:sz w:val="24"/>
        </w:rPr>
        <w:t>.</w:t>
      </w:r>
      <w:r w:rsidRPr="0091742A">
        <w:rPr>
          <w:rFonts w:ascii="宋体" w:hAnsi="宋体" w:cs="宋体" w:hint="eastAsia"/>
          <w:kern w:val="0"/>
          <w:sz w:val="24"/>
        </w:rPr>
        <w:tab/>
        <w:t>提供RS232/485或以太网多种智能接口通讯方式，并可实现逻辑运算（如某些状态下切除部分回路）所有信息通过一个接口上传，系统更加可靠，节省监控投资</w:t>
      </w:r>
    </w:p>
    <w:p w:rsidR="00D902AE" w:rsidRPr="0091742A" w:rsidRDefault="00D902AE" w:rsidP="00D902AE">
      <w:pPr>
        <w:spacing w:line="360" w:lineRule="auto"/>
        <w:ind w:firstLineChars="200" w:firstLine="480"/>
        <w:rPr>
          <w:rFonts w:ascii="宋体" w:hAnsi="宋体" w:cs="宋体"/>
          <w:kern w:val="0"/>
          <w:sz w:val="24"/>
        </w:rPr>
      </w:pPr>
      <w:proofErr w:type="gramStart"/>
      <w:r w:rsidRPr="0091742A">
        <w:rPr>
          <w:rFonts w:ascii="宋体" w:hAnsi="宋体" w:cs="宋体" w:hint="eastAsia"/>
          <w:kern w:val="0"/>
          <w:sz w:val="24"/>
        </w:rPr>
        <w:t>e</w:t>
      </w:r>
      <w:proofErr w:type="gramEnd"/>
      <w:r w:rsidRPr="0091742A">
        <w:rPr>
          <w:rFonts w:ascii="宋体" w:hAnsi="宋体" w:cs="宋体" w:hint="eastAsia"/>
          <w:kern w:val="0"/>
          <w:sz w:val="24"/>
        </w:rPr>
        <w:t>.</w:t>
      </w:r>
      <w:r w:rsidRPr="0091742A">
        <w:rPr>
          <w:rFonts w:ascii="宋体" w:hAnsi="宋体" w:cs="宋体" w:hint="eastAsia"/>
          <w:kern w:val="0"/>
          <w:sz w:val="24"/>
        </w:rPr>
        <w:tab/>
        <w:t>人机界面</w:t>
      </w:r>
    </w:p>
    <w:p w:rsidR="00D902AE" w:rsidRDefault="00D902AE" w:rsidP="00D902AE">
      <w:pPr>
        <w:spacing w:line="360" w:lineRule="auto"/>
        <w:ind w:firstLineChars="236" w:firstLine="566"/>
        <w:rPr>
          <w:rFonts w:ascii="宋体" w:hAnsi="宋体" w:cs="宋体"/>
          <w:kern w:val="0"/>
          <w:sz w:val="24"/>
        </w:rPr>
      </w:pPr>
      <w:r w:rsidRPr="0091742A">
        <w:rPr>
          <w:rFonts w:ascii="宋体" w:hAnsi="宋体" w:cs="宋体" w:hint="eastAsia"/>
          <w:kern w:val="0"/>
          <w:sz w:val="24"/>
        </w:rPr>
        <w:t>人机界面为触摸式液晶显示屏(屏幕尺寸≥7寸)；人机界面具有强大的通信和数据处理能力，事件处理及时、准确；</w:t>
      </w:r>
    </w:p>
    <w:p w:rsidR="00D902AE" w:rsidRDefault="00D902AE" w:rsidP="00D902AE">
      <w:pPr>
        <w:spacing w:line="360" w:lineRule="auto"/>
        <w:ind w:firstLineChars="236" w:firstLine="566"/>
        <w:rPr>
          <w:rFonts w:ascii="宋体" w:hAnsi="宋体" w:cs="宋体"/>
          <w:kern w:val="0"/>
          <w:sz w:val="24"/>
        </w:rPr>
      </w:pPr>
    </w:p>
    <w:p w:rsidR="00B83B73" w:rsidRPr="00D902AE" w:rsidRDefault="00B83B73" w:rsidP="00D902AE">
      <w:pPr>
        <w:widowControl/>
        <w:tabs>
          <w:tab w:val="num" w:pos="720"/>
        </w:tabs>
        <w:spacing w:beforeLines="50" w:before="156" w:line="440" w:lineRule="exact"/>
        <w:jc w:val="center"/>
        <w:rPr>
          <w:rFonts w:asciiTheme="minorEastAsia" w:eastAsiaTheme="minorEastAsia" w:hAnsiTheme="minorEastAsia" w:cs="宋体"/>
          <w:bCs/>
          <w:kern w:val="0"/>
          <w:szCs w:val="21"/>
        </w:rPr>
      </w:pPr>
    </w:p>
    <w:sectPr w:rsidR="00B83B73" w:rsidRPr="00D902AE" w:rsidSect="00975897">
      <w:footerReference w:type="default" r:id="rId14"/>
      <w:type w:val="continuous"/>
      <w:pgSz w:w="11907" w:h="16840" w:code="9"/>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A3C" w:rsidRDefault="00BC2A3C">
      <w:r>
        <w:separator/>
      </w:r>
    </w:p>
  </w:endnote>
  <w:endnote w:type="continuationSeparator" w:id="0">
    <w:p w:rsidR="00BC2A3C" w:rsidRDefault="00BC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Plotter">
    <w:altName w:val="AMGDT"/>
    <w:charset w:val="00"/>
    <w:family w:val="modern"/>
    <w:pitch w:val="default"/>
    <w:sig w:usb0="00000000" w:usb1="00000000" w:usb2="00000000" w:usb3="00000000" w:csb0="00000001" w:csb1="00000000"/>
  </w:font>
  <w:font w:name="楷体_GB2312">
    <w:charset w:val="86"/>
    <w:family w:val="modern"/>
    <w:pitch w:val="default"/>
    <w:sig w:usb0="00000001" w:usb1="080E0000" w:usb2="00000000" w:usb3="00000000" w:csb0="00040000" w:csb1="00000000"/>
  </w:font>
  <w:font w:name="Verdana">
    <w:altName w:val="RomanS"/>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方正仿宋_GBK">
    <w:altName w:val="Arial Unicode MS"/>
    <w:charset w:val="86"/>
    <w:family w:val="script"/>
    <w:pitch w:val="fixed"/>
    <w:sig w:usb0="00000000"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AD" w:rsidRDefault="00234090" w:rsidP="00AA43B4">
    <w:pPr>
      <w:pStyle w:val="a5"/>
      <w:framePr w:wrap="around" w:vAnchor="text" w:hAnchor="margin" w:xAlign="center" w:y="1"/>
      <w:rPr>
        <w:rStyle w:val="a6"/>
      </w:rPr>
    </w:pPr>
    <w:r>
      <w:fldChar w:fldCharType="begin"/>
    </w:r>
    <w:r w:rsidR="00C314AD">
      <w:rPr>
        <w:rStyle w:val="a6"/>
      </w:rPr>
      <w:instrText xml:space="preserve">PAGE  </w:instrText>
    </w:r>
    <w:r>
      <w:fldChar w:fldCharType="end"/>
    </w:r>
  </w:p>
  <w:p w:rsidR="00C314AD" w:rsidRDefault="00C314A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AD" w:rsidRDefault="00234090" w:rsidP="000001EA">
    <w:pPr>
      <w:pStyle w:val="a5"/>
      <w:ind w:right="360"/>
      <w:jc w:val="center"/>
    </w:pPr>
    <w:r>
      <w:rPr>
        <w:rStyle w:val="a6"/>
      </w:rPr>
      <w:fldChar w:fldCharType="begin"/>
    </w:r>
    <w:r w:rsidR="00C314AD">
      <w:rPr>
        <w:rStyle w:val="a6"/>
      </w:rPr>
      <w:instrText xml:space="preserve"> PAGE </w:instrText>
    </w:r>
    <w:r>
      <w:rPr>
        <w:rStyle w:val="a6"/>
      </w:rPr>
      <w:fldChar w:fldCharType="separate"/>
    </w:r>
    <w:r w:rsidR="00C314AD">
      <w:rPr>
        <w:rStyle w:val="a6"/>
        <w:noProof/>
      </w:rPr>
      <w:t>- 2 -</w:t>
    </w:r>
    <w:r>
      <w:rPr>
        <w:rStyle w:val="a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AD" w:rsidRDefault="00C314AD" w:rsidP="00EE18FC">
    <w:pPr>
      <w:pStyle w:val="a5"/>
      <w:ind w:right="360" w:firstLineChars="200" w:firstLine="360"/>
    </w:pPr>
    <w:r w:rsidRPr="009074AF">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AD" w:rsidRPr="001F4ECE" w:rsidRDefault="00234090" w:rsidP="001F4ECE">
    <w:pPr>
      <w:pStyle w:val="a5"/>
      <w:jc w:val="center"/>
    </w:pPr>
    <w:r>
      <w:rPr>
        <w:rStyle w:val="a6"/>
      </w:rPr>
      <w:fldChar w:fldCharType="begin"/>
    </w:r>
    <w:r w:rsidR="00C314AD">
      <w:rPr>
        <w:rStyle w:val="a6"/>
      </w:rPr>
      <w:instrText xml:space="preserve"> PAGE </w:instrText>
    </w:r>
    <w:r>
      <w:rPr>
        <w:rStyle w:val="a6"/>
      </w:rPr>
      <w:fldChar w:fldCharType="separate"/>
    </w:r>
    <w:r w:rsidR="00731E2D">
      <w:rPr>
        <w:rStyle w:val="a6"/>
        <w:noProof/>
      </w:rPr>
      <w:t>2</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A3C" w:rsidRDefault="00BC2A3C">
      <w:r>
        <w:separator/>
      </w:r>
    </w:p>
  </w:footnote>
  <w:footnote w:type="continuationSeparator" w:id="0">
    <w:p w:rsidR="00BC2A3C" w:rsidRDefault="00BC2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AD" w:rsidRDefault="00234090">
    <w:pPr>
      <w:pStyle w:val="a4"/>
      <w:framePr w:h="0" w:wrap="around" w:vAnchor="text" w:hAnchor="margin" w:xAlign="right" w:y="1"/>
      <w:rPr>
        <w:rStyle w:val="a6"/>
      </w:rPr>
    </w:pPr>
    <w:r>
      <w:fldChar w:fldCharType="begin"/>
    </w:r>
    <w:r w:rsidR="00C314AD">
      <w:rPr>
        <w:rStyle w:val="a6"/>
      </w:rPr>
      <w:instrText xml:space="preserve">PAGE  </w:instrText>
    </w:r>
    <w:r>
      <w:fldChar w:fldCharType="end"/>
    </w:r>
  </w:p>
  <w:p w:rsidR="00C314AD" w:rsidRDefault="00C314A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AD" w:rsidRDefault="00C314AD" w:rsidP="00AA6E88">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AD" w:rsidRDefault="00C314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1"/>
      <w:numFmt w:val="upperLetter"/>
      <w:lvlText w:val="%1、"/>
      <w:lvlJc w:val="left"/>
      <w:pPr>
        <w:tabs>
          <w:tab w:val="num" w:pos="480"/>
        </w:tabs>
        <w:ind w:left="480" w:hanging="480"/>
      </w:pPr>
      <w:rPr>
        <w:rFonts w:hint="eastAsia"/>
      </w:rPr>
    </w:lvl>
  </w:abstractNum>
  <w:abstractNum w:abstractNumId="1">
    <w:nsid w:val="00000006"/>
    <w:multiLevelType w:val="singleLevel"/>
    <w:tmpl w:val="00000006"/>
    <w:lvl w:ilvl="0">
      <w:start w:val="1"/>
      <w:numFmt w:val="decimal"/>
      <w:suff w:val="nothing"/>
      <w:lvlText w:val="%1."/>
      <w:lvlJc w:val="left"/>
    </w:lvl>
  </w:abstractNum>
  <w:abstractNum w:abstractNumId="2">
    <w:nsid w:val="00000007"/>
    <w:multiLevelType w:val="singleLevel"/>
    <w:tmpl w:val="00000007"/>
    <w:lvl w:ilvl="0">
      <w:start w:val="3"/>
      <w:numFmt w:val="decimal"/>
      <w:suff w:val="nothing"/>
      <w:lvlText w:val="%1."/>
      <w:lvlJc w:val="left"/>
    </w:lvl>
  </w:abstractNum>
  <w:abstractNum w:abstractNumId="3">
    <w:nsid w:val="00000008"/>
    <w:multiLevelType w:val="singleLevel"/>
    <w:tmpl w:val="00000008"/>
    <w:lvl w:ilvl="0">
      <w:start w:val="4"/>
      <w:numFmt w:val="decimal"/>
      <w:suff w:val="nothing"/>
      <w:lvlText w:val="%1."/>
      <w:lvlJc w:val="left"/>
    </w:lvl>
  </w:abstractNum>
  <w:abstractNum w:abstractNumId="4">
    <w:nsid w:val="0000000C"/>
    <w:multiLevelType w:val="multilevel"/>
    <w:tmpl w:val="0000000C"/>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pStyle w:val="3"/>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0"/>
    <w:multiLevelType w:val="multilevel"/>
    <w:tmpl w:val="00000010"/>
    <w:lvl w:ilvl="0">
      <w:start w:val="2010"/>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4"/>
    <w:multiLevelType w:val="multilevel"/>
    <w:tmpl w:val="00000014"/>
    <w:lvl w:ilvl="0">
      <w:start w:val="1"/>
      <w:numFmt w:val="decimal"/>
      <w:lvlText w:val="(%1)"/>
      <w:lvlJc w:val="left"/>
      <w:pPr>
        <w:tabs>
          <w:tab w:val="num" w:pos="818"/>
        </w:tabs>
        <w:ind w:left="818" w:hanging="360"/>
      </w:pPr>
      <w:rPr>
        <w:rFonts w:hint="default"/>
      </w:rPr>
    </w:lvl>
    <w:lvl w:ilvl="1">
      <w:start w:val="1"/>
      <w:numFmt w:val="lowerLetter"/>
      <w:lvlText w:val="%2)"/>
      <w:lvlJc w:val="left"/>
      <w:pPr>
        <w:tabs>
          <w:tab w:val="num" w:pos="1298"/>
        </w:tabs>
        <w:ind w:left="1298" w:hanging="420"/>
      </w:pPr>
    </w:lvl>
    <w:lvl w:ilvl="2">
      <w:start w:val="1"/>
      <w:numFmt w:val="lowerRoman"/>
      <w:lvlText w:val="%3."/>
      <w:lvlJc w:val="right"/>
      <w:pPr>
        <w:tabs>
          <w:tab w:val="num" w:pos="1718"/>
        </w:tabs>
        <w:ind w:left="1718" w:hanging="420"/>
      </w:pPr>
    </w:lvl>
    <w:lvl w:ilvl="3">
      <w:start w:val="1"/>
      <w:numFmt w:val="decimal"/>
      <w:lvlText w:val="%4."/>
      <w:lvlJc w:val="left"/>
      <w:pPr>
        <w:tabs>
          <w:tab w:val="num" w:pos="2138"/>
        </w:tabs>
        <w:ind w:left="2138" w:hanging="420"/>
      </w:pPr>
    </w:lvl>
    <w:lvl w:ilvl="4">
      <w:start w:val="1"/>
      <w:numFmt w:val="lowerLetter"/>
      <w:lvlText w:val="%5)"/>
      <w:lvlJc w:val="left"/>
      <w:pPr>
        <w:tabs>
          <w:tab w:val="num" w:pos="2558"/>
        </w:tabs>
        <w:ind w:left="2558" w:hanging="420"/>
      </w:pPr>
    </w:lvl>
    <w:lvl w:ilvl="5">
      <w:start w:val="1"/>
      <w:numFmt w:val="lowerRoman"/>
      <w:lvlText w:val="%6."/>
      <w:lvlJc w:val="right"/>
      <w:pPr>
        <w:tabs>
          <w:tab w:val="num" w:pos="2978"/>
        </w:tabs>
        <w:ind w:left="2978" w:hanging="420"/>
      </w:pPr>
    </w:lvl>
    <w:lvl w:ilvl="6">
      <w:start w:val="1"/>
      <w:numFmt w:val="decimal"/>
      <w:lvlText w:val="%7."/>
      <w:lvlJc w:val="left"/>
      <w:pPr>
        <w:tabs>
          <w:tab w:val="num" w:pos="3398"/>
        </w:tabs>
        <w:ind w:left="3398" w:hanging="420"/>
      </w:pPr>
    </w:lvl>
    <w:lvl w:ilvl="7">
      <w:start w:val="1"/>
      <w:numFmt w:val="lowerLetter"/>
      <w:lvlText w:val="%8)"/>
      <w:lvlJc w:val="left"/>
      <w:pPr>
        <w:tabs>
          <w:tab w:val="num" w:pos="3818"/>
        </w:tabs>
        <w:ind w:left="3818" w:hanging="420"/>
      </w:pPr>
    </w:lvl>
    <w:lvl w:ilvl="8">
      <w:start w:val="1"/>
      <w:numFmt w:val="lowerRoman"/>
      <w:lvlText w:val="%9."/>
      <w:lvlJc w:val="right"/>
      <w:pPr>
        <w:tabs>
          <w:tab w:val="num" w:pos="4238"/>
        </w:tabs>
        <w:ind w:left="4238" w:hanging="420"/>
      </w:pPr>
    </w:lvl>
  </w:abstractNum>
  <w:abstractNum w:abstractNumId="7">
    <w:nsid w:val="00586E7B"/>
    <w:multiLevelType w:val="hybridMultilevel"/>
    <w:tmpl w:val="4114F966"/>
    <w:lvl w:ilvl="0" w:tplc="EB547432">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nsid w:val="13A2546C"/>
    <w:multiLevelType w:val="hybridMultilevel"/>
    <w:tmpl w:val="D1902776"/>
    <w:lvl w:ilvl="0" w:tplc="0409000D">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9">
    <w:nsid w:val="2CA3340F"/>
    <w:multiLevelType w:val="hybridMultilevel"/>
    <w:tmpl w:val="A168A716"/>
    <w:lvl w:ilvl="0" w:tplc="9E98C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5650948"/>
    <w:multiLevelType w:val="hybridMultilevel"/>
    <w:tmpl w:val="367EFF0E"/>
    <w:lvl w:ilvl="0" w:tplc="F9E2199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48EA7C12"/>
    <w:multiLevelType w:val="hybridMultilevel"/>
    <w:tmpl w:val="ED7E98E2"/>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0DC54F4"/>
    <w:multiLevelType w:val="hybridMultilevel"/>
    <w:tmpl w:val="947E19DC"/>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5DA7E40"/>
    <w:multiLevelType w:val="singleLevel"/>
    <w:tmpl w:val="55DA7E40"/>
    <w:lvl w:ilvl="0">
      <w:start w:val="2"/>
      <w:numFmt w:val="decimal"/>
      <w:suff w:val="nothing"/>
      <w:lvlText w:val="%1、"/>
      <w:lvlJc w:val="left"/>
      <w:rPr>
        <w:rFonts w:cs="Times New Roman"/>
      </w:rPr>
    </w:lvl>
  </w:abstractNum>
  <w:abstractNum w:abstractNumId="14">
    <w:nsid w:val="55E66055"/>
    <w:multiLevelType w:val="singleLevel"/>
    <w:tmpl w:val="55E66055"/>
    <w:lvl w:ilvl="0">
      <w:start w:val="1"/>
      <w:numFmt w:val="decimal"/>
      <w:suff w:val="nothing"/>
      <w:lvlText w:val="%1、"/>
      <w:lvlJc w:val="left"/>
      <w:rPr>
        <w:rFonts w:cs="Times New Roman"/>
        <w:color w:val="000000"/>
      </w:rPr>
    </w:lvl>
  </w:abstractNum>
  <w:abstractNum w:abstractNumId="15">
    <w:nsid w:val="578F353F"/>
    <w:multiLevelType w:val="singleLevel"/>
    <w:tmpl w:val="578F353F"/>
    <w:lvl w:ilvl="0">
      <w:start w:val="1"/>
      <w:numFmt w:val="chineseCounting"/>
      <w:suff w:val="nothing"/>
      <w:lvlText w:val="%1、"/>
      <w:lvlJc w:val="left"/>
    </w:lvl>
  </w:abstractNum>
  <w:abstractNum w:abstractNumId="16">
    <w:nsid w:val="578F394C"/>
    <w:multiLevelType w:val="singleLevel"/>
    <w:tmpl w:val="578F394C"/>
    <w:lvl w:ilvl="0">
      <w:start w:val="3"/>
      <w:numFmt w:val="decimal"/>
      <w:suff w:val="nothing"/>
      <w:lvlText w:val="%1、"/>
      <w:lvlJc w:val="left"/>
    </w:lvl>
  </w:abstractNum>
  <w:abstractNum w:abstractNumId="17">
    <w:nsid w:val="578F3965"/>
    <w:multiLevelType w:val="singleLevel"/>
    <w:tmpl w:val="578F3965"/>
    <w:lvl w:ilvl="0">
      <w:start w:val="3"/>
      <w:numFmt w:val="chineseCounting"/>
      <w:suff w:val="nothing"/>
      <w:lvlText w:val="%1、"/>
      <w:lvlJc w:val="left"/>
    </w:lvl>
  </w:abstractNum>
  <w:abstractNum w:abstractNumId="18">
    <w:nsid w:val="5C2540B3"/>
    <w:multiLevelType w:val="hybridMultilevel"/>
    <w:tmpl w:val="BA84E1DE"/>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9">
    <w:nsid w:val="73611532"/>
    <w:multiLevelType w:val="hybridMultilevel"/>
    <w:tmpl w:val="9B4086C8"/>
    <w:lvl w:ilvl="0" w:tplc="0409000D">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num w:numId="1">
    <w:abstractNumId w:val="18"/>
  </w:num>
  <w:num w:numId="2">
    <w:abstractNumId w:val="7"/>
  </w:num>
  <w:num w:numId="3">
    <w:abstractNumId w:val="4"/>
  </w:num>
  <w:num w:numId="4">
    <w:abstractNumId w:val="5"/>
  </w:num>
  <w:num w:numId="5">
    <w:abstractNumId w:val="6"/>
  </w:num>
  <w:num w:numId="6">
    <w:abstractNumId w:val="4"/>
  </w:num>
  <w:num w:numId="7">
    <w:abstractNumId w:val="4"/>
  </w:num>
  <w:num w:numId="8">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10"/>
  </w:num>
  <w:num w:numId="13">
    <w:abstractNumId w:val="1"/>
  </w:num>
  <w:num w:numId="14">
    <w:abstractNumId w:val="2"/>
  </w:num>
  <w:num w:numId="15">
    <w:abstractNumId w:val="3"/>
  </w:num>
  <w:num w:numId="16">
    <w:abstractNumId w:val="0"/>
  </w:num>
  <w:num w:numId="17">
    <w:abstractNumId w:val="12"/>
  </w:num>
  <w:num w:numId="18">
    <w:abstractNumId w:val="11"/>
  </w:num>
  <w:num w:numId="19">
    <w:abstractNumId w:val="15"/>
  </w:num>
  <w:num w:numId="20">
    <w:abstractNumId w:val="16"/>
  </w:num>
  <w:num w:numId="21">
    <w:abstractNumId w:val="17"/>
  </w:num>
  <w:num w:numId="22">
    <w:abstractNumId w:val="14"/>
  </w:num>
  <w:num w:numId="23">
    <w:abstractNumId w:val="13"/>
  </w:num>
  <w:num w:numId="24">
    <w:abstractNumId w:val="9"/>
  </w:num>
  <w:num w:numId="25">
    <w:abstractNumId w:val="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0B21"/>
    <w:rsid w:val="00001D5D"/>
    <w:rsid w:val="00002092"/>
    <w:rsid w:val="0000308A"/>
    <w:rsid w:val="000077D8"/>
    <w:rsid w:val="00007C43"/>
    <w:rsid w:val="00010A55"/>
    <w:rsid w:val="0001370C"/>
    <w:rsid w:val="00015B40"/>
    <w:rsid w:val="000222A6"/>
    <w:rsid w:val="00024088"/>
    <w:rsid w:val="00024EF3"/>
    <w:rsid w:val="0002603E"/>
    <w:rsid w:val="00026671"/>
    <w:rsid w:val="00035C61"/>
    <w:rsid w:val="00040D95"/>
    <w:rsid w:val="0004631C"/>
    <w:rsid w:val="00047684"/>
    <w:rsid w:val="000525FE"/>
    <w:rsid w:val="00054C27"/>
    <w:rsid w:val="00056B28"/>
    <w:rsid w:val="00057FFD"/>
    <w:rsid w:val="00062102"/>
    <w:rsid w:val="0006339B"/>
    <w:rsid w:val="00076A3D"/>
    <w:rsid w:val="00077078"/>
    <w:rsid w:val="00077C9F"/>
    <w:rsid w:val="00082DB6"/>
    <w:rsid w:val="00084D28"/>
    <w:rsid w:val="00087D69"/>
    <w:rsid w:val="00087DE2"/>
    <w:rsid w:val="00090B13"/>
    <w:rsid w:val="00093386"/>
    <w:rsid w:val="00095470"/>
    <w:rsid w:val="000A0DC1"/>
    <w:rsid w:val="000A4A73"/>
    <w:rsid w:val="000A5806"/>
    <w:rsid w:val="000A6675"/>
    <w:rsid w:val="000B1180"/>
    <w:rsid w:val="000B6A55"/>
    <w:rsid w:val="000C64B7"/>
    <w:rsid w:val="000C6A91"/>
    <w:rsid w:val="000C6BCB"/>
    <w:rsid w:val="000D16CA"/>
    <w:rsid w:val="000D1EB8"/>
    <w:rsid w:val="000D5015"/>
    <w:rsid w:val="000E2E29"/>
    <w:rsid w:val="000E6249"/>
    <w:rsid w:val="000F2413"/>
    <w:rsid w:val="000F5841"/>
    <w:rsid w:val="000F62F6"/>
    <w:rsid w:val="000F6B7E"/>
    <w:rsid w:val="00102628"/>
    <w:rsid w:val="00104083"/>
    <w:rsid w:val="00110F4A"/>
    <w:rsid w:val="001135DF"/>
    <w:rsid w:val="0012101C"/>
    <w:rsid w:val="0012519B"/>
    <w:rsid w:val="00126E30"/>
    <w:rsid w:val="00134ED5"/>
    <w:rsid w:val="001409C8"/>
    <w:rsid w:val="00140C34"/>
    <w:rsid w:val="00142360"/>
    <w:rsid w:val="00142947"/>
    <w:rsid w:val="001541B2"/>
    <w:rsid w:val="001579CD"/>
    <w:rsid w:val="00160F37"/>
    <w:rsid w:val="00163CD5"/>
    <w:rsid w:val="00166433"/>
    <w:rsid w:val="00175CD1"/>
    <w:rsid w:val="00176106"/>
    <w:rsid w:val="00176879"/>
    <w:rsid w:val="001847CA"/>
    <w:rsid w:val="00184A41"/>
    <w:rsid w:val="00187BBC"/>
    <w:rsid w:val="00193130"/>
    <w:rsid w:val="00197517"/>
    <w:rsid w:val="001B4843"/>
    <w:rsid w:val="001C553C"/>
    <w:rsid w:val="001C600A"/>
    <w:rsid w:val="001D1070"/>
    <w:rsid w:val="001D142C"/>
    <w:rsid w:val="001D3D15"/>
    <w:rsid w:val="001E0D2B"/>
    <w:rsid w:val="001E3C68"/>
    <w:rsid w:val="001E7992"/>
    <w:rsid w:val="001F0C94"/>
    <w:rsid w:val="001F1060"/>
    <w:rsid w:val="001F1307"/>
    <w:rsid w:val="001F2134"/>
    <w:rsid w:val="001F4ECE"/>
    <w:rsid w:val="001F540B"/>
    <w:rsid w:val="001F5532"/>
    <w:rsid w:val="002025FF"/>
    <w:rsid w:val="00202B0F"/>
    <w:rsid w:val="00204870"/>
    <w:rsid w:val="002049CA"/>
    <w:rsid w:val="00210894"/>
    <w:rsid w:val="00213F68"/>
    <w:rsid w:val="00213FD7"/>
    <w:rsid w:val="00215F71"/>
    <w:rsid w:val="00224814"/>
    <w:rsid w:val="00226DA0"/>
    <w:rsid w:val="00234090"/>
    <w:rsid w:val="00234CA9"/>
    <w:rsid w:val="00235F0A"/>
    <w:rsid w:val="00237D74"/>
    <w:rsid w:val="0024102D"/>
    <w:rsid w:val="0024409B"/>
    <w:rsid w:val="002514A2"/>
    <w:rsid w:val="00251FF0"/>
    <w:rsid w:val="00253703"/>
    <w:rsid w:val="0025379E"/>
    <w:rsid w:val="00255703"/>
    <w:rsid w:val="00256B89"/>
    <w:rsid w:val="00262613"/>
    <w:rsid w:val="00270904"/>
    <w:rsid w:val="002729A9"/>
    <w:rsid w:val="00272B88"/>
    <w:rsid w:val="00276277"/>
    <w:rsid w:val="00281B67"/>
    <w:rsid w:val="002836E8"/>
    <w:rsid w:val="00290DFC"/>
    <w:rsid w:val="002936B1"/>
    <w:rsid w:val="00294463"/>
    <w:rsid w:val="002A228E"/>
    <w:rsid w:val="002A2FA7"/>
    <w:rsid w:val="002A57B6"/>
    <w:rsid w:val="002A6729"/>
    <w:rsid w:val="002B01A5"/>
    <w:rsid w:val="002B0AD7"/>
    <w:rsid w:val="002B2754"/>
    <w:rsid w:val="002B2D1C"/>
    <w:rsid w:val="002C0C71"/>
    <w:rsid w:val="002C0D1B"/>
    <w:rsid w:val="002C201E"/>
    <w:rsid w:val="002C732F"/>
    <w:rsid w:val="002D0469"/>
    <w:rsid w:val="002D204A"/>
    <w:rsid w:val="002D6ACF"/>
    <w:rsid w:val="002E115B"/>
    <w:rsid w:val="002E5FEA"/>
    <w:rsid w:val="002E7032"/>
    <w:rsid w:val="002F04BF"/>
    <w:rsid w:val="002F72E1"/>
    <w:rsid w:val="00300123"/>
    <w:rsid w:val="00301992"/>
    <w:rsid w:val="003070D6"/>
    <w:rsid w:val="00307DE8"/>
    <w:rsid w:val="00312597"/>
    <w:rsid w:val="003176B2"/>
    <w:rsid w:val="0032109A"/>
    <w:rsid w:val="00322546"/>
    <w:rsid w:val="00322C0E"/>
    <w:rsid w:val="00322E73"/>
    <w:rsid w:val="0032346D"/>
    <w:rsid w:val="00324095"/>
    <w:rsid w:val="003257B2"/>
    <w:rsid w:val="00331D8E"/>
    <w:rsid w:val="00343E24"/>
    <w:rsid w:val="0034400B"/>
    <w:rsid w:val="003453C1"/>
    <w:rsid w:val="003476CC"/>
    <w:rsid w:val="0035047D"/>
    <w:rsid w:val="0035210D"/>
    <w:rsid w:val="003655DE"/>
    <w:rsid w:val="00373989"/>
    <w:rsid w:val="00377E2D"/>
    <w:rsid w:val="00377FB7"/>
    <w:rsid w:val="00385333"/>
    <w:rsid w:val="0039079A"/>
    <w:rsid w:val="003922BF"/>
    <w:rsid w:val="0039265C"/>
    <w:rsid w:val="003B32C2"/>
    <w:rsid w:val="003B479B"/>
    <w:rsid w:val="003B4D22"/>
    <w:rsid w:val="003B768B"/>
    <w:rsid w:val="003B7CC9"/>
    <w:rsid w:val="003C7763"/>
    <w:rsid w:val="003C78F7"/>
    <w:rsid w:val="003D4B47"/>
    <w:rsid w:val="003E0F1C"/>
    <w:rsid w:val="003F6228"/>
    <w:rsid w:val="003F74E5"/>
    <w:rsid w:val="00401CD5"/>
    <w:rsid w:val="00421316"/>
    <w:rsid w:val="00423291"/>
    <w:rsid w:val="00427048"/>
    <w:rsid w:val="00427174"/>
    <w:rsid w:val="00431CF3"/>
    <w:rsid w:val="004320A2"/>
    <w:rsid w:val="00432920"/>
    <w:rsid w:val="00433575"/>
    <w:rsid w:val="004339F6"/>
    <w:rsid w:val="00447133"/>
    <w:rsid w:val="00451960"/>
    <w:rsid w:val="00453F16"/>
    <w:rsid w:val="00457893"/>
    <w:rsid w:val="00457D46"/>
    <w:rsid w:val="004603AD"/>
    <w:rsid w:val="004640AE"/>
    <w:rsid w:val="0047096F"/>
    <w:rsid w:val="0047396C"/>
    <w:rsid w:val="004807DA"/>
    <w:rsid w:val="0048097A"/>
    <w:rsid w:val="00481562"/>
    <w:rsid w:val="00486161"/>
    <w:rsid w:val="00493F12"/>
    <w:rsid w:val="00494EAD"/>
    <w:rsid w:val="00495415"/>
    <w:rsid w:val="00495D1A"/>
    <w:rsid w:val="0049649E"/>
    <w:rsid w:val="004973F6"/>
    <w:rsid w:val="004B0177"/>
    <w:rsid w:val="004B1261"/>
    <w:rsid w:val="004B289D"/>
    <w:rsid w:val="004C5265"/>
    <w:rsid w:val="004D5939"/>
    <w:rsid w:val="004D7B31"/>
    <w:rsid w:val="004E3B83"/>
    <w:rsid w:val="004E5EF1"/>
    <w:rsid w:val="004F0CA2"/>
    <w:rsid w:val="004F229C"/>
    <w:rsid w:val="004F3B30"/>
    <w:rsid w:val="00500E5B"/>
    <w:rsid w:val="00504003"/>
    <w:rsid w:val="00504A11"/>
    <w:rsid w:val="00505BD8"/>
    <w:rsid w:val="00507404"/>
    <w:rsid w:val="005131AB"/>
    <w:rsid w:val="00513DBA"/>
    <w:rsid w:val="00517363"/>
    <w:rsid w:val="0052407D"/>
    <w:rsid w:val="00535052"/>
    <w:rsid w:val="0053758B"/>
    <w:rsid w:val="00540ABC"/>
    <w:rsid w:val="00541C21"/>
    <w:rsid w:val="0055541F"/>
    <w:rsid w:val="00556D49"/>
    <w:rsid w:val="00564045"/>
    <w:rsid w:val="0056509A"/>
    <w:rsid w:val="00566386"/>
    <w:rsid w:val="00567025"/>
    <w:rsid w:val="005673D3"/>
    <w:rsid w:val="00573EFE"/>
    <w:rsid w:val="0058229C"/>
    <w:rsid w:val="00594A0E"/>
    <w:rsid w:val="00597E9D"/>
    <w:rsid w:val="005A5C4F"/>
    <w:rsid w:val="005A6616"/>
    <w:rsid w:val="005B0CE3"/>
    <w:rsid w:val="005B2174"/>
    <w:rsid w:val="005B5053"/>
    <w:rsid w:val="005B6DE2"/>
    <w:rsid w:val="005C1018"/>
    <w:rsid w:val="005D00E8"/>
    <w:rsid w:val="005D65C2"/>
    <w:rsid w:val="005E12C6"/>
    <w:rsid w:val="005F172B"/>
    <w:rsid w:val="005F6677"/>
    <w:rsid w:val="006003EB"/>
    <w:rsid w:val="00600EE6"/>
    <w:rsid w:val="00601A19"/>
    <w:rsid w:val="00606F34"/>
    <w:rsid w:val="006100AC"/>
    <w:rsid w:val="00612EC4"/>
    <w:rsid w:val="00613113"/>
    <w:rsid w:val="0061346C"/>
    <w:rsid w:val="006139C4"/>
    <w:rsid w:val="00614C2F"/>
    <w:rsid w:val="00616DD2"/>
    <w:rsid w:val="00624420"/>
    <w:rsid w:val="00625EC6"/>
    <w:rsid w:val="0063180A"/>
    <w:rsid w:val="0063278B"/>
    <w:rsid w:val="006351B0"/>
    <w:rsid w:val="006371C5"/>
    <w:rsid w:val="00637BBC"/>
    <w:rsid w:val="006458F0"/>
    <w:rsid w:val="00651FC4"/>
    <w:rsid w:val="0066004F"/>
    <w:rsid w:val="00660A14"/>
    <w:rsid w:val="006610BB"/>
    <w:rsid w:val="00663909"/>
    <w:rsid w:val="00671BF4"/>
    <w:rsid w:val="0067462B"/>
    <w:rsid w:val="006836FC"/>
    <w:rsid w:val="00692414"/>
    <w:rsid w:val="00695B2E"/>
    <w:rsid w:val="006A1324"/>
    <w:rsid w:val="006A1BF2"/>
    <w:rsid w:val="006A3562"/>
    <w:rsid w:val="006A7198"/>
    <w:rsid w:val="006A7FF2"/>
    <w:rsid w:val="006B0E01"/>
    <w:rsid w:val="006B24F9"/>
    <w:rsid w:val="006B2DE1"/>
    <w:rsid w:val="006B5C9F"/>
    <w:rsid w:val="006C3E28"/>
    <w:rsid w:val="006C5162"/>
    <w:rsid w:val="006D1D35"/>
    <w:rsid w:val="006D22B2"/>
    <w:rsid w:val="006F41C6"/>
    <w:rsid w:val="006F41DF"/>
    <w:rsid w:val="006F4B3F"/>
    <w:rsid w:val="0070195B"/>
    <w:rsid w:val="00703BC5"/>
    <w:rsid w:val="00704663"/>
    <w:rsid w:val="00707D3F"/>
    <w:rsid w:val="00710F95"/>
    <w:rsid w:val="00712A0D"/>
    <w:rsid w:val="00725E0A"/>
    <w:rsid w:val="00726CA1"/>
    <w:rsid w:val="007271DE"/>
    <w:rsid w:val="0072793B"/>
    <w:rsid w:val="007318A0"/>
    <w:rsid w:val="00731E2D"/>
    <w:rsid w:val="0073494F"/>
    <w:rsid w:val="00740B72"/>
    <w:rsid w:val="00742108"/>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634F"/>
    <w:rsid w:val="007B7623"/>
    <w:rsid w:val="007C1079"/>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6514"/>
    <w:rsid w:val="00816C88"/>
    <w:rsid w:val="00821193"/>
    <w:rsid w:val="00821A34"/>
    <w:rsid w:val="0083177E"/>
    <w:rsid w:val="008319D0"/>
    <w:rsid w:val="00836527"/>
    <w:rsid w:val="00843B95"/>
    <w:rsid w:val="00850499"/>
    <w:rsid w:val="00852185"/>
    <w:rsid w:val="0086459F"/>
    <w:rsid w:val="00872592"/>
    <w:rsid w:val="00873859"/>
    <w:rsid w:val="00874654"/>
    <w:rsid w:val="00877994"/>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5F01"/>
    <w:rsid w:val="008B674E"/>
    <w:rsid w:val="008B7DFC"/>
    <w:rsid w:val="008B7EC4"/>
    <w:rsid w:val="008C4DC7"/>
    <w:rsid w:val="008C5688"/>
    <w:rsid w:val="008C585B"/>
    <w:rsid w:val="008C6B2B"/>
    <w:rsid w:val="008C6DEC"/>
    <w:rsid w:val="008D0FBB"/>
    <w:rsid w:val="008D1006"/>
    <w:rsid w:val="008D2A2E"/>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3EFE"/>
    <w:rsid w:val="0094605F"/>
    <w:rsid w:val="00950E97"/>
    <w:rsid w:val="0096228D"/>
    <w:rsid w:val="0096584A"/>
    <w:rsid w:val="009675D3"/>
    <w:rsid w:val="009724CF"/>
    <w:rsid w:val="0097514C"/>
    <w:rsid w:val="009756D1"/>
    <w:rsid w:val="00975897"/>
    <w:rsid w:val="00976464"/>
    <w:rsid w:val="009876AE"/>
    <w:rsid w:val="00987A0C"/>
    <w:rsid w:val="00990162"/>
    <w:rsid w:val="0099152F"/>
    <w:rsid w:val="00993028"/>
    <w:rsid w:val="00994796"/>
    <w:rsid w:val="009974A7"/>
    <w:rsid w:val="009A0D97"/>
    <w:rsid w:val="009A1C2C"/>
    <w:rsid w:val="009A3A20"/>
    <w:rsid w:val="009A422D"/>
    <w:rsid w:val="009B27D0"/>
    <w:rsid w:val="009B2922"/>
    <w:rsid w:val="009B3F3E"/>
    <w:rsid w:val="009B481E"/>
    <w:rsid w:val="009C082D"/>
    <w:rsid w:val="009C0D9F"/>
    <w:rsid w:val="009C2AB9"/>
    <w:rsid w:val="009C7AFF"/>
    <w:rsid w:val="009D445F"/>
    <w:rsid w:val="009E3EB2"/>
    <w:rsid w:val="009E422E"/>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27D49"/>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AD4"/>
    <w:rsid w:val="00A76FE2"/>
    <w:rsid w:val="00A80CFB"/>
    <w:rsid w:val="00A8685E"/>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5358"/>
    <w:rsid w:val="00AE2593"/>
    <w:rsid w:val="00AE3309"/>
    <w:rsid w:val="00AE34A2"/>
    <w:rsid w:val="00AE4D19"/>
    <w:rsid w:val="00AE5F48"/>
    <w:rsid w:val="00AF28DA"/>
    <w:rsid w:val="00B02669"/>
    <w:rsid w:val="00B07420"/>
    <w:rsid w:val="00B21CA9"/>
    <w:rsid w:val="00B21CAC"/>
    <w:rsid w:val="00B305BC"/>
    <w:rsid w:val="00B317EB"/>
    <w:rsid w:val="00B33553"/>
    <w:rsid w:val="00B35013"/>
    <w:rsid w:val="00B355B2"/>
    <w:rsid w:val="00B44121"/>
    <w:rsid w:val="00B5062A"/>
    <w:rsid w:val="00B52A35"/>
    <w:rsid w:val="00B53411"/>
    <w:rsid w:val="00B5632D"/>
    <w:rsid w:val="00B720ED"/>
    <w:rsid w:val="00B74352"/>
    <w:rsid w:val="00B83265"/>
    <w:rsid w:val="00B83B73"/>
    <w:rsid w:val="00B86622"/>
    <w:rsid w:val="00B90ED6"/>
    <w:rsid w:val="00B92BAC"/>
    <w:rsid w:val="00B940AD"/>
    <w:rsid w:val="00B94B95"/>
    <w:rsid w:val="00B95B6D"/>
    <w:rsid w:val="00B96778"/>
    <w:rsid w:val="00BA62B4"/>
    <w:rsid w:val="00BB038D"/>
    <w:rsid w:val="00BB23B3"/>
    <w:rsid w:val="00BB3460"/>
    <w:rsid w:val="00BB709F"/>
    <w:rsid w:val="00BC1A2E"/>
    <w:rsid w:val="00BC1D2D"/>
    <w:rsid w:val="00BC2A3C"/>
    <w:rsid w:val="00BF061E"/>
    <w:rsid w:val="00BF3430"/>
    <w:rsid w:val="00C031EF"/>
    <w:rsid w:val="00C06154"/>
    <w:rsid w:val="00C13C36"/>
    <w:rsid w:val="00C169C5"/>
    <w:rsid w:val="00C24FB7"/>
    <w:rsid w:val="00C314AD"/>
    <w:rsid w:val="00C31DC0"/>
    <w:rsid w:val="00C3273B"/>
    <w:rsid w:val="00C402EC"/>
    <w:rsid w:val="00C477E0"/>
    <w:rsid w:val="00C5255B"/>
    <w:rsid w:val="00C55F43"/>
    <w:rsid w:val="00C64AE0"/>
    <w:rsid w:val="00C84DEE"/>
    <w:rsid w:val="00C86602"/>
    <w:rsid w:val="00C86E90"/>
    <w:rsid w:val="00C94E9E"/>
    <w:rsid w:val="00C9573F"/>
    <w:rsid w:val="00C96011"/>
    <w:rsid w:val="00C96FE5"/>
    <w:rsid w:val="00CA1027"/>
    <w:rsid w:val="00CA79E3"/>
    <w:rsid w:val="00CA7BE4"/>
    <w:rsid w:val="00CA7D62"/>
    <w:rsid w:val="00CA7EFC"/>
    <w:rsid w:val="00CB0E65"/>
    <w:rsid w:val="00CB2F8C"/>
    <w:rsid w:val="00CB362D"/>
    <w:rsid w:val="00CB586A"/>
    <w:rsid w:val="00CC0D70"/>
    <w:rsid w:val="00CC4427"/>
    <w:rsid w:val="00CC53C0"/>
    <w:rsid w:val="00CC5456"/>
    <w:rsid w:val="00CC6824"/>
    <w:rsid w:val="00CC74BA"/>
    <w:rsid w:val="00CD47DE"/>
    <w:rsid w:val="00CD5E9A"/>
    <w:rsid w:val="00CD74D9"/>
    <w:rsid w:val="00CE73F0"/>
    <w:rsid w:val="00CF0971"/>
    <w:rsid w:val="00CF169E"/>
    <w:rsid w:val="00CF5B3C"/>
    <w:rsid w:val="00CF5CF1"/>
    <w:rsid w:val="00CF603D"/>
    <w:rsid w:val="00CF6516"/>
    <w:rsid w:val="00D015DE"/>
    <w:rsid w:val="00D072EA"/>
    <w:rsid w:val="00D075FB"/>
    <w:rsid w:val="00D10B7C"/>
    <w:rsid w:val="00D21574"/>
    <w:rsid w:val="00D250CF"/>
    <w:rsid w:val="00D25942"/>
    <w:rsid w:val="00D27C41"/>
    <w:rsid w:val="00D31F8C"/>
    <w:rsid w:val="00D378B3"/>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2AE"/>
    <w:rsid w:val="00D95B4A"/>
    <w:rsid w:val="00D96E52"/>
    <w:rsid w:val="00DA0449"/>
    <w:rsid w:val="00DA7AA5"/>
    <w:rsid w:val="00DB20E2"/>
    <w:rsid w:val="00DB21A3"/>
    <w:rsid w:val="00DB35C4"/>
    <w:rsid w:val="00DB35E4"/>
    <w:rsid w:val="00DB62F9"/>
    <w:rsid w:val="00DB6955"/>
    <w:rsid w:val="00DC1BBB"/>
    <w:rsid w:val="00DC42D6"/>
    <w:rsid w:val="00DD05F6"/>
    <w:rsid w:val="00DD2D2E"/>
    <w:rsid w:val="00DD4B3C"/>
    <w:rsid w:val="00DD5A3B"/>
    <w:rsid w:val="00DD6567"/>
    <w:rsid w:val="00DD78DC"/>
    <w:rsid w:val="00DE1523"/>
    <w:rsid w:val="00DE2F50"/>
    <w:rsid w:val="00DE5410"/>
    <w:rsid w:val="00E01B37"/>
    <w:rsid w:val="00E043A4"/>
    <w:rsid w:val="00E14B8F"/>
    <w:rsid w:val="00E22DD3"/>
    <w:rsid w:val="00E23C07"/>
    <w:rsid w:val="00E2493F"/>
    <w:rsid w:val="00E31EC0"/>
    <w:rsid w:val="00E34514"/>
    <w:rsid w:val="00E34DDB"/>
    <w:rsid w:val="00E35194"/>
    <w:rsid w:val="00E3751B"/>
    <w:rsid w:val="00E402DB"/>
    <w:rsid w:val="00E42ED7"/>
    <w:rsid w:val="00E42FC8"/>
    <w:rsid w:val="00E4422A"/>
    <w:rsid w:val="00E448BD"/>
    <w:rsid w:val="00E44E80"/>
    <w:rsid w:val="00E4528F"/>
    <w:rsid w:val="00E52580"/>
    <w:rsid w:val="00E53BC8"/>
    <w:rsid w:val="00E6191B"/>
    <w:rsid w:val="00E62C08"/>
    <w:rsid w:val="00E63666"/>
    <w:rsid w:val="00E650AD"/>
    <w:rsid w:val="00E6623F"/>
    <w:rsid w:val="00E66B1C"/>
    <w:rsid w:val="00E70744"/>
    <w:rsid w:val="00E71605"/>
    <w:rsid w:val="00E73DB5"/>
    <w:rsid w:val="00E8159A"/>
    <w:rsid w:val="00E816F3"/>
    <w:rsid w:val="00E9104F"/>
    <w:rsid w:val="00E938B5"/>
    <w:rsid w:val="00EA0499"/>
    <w:rsid w:val="00EA04FA"/>
    <w:rsid w:val="00EA1608"/>
    <w:rsid w:val="00EA25CB"/>
    <w:rsid w:val="00EA5EDA"/>
    <w:rsid w:val="00EB069B"/>
    <w:rsid w:val="00EB0B09"/>
    <w:rsid w:val="00EB44D9"/>
    <w:rsid w:val="00EB5675"/>
    <w:rsid w:val="00EB5743"/>
    <w:rsid w:val="00EC07F6"/>
    <w:rsid w:val="00EC1849"/>
    <w:rsid w:val="00EC2497"/>
    <w:rsid w:val="00EC2656"/>
    <w:rsid w:val="00EC33F4"/>
    <w:rsid w:val="00EC4C48"/>
    <w:rsid w:val="00ED327F"/>
    <w:rsid w:val="00EE0A50"/>
    <w:rsid w:val="00EE0D52"/>
    <w:rsid w:val="00EE18FC"/>
    <w:rsid w:val="00EE2B34"/>
    <w:rsid w:val="00EE725E"/>
    <w:rsid w:val="00EF4C2B"/>
    <w:rsid w:val="00F00AD0"/>
    <w:rsid w:val="00F044ED"/>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1A4"/>
    <w:rsid w:val="00F76ACB"/>
    <w:rsid w:val="00F838C0"/>
    <w:rsid w:val="00F83C61"/>
    <w:rsid w:val="00F841D7"/>
    <w:rsid w:val="00F91421"/>
    <w:rsid w:val="00F91F52"/>
    <w:rsid w:val="00F92403"/>
    <w:rsid w:val="00F94CEF"/>
    <w:rsid w:val="00F97BE3"/>
    <w:rsid w:val="00FB3C7A"/>
    <w:rsid w:val="00FB6E0E"/>
    <w:rsid w:val="00FB74D1"/>
    <w:rsid w:val="00FC126C"/>
    <w:rsid w:val="00FC21BD"/>
    <w:rsid w:val="00FC4604"/>
    <w:rsid w:val="00FD2791"/>
    <w:rsid w:val="00FE37DB"/>
    <w:rsid w:val="00FE4B87"/>
    <w:rsid w:val="00FE58B3"/>
    <w:rsid w:val="00FE61C8"/>
    <w:rsid w:val="00FF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7C46"/>
    <w:pPr>
      <w:widowControl w:val="0"/>
      <w:jc w:val="both"/>
    </w:pPr>
    <w:rPr>
      <w:kern w:val="2"/>
      <w:sz w:val="21"/>
      <w:szCs w:val="24"/>
    </w:rPr>
  </w:style>
  <w:style w:type="paragraph" w:styleId="1">
    <w:name w:val="heading 1"/>
    <w:basedOn w:val="a"/>
    <w:next w:val="a"/>
    <w:link w:val="1Char"/>
    <w:qFormat/>
    <w:rsid w:val="00D87C46"/>
    <w:pPr>
      <w:keepNext/>
      <w:keepLines/>
      <w:tabs>
        <w:tab w:val="num"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aliases w:val="H2,H3,Title2,HD2,Heading 2 Hidden,Heading 2 CCBS,heading 2"/>
    <w:basedOn w:val="a"/>
    <w:next w:val="a"/>
    <w:link w:val="2Char"/>
    <w:qFormat/>
    <w:rsid w:val="00D87C46"/>
    <w:pPr>
      <w:keepNext/>
      <w:keepLines/>
      <w:tabs>
        <w:tab w:val="num" w:pos="720"/>
      </w:tabs>
      <w:spacing w:before="120" w:after="80"/>
      <w:jc w:val="left"/>
      <w:outlineLvl w:val="1"/>
    </w:pPr>
    <w:rPr>
      <w:rFonts w:ascii="Helvetica" w:hAnsi="Helvetica"/>
      <w:b/>
      <w:color w:val="000000"/>
      <w:kern w:val="0"/>
      <w:sz w:val="24"/>
      <w:szCs w:val="20"/>
    </w:rPr>
  </w:style>
  <w:style w:type="paragraph" w:styleId="3">
    <w:name w:val="heading 3"/>
    <w:aliases w:val="(F4),Heading 3 - old"/>
    <w:basedOn w:val="a"/>
    <w:next w:val="a"/>
    <w:qFormat/>
    <w:rsid w:val="00D87C46"/>
    <w:pPr>
      <w:keepNext/>
      <w:keepLines/>
      <w:numPr>
        <w:ilvl w:val="2"/>
        <w:numId w:val="3"/>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D87C46"/>
    <w:pPr>
      <w:keepNext/>
      <w:keepLines/>
      <w:tabs>
        <w:tab w:val="num"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H3 Char,Title2 Char,HD2 Char,Heading 2 Hidden Char,Heading 2 CCBS Char,heading 2 Char"/>
    <w:basedOn w:val="a0"/>
    <w:link w:val="2"/>
    <w:rsid w:val="00D87C46"/>
    <w:rPr>
      <w:rFonts w:ascii="Helvetica" w:eastAsia="宋体" w:hAnsi="Helvetica"/>
      <w:b/>
      <w:color w:val="000000"/>
      <w:sz w:val="24"/>
      <w:lang w:val="en-US" w:eastAsia="zh-CN" w:bidi="ar-SA"/>
    </w:rPr>
  </w:style>
  <w:style w:type="paragraph" w:styleId="a3">
    <w:name w:val="Plain Text"/>
    <w:basedOn w:val="a"/>
    <w:link w:val="Char"/>
    <w:uiPriority w:val="99"/>
    <w:qFormat/>
    <w:rsid w:val="00D87C46"/>
    <w:pPr>
      <w:shd w:val="solid" w:color="FFFFFF" w:fill="FFFFFF"/>
      <w:jc w:val="center"/>
    </w:pPr>
    <w:rPr>
      <w:rFonts w:ascii="宋体" w:hAnsi="宋体"/>
      <w:kern w:val="0"/>
      <w:sz w:val="84"/>
      <w:szCs w:val="72"/>
    </w:rPr>
  </w:style>
  <w:style w:type="paragraph" w:styleId="a4">
    <w:name w:val="header"/>
    <w:basedOn w:val="a"/>
    <w:link w:val="Char0"/>
    <w:rsid w:val="00D87C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87C46"/>
    <w:rPr>
      <w:rFonts w:eastAsia="宋体"/>
      <w:kern w:val="2"/>
      <w:sz w:val="18"/>
      <w:szCs w:val="18"/>
      <w:lang w:val="en-US" w:eastAsia="zh-CN" w:bidi="ar-SA"/>
    </w:rPr>
  </w:style>
  <w:style w:type="paragraph" w:styleId="a5">
    <w:name w:val="footer"/>
    <w:basedOn w:val="a"/>
    <w:link w:val="Char1"/>
    <w:rsid w:val="00D87C46"/>
    <w:pPr>
      <w:tabs>
        <w:tab w:val="center" w:pos="4153"/>
        <w:tab w:val="right" w:pos="8306"/>
      </w:tabs>
      <w:snapToGrid w:val="0"/>
      <w:jc w:val="left"/>
    </w:pPr>
    <w:rPr>
      <w:sz w:val="18"/>
      <w:szCs w:val="18"/>
    </w:rPr>
  </w:style>
  <w:style w:type="character" w:customStyle="1" w:styleId="Char1">
    <w:name w:val="页脚 Char"/>
    <w:basedOn w:val="a0"/>
    <w:link w:val="a5"/>
    <w:rsid w:val="00D87C46"/>
    <w:rPr>
      <w:rFonts w:eastAsia="宋体"/>
      <w:kern w:val="2"/>
      <w:sz w:val="18"/>
      <w:szCs w:val="18"/>
      <w:lang w:val="en-US" w:eastAsia="zh-CN" w:bidi="ar-SA"/>
    </w:rPr>
  </w:style>
  <w:style w:type="character" w:styleId="a6">
    <w:name w:val="page number"/>
    <w:basedOn w:val="a0"/>
    <w:rsid w:val="00D87C46"/>
  </w:style>
  <w:style w:type="paragraph" w:customStyle="1" w:styleId="Char2">
    <w:name w:val="Char"/>
    <w:aliases w:val="3 Char Char,h3 Char Char,3 C Char Char Char,3 C Char"/>
    <w:basedOn w:val="a"/>
    <w:rsid w:val="00D87C46"/>
    <w:rPr>
      <w:rFonts w:ascii="Tahoma" w:hAnsi="Tahoma"/>
      <w:sz w:val="24"/>
      <w:szCs w:val="20"/>
    </w:rPr>
  </w:style>
  <w:style w:type="character" w:styleId="a7">
    <w:name w:val="Hyperlink"/>
    <w:basedOn w:val="a0"/>
    <w:rsid w:val="00D87C46"/>
    <w:rPr>
      <w:color w:val="0000FF"/>
      <w:u w:val="single"/>
    </w:rPr>
  </w:style>
  <w:style w:type="paragraph" w:styleId="10">
    <w:name w:val="toc 1"/>
    <w:basedOn w:val="a"/>
    <w:next w:val="a"/>
    <w:autoRedefine/>
    <w:semiHidden/>
    <w:rsid w:val="00D87C46"/>
    <w:pPr>
      <w:tabs>
        <w:tab w:val="right" w:leader="dot" w:pos="9360"/>
      </w:tabs>
      <w:jc w:val="left"/>
    </w:pPr>
    <w:rPr>
      <w:rFonts w:eastAsia="仿宋_GB2312"/>
      <w:b/>
      <w:caps/>
      <w:sz w:val="24"/>
      <w:szCs w:val="20"/>
    </w:rPr>
  </w:style>
  <w:style w:type="paragraph" w:styleId="30">
    <w:name w:val="toc 3"/>
    <w:basedOn w:val="a"/>
    <w:next w:val="a"/>
    <w:autoRedefine/>
    <w:semiHidden/>
    <w:rsid w:val="00D87C46"/>
    <w:pPr>
      <w:ind w:left="480"/>
      <w:jc w:val="left"/>
    </w:pPr>
    <w:rPr>
      <w:rFonts w:eastAsia="仿宋_GB2312"/>
      <w:i/>
      <w:sz w:val="24"/>
      <w:szCs w:val="20"/>
    </w:rPr>
  </w:style>
  <w:style w:type="paragraph" w:styleId="a8">
    <w:name w:val="Document Map"/>
    <w:basedOn w:val="a"/>
    <w:semiHidden/>
    <w:rsid w:val="00D87C46"/>
    <w:pPr>
      <w:shd w:val="clear" w:color="auto" w:fill="000080"/>
    </w:pPr>
  </w:style>
  <w:style w:type="paragraph" w:styleId="a9">
    <w:name w:val="Normal (Web)"/>
    <w:basedOn w:val="a"/>
    <w:uiPriority w:val="99"/>
    <w:rsid w:val="00D87C46"/>
    <w:pPr>
      <w:widowControl/>
      <w:spacing w:before="100" w:beforeAutospacing="1" w:after="100" w:afterAutospacing="1"/>
      <w:jc w:val="left"/>
    </w:pPr>
    <w:rPr>
      <w:rFonts w:ascii="宋体" w:hAnsi="宋体" w:cs="Plotter"/>
      <w:kern w:val="0"/>
      <w:sz w:val="20"/>
      <w:szCs w:val="20"/>
    </w:rPr>
  </w:style>
  <w:style w:type="table" w:styleId="aa">
    <w:name w:val="Table Grid"/>
    <w:basedOn w:val="a1"/>
    <w:rsid w:val="00D87C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正文2"/>
    <w:basedOn w:val="a"/>
    <w:rsid w:val="00D87C46"/>
    <w:pPr>
      <w:tabs>
        <w:tab w:val="num" w:pos="920"/>
      </w:tabs>
      <w:spacing w:before="60" w:after="60" w:line="360" w:lineRule="auto"/>
      <w:ind w:left="920" w:hanging="360"/>
    </w:pPr>
    <w:rPr>
      <w:spacing w:val="6"/>
      <w:sz w:val="24"/>
      <w:szCs w:val="20"/>
    </w:rPr>
  </w:style>
  <w:style w:type="paragraph" w:styleId="ab">
    <w:name w:val="Date"/>
    <w:basedOn w:val="a"/>
    <w:next w:val="a"/>
    <w:link w:val="Char3"/>
    <w:rsid w:val="00D87C46"/>
    <w:rPr>
      <w:sz w:val="24"/>
      <w:szCs w:val="20"/>
    </w:rPr>
  </w:style>
  <w:style w:type="paragraph" w:styleId="ac">
    <w:name w:val="Balloon Text"/>
    <w:basedOn w:val="a"/>
    <w:semiHidden/>
    <w:rsid w:val="00D87C46"/>
    <w:rPr>
      <w:sz w:val="18"/>
      <w:szCs w:val="18"/>
    </w:rPr>
  </w:style>
  <w:style w:type="paragraph" w:styleId="ad">
    <w:name w:val="Salutation"/>
    <w:basedOn w:val="a"/>
    <w:next w:val="a"/>
    <w:rsid w:val="00D87C46"/>
    <w:rPr>
      <w:rFonts w:ascii="宋体" w:eastAsia="仿宋_GB2312"/>
      <w:szCs w:val="20"/>
    </w:rPr>
  </w:style>
  <w:style w:type="paragraph" w:styleId="ae">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
    <w:basedOn w:val="a"/>
    <w:rsid w:val="00D87C46"/>
    <w:pPr>
      <w:adjustRightInd w:val="0"/>
      <w:spacing w:line="360" w:lineRule="atLeast"/>
      <w:ind w:firstLine="420"/>
      <w:textAlignment w:val="baseline"/>
    </w:pPr>
    <w:rPr>
      <w:szCs w:val="20"/>
    </w:rPr>
  </w:style>
  <w:style w:type="character" w:customStyle="1" w:styleId="5Char">
    <w:name w:val="5号正文 Char"/>
    <w:basedOn w:val="a0"/>
    <w:link w:val="5"/>
    <w:rsid w:val="00D87C46"/>
    <w:rPr>
      <w:rFonts w:ascii="楷体_GB2312" w:eastAsia="楷体_GB2312" w:hAnsi="宋体"/>
      <w:snapToGrid w:val="0"/>
      <w:sz w:val="24"/>
      <w:lang w:val="en-US" w:eastAsia="zh-CN" w:bidi="ar-SA"/>
    </w:rPr>
  </w:style>
  <w:style w:type="paragraph" w:customStyle="1" w:styleId="5">
    <w:name w:val="5号正文"/>
    <w:link w:val="5Char"/>
    <w:rsid w:val="00D87C46"/>
    <w:pPr>
      <w:widowControl w:val="0"/>
      <w:ind w:firstLineChars="200" w:firstLine="420"/>
      <w:jc w:val="both"/>
    </w:pPr>
    <w:rPr>
      <w:rFonts w:ascii="楷体_GB2312" w:eastAsia="楷体_GB2312" w:hAnsi="宋体"/>
      <w:snapToGrid w:val="0"/>
      <w:sz w:val="24"/>
    </w:rPr>
  </w:style>
  <w:style w:type="paragraph" w:customStyle="1" w:styleId="Default">
    <w:name w:val="Default"/>
    <w:rsid w:val="00D87C46"/>
    <w:pPr>
      <w:widowControl w:val="0"/>
      <w:autoSpaceDE w:val="0"/>
      <w:autoSpaceDN w:val="0"/>
      <w:adjustRightInd w:val="0"/>
    </w:pPr>
    <w:rPr>
      <w:rFonts w:ascii="宋体"/>
      <w:color w:val="000000"/>
      <w:sz w:val="24"/>
    </w:rPr>
  </w:style>
  <w:style w:type="paragraph" w:styleId="21">
    <w:name w:val="Body Text Indent 2"/>
    <w:basedOn w:val="a"/>
    <w:rsid w:val="00D87C46"/>
    <w:pPr>
      <w:spacing w:after="120" w:line="480" w:lineRule="auto"/>
      <w:ind w:leftChars="200" w:left="420"/>
    </w:pPr>
    <w:rPr>
      <w:szCs w:val="20"/>
    </w:rPr>
  </w:style>
  <w:style w:type="character" w:customStyle="1" w:styleId="CharChar4">
    <w:name w:val="Char Char4"/>
    <w:basedOn w:val="a0"/>
    <w:rsid w:val="00D87C46"/>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8"/>
    <w:rsid w:val="00D87C46"/>
    <w:pPr>
      <w:spacing w:line="360" w:lineRule="auto"/>
      <w:ind w:firstLineChars="200" w:firstLine="200"/>
    </w:pPr>
  </w:style>
  <w:style w:type="paragraph" w:styleId="22">
    <w:name w:val="toc 2"/>
    <w:basedOn w:val="a"/>
    <w:next w:val="a"/>
    <w:autoRedefine/>
    <w:semiHidden/>
    <w:rsid w:val="00C402EC"/>
    <w:pPr>
      <w:ind w:leftChars="200" w:left="420"/>
    </w:pPr>
  </w:style>
  <w:style w:type="paragraph" w:customStyle="1" w:styleId="CharCharCharCharCharCharCharCharCharChar">
    <w:name w:val="Char Char Char Char Char Char Char Char Char Char"/>
    <w:basedOn w:val="a"/>
    <w:autoRedefine/>
    <w:rsid w:val="0089641D"/>
    <w:pPr>
      <w:widowControl/>
      <w:spacing w:after="160" w:line="360" w:lineRule="auto"/>
      <w:jc w:val="left"/>
    </w:pPr>
    <w:rPr>
      <w:rFonts w:ascii="Verdana" w:eastAsia="仿宋_GB2312" w:hAnsi="Verdana"/>
      <w:kern w:val="0"/>
      <w:sz w:val="30"/>
      <w:szCs w:val="30"/>
      <w:lang w:eastAsia="en-US"/>
    </w:rPr>
  </w:style>
  <w:style w:type="paragraph" w:styleId="af">
    <w:name w:val="Body Text"/>
    <w:basedOn w:val="a"/>
    <w:qFormat/>
    <w:rsid w:val="009A3A20"/>
    <w:pPr>
      <w:spacing w:after="120"/>
    </w:pPr>
  </w:style>
  <w:style w:type="paragraph" w:customStyle="1" w:styleId="-1">
    <w:name w:val="附件标题-1"/>
    <w:basedOn w:val="a"/>
    <w:rsid w:val="009A3A20"/>
    <w:pPr>
      <w:spacing w:beforeLines="50" w:afterLines="50"/>
      <w:jc w:val="center"/>
    </w:pPr>
    <w:rPr>
      <w:rFonts w:eastAsia="黑体"/>
      <w:sz w:val="32"/>
      <w:szCs w:val="20"/>
    </w:rPr>
  </w:style>
  <w:style w:type="paragraph" w:customStyle="1" w:styleId="af0">
    <w:name w:val="标准正文"/>
    <w:basedOn w:val="a"/>
    <w:rsid w:val="00893303"/>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CA7EFC"/>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00308A"/>
    <w:pPr>
      <w:spacing w:line="300" w:lineRule="auto"/>
      <w:ind w:firstLineChars="200" w:firstLine="480"/>
      <w:jc w:val="center"/>
    </w:pPr>
    <w:rPr>
      <w:rFonts w:ascii="仿宋_GB2312" w:eastAsia="仿宋_GB2312" w:hAnsi="宋体"/>
      <w:b/>
      <w:color w:val="000000"/>
      <w:sz w:val="24"/>
      <w:szCs w:val="20"/>
    </w:rPr>
  </w:style>
  <w:style w:type="paragraph" w:styleId="31">
    <w:name w:val="Body Text 3"/>
    <w:basedOn w:val="a"/>
    <w:rsid w:val="007F412D"/>
    <w:pPr>
      <w:spacing w:after="120"/>
    </w:pPr>
    <w:rPr>
      <w:sz w:val="16"/>
      <w:szCs w:val="16"/>
    </w:rPr>
  </w:style>
  <w:style w:type="character" w:customStyle="1" w:styleId="Char3">
    <w:name w:val="日期 Char"/>
    <w:link w:val="ab"/>
    <w:rsid w:val="0047096F"/>
    <w:rPr>
      <w:rFonts w:eastAsia="宋体"/>
      <w:kern w:val="2"/>
      <w:sz w:val="24"/>
      <w:lang w:val="en-US" w:eastAsia="zh-CN" w:bidi="ar-SA"/>
    </w:rPr>
  </w:style>
  <w:style w:type="paragraph" w:styleId="af3">
    <w:name w:val="List Paragraph"/>
    <w:basedOn w:val="a"/>
    <w:uiPriority w:val="34"/>
    <w:qFormat/>
    <w:rsid w:val="004B0177"/>
    <w:pPr>
      <w:ind w:firstLineChars="200" w:firstLine="420"/>
    </w:pPr>
  </w:style>
  <w:style w:type="paragraph" w:customStyle="1" w:styleId="reader-word-layer">
    <w:name w:val="reader-word-layer"/>
    <w:basedOn w:val="a"/>
    <w:rsid w:val="0072793B"/>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rsid w:val="00573EFE"/>
    <w:rPr>
      <w:sz w:val="28"/>
      <w:szCs w:val="20"/>
    </w:rPr>
  </w:style>
  <w:style w:type="character" w:customStyle="1" w:styleId="Char">
    <w:name w:val="纯文本 Char"/>
    <w:basedOn w:val="a0"/>
    <w:link w:val="a3"/>
    <w:uiPriority w:val="99"/>
    <w:qFormat/>
    <w:rsid w:val="00EB5743"/>
    <w:rPr>
      <w:rFonts w:ascii="宋体" w:hAnsi="宋体"/>
      <w:sz w:val="84"/>
      <w:szCs w:val="72"/>
      <w:shd w:val="solid" w:color="FFFFFF" w:fill="FFFFFF"/>
    </w:rPr>
  </w:style>
  <w:style w:type="character" w:customStyle="1" w:styleId="1Char">
    <w:name w:val="标题 1 Char"/>
    <w:link w:val="1"/>
    <w:qFormat/>
    <w:rsid w:val="001579CD"/>
    <w:rPr>
      <w:rFonts w:eastAsia="仿宋_GB2312"/>
      <w:b/>
      <w:kern w:val="44"/>
      <w:sz w:val="44"/>
    </w:rPr>
  </w:style>
  <w:style w:type="paragraph" w:customStyle="1" w:styleId="ListParagraph1">
    <w:name w:val="List Paragraph1"/>
    <w:basedOn w:val="a"/>
    <w:rsid w:val="00B83B73"/>
    <w:pPr>
      <w:ind w:firstLineChars="200" w:firstLine="420"/>
    </w:pPr>
    <w:rPr>
      <w:rFonts w:ascii="Calibri" w:hAnsi="Calibri"/>
      <w:szCs w:val="22"/>
    </w:rPr>
  </w:style>
  <w:style w:type="paragraph" w:customStyle="1" w:styleId="11">
    <w:name w:val="列出段落1"/>
    <w:basedOn w:val="a"/>
    <w:qFormat/>
    <w:rsid w:val="00B83B73"/>
    <w:pPr>
      <w:ind w:firstLineChars="200" w:firstLine="420"/>
    </w:pPr>
    <w:rPr>
      <w:sz w:val="28"/>
    </w:rPr>
  </w:style>
  <w:style w:type="paragraph" w:customStyle="1" w:styleId="32">
    <w:name w:val="列出段落3"/>
    <w:basedOn w:val="a"/>
    <w:qFormat/>
    <w:rsid w:val="00B83B73"/>
    <w:pPr>
      <w:ind w:firstLineChars="200" w:firstLine="42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1179">
      <w:bodyDiv w:val="1"/>
      <w:marLeft w:val="0"/>
      <w:marRight w:val="0"/>
      <w:marTop w:val="0"/>
      <w:marBottom w:val="0"/>
      <w:divBdr>
        <w:top w:val="none" w:sz="0" w:space="0" w:color="auto"/>
        <w:left w:val="none" w:sz="0" w:space="0" w:color="auto"/>
        <w:bottom w:val="none" w:sz="0" w:space="0" w:color="auto"/>
        <w:right w:val="none" w:sz="0" w:space="0" w:color="auto"/>
      </w:divBdr>
    </w:div>
    <w:div w:id="153569134">
      <w:bodyDiv w:val="1"/>
      <w:marLeft w:val="0"/>
      <w:marRight w:val="0"/>
      <w:marTop w:val="0"/>
      <w:marBottom w:val="0"/>
      <w:divBdr>
        <w:top w:val="none" w:sz="0" w:space="0" w:color="auto"/>
        <w:left w:val="none" w:sz="0" w:space="0" w:color="auto"/>
        <w:bottom w:val="none" w:sz="0" w:space="0" w:color="auto"/>
        <w:right w:val="none" w:sz="0" w:space="0" w:color="auto"/>
      </w:divBdr>
    </w:div>
    <w:div w:id="202258036">
      <w:bodyDiv w:val="1"/>
      <w:marLeft w:val="0"/>
      <w:marRight w:val="0"/>
      <w:marTop w:val="0"/>
      <w:marBottom w:val="0"/>
      <w:divBdr>
        <w:top w:val="none" w:sz="0" w:space="0" w:color="auto"/>
        <w:left w:val="none" w:sz="0" w:space="0" w:color="auto"/>
        <w:bottom w:val="none" w:sz="0" w:space="0" w:color="auto"/>
        <w:right w:val="none" w:sz="0" w:space="0" w:color="auto"/>
      </w:divBdr>
    </w:div>
    <w:div w:id="564726472">
      <w:bodyDiv w:val="1"/>
      <w:marLeft w:val="0"/>
      <w:marRight w:val="0"/>
      <w:marTop w:val="0"/>
      <w:marBottom w:val="0"/>
      <w:divBdr>
        <w:top w:val="none" w:sz="0" w:space="0" w:color="auto"/>
        <w:left w:val="none" w:sz="0" w:space="0" w:color="auto"/>
        <w:bottom w:val="none" w:sz="0" w:space="0" w:color="auto"/>
        <w:right w:val="none" w:sz="0" w:space="0" w:color="auto"/>
      </w:divBdr>
    </w:div>
    <w:div w:id="588775775">
      <w:bodyDiv w:val="1"/>
      <w:marLeft w:val="0"/>
      <w:marRight w:val="0"/>
      <w:marTop w:val="0"/>
      <w:marBottom w:val="0"/>
      <w:divBdr>
        <w:top w:val="none" w:sz="0" w:space="0" w:color="auto"/>
        <w:left w:val="none" w:sz="0" w:space="0" w:color="auto"/>
        <w:bottom w:val="none" w:sz="0" w:space="0" w:color="auto"/>
        <w:right w:val="none" w:sz="0" w:space="0" w:color="auto"/>
      </w:divBdr>
    </w:div>
    <w:div w:id="605505927">
      <w:bodyDiv w:val="1"/>
      <w:marLeft w:val="0"/>
      <w:marRight w:val="0"/>
      <w:marTop w:val="0"/>
      <w:marBottom w:val="0"/>
      <w:divBdr>
        <w:top w:val="none" w:sz="0" w:space="0" w:color="auto"/>
        <w:left w:val="none" w:sz="0" w:space="0" w:color="auto"/>
        <w:bottom w:val="none" w:sz="0" w:space="0" w:color="auto"/>
        <w:right w:val="none" w:sz="0" w:space="0" w:color="auto"/>
      </w:divBdr>
    </w:div>
    <w:div w:id="930745677">
      <w:bodyDiv w:val="1"/>
      <w:marLeft w:val="0"/>
      <w:marRight w:val="0"/>
      <w:marTop w:val="0"/>
      <w:marBottom w:val="0"/>
      <w:divBdr>
        <w:top w:val="none" w:sz="0" w:space="0" w:color="auto"/>
        <w:left w:val="none" w:sz="0" w:space="0" w:color="auto"/>
        <w:bottom w:val="none" w:sz="0" w:space="0" w:color="auto"/>
        <w:right w:val="none" w:sz="0" w:space="0" w:color="auto"/>
      </w:divBdr>
    </w:div>
    <w:div w:id="1003122888">
      <w:bodyDiv w:val="1"/>
      <w:marLeft w:val="0"/>
      <w:marRight w:val="0"/>
      <w:marTop w:val="0"/>
      <w:marBottom w:val="0"/>
      <w:divBdr>
        <w:top w:val="none" w:sz="0" w:space="0" w:color="auto"/>
        <w:left w:val="none" w:sz="0" w:space="0" w:color="auto"/>
        <w:bottom w:val="none" w:sz="0" w:space="0" w:color="auto"/>
        <w:right w:val="none" w:sz="0" w:space="0" w:color="auto"/>
      </w:divBdr>
    </w:div>
    <w:div w:id="1141002925">
      <w:bodyDiv w:val="1"/>
      <w:marLeft w:val="0"/>
      <w:marRight w:val="0"/>
      <w:marTop w:val="0"/>
      <w:marBottom w:val="0"/>
      <w:divBdr>
        <w:top w:val="none" w:sz="0" w:space="0" w:color="auto"/>
        <w:left w:val="none" w:sz="0" w:space="0" w:color="auto"/>
        <w:bottom w:val="none" w:sz="0" w:space="0" w:color="auto"/>
        <w:right w:val="none" w:sz="0" w:space="0" w:color="auto"/>
      </w:divBdr>
    </w:div>
    <w:div w:id="1578590817">
      <w:bodyDiv w:val="1"/>
      <w:marLeft w:val="0"/>
      <w:marRight w:val="0"/>
      <w:marTop w:val="0"/>
      <w:marBottom w:val="0"/>
      <w:divBdr>
        <w:top w:val="none" w:sz="0" w:space="0" w:color="auto"/>
        <w:left w:val="none" w:sz="0" w:space="0" w:color="auto"/>
        <w:bottom w:val="none" w:sz="0" w:space="0" w:color="auto"/>
        <w:right w:val="none" w:sz="0" w:space="0" w:color="auto"/>
      </w:divBdr>
    </w:div>
    <w:div w:id="1710495906">
      <w:bodyDiv w:val="1"/>
      <w:marLeft w:val="0"/>
      <w:marRight w:val="0"/>
      <w:marTop w:val="0"/>
      <w:marBottom w:val="0"/>
      <w:divBdr>
        <w:top w:val="none" w:sz="0" w:space="0" w:color="auto"/>
        <w:left w:val="none" w:sz="0" w:space="0" w:color="auto"/>
        <w:bottom w:val="none" w:sz="0" w:space="0" w:color="auto"/>
        <w:right w:val="none" w:sz="0" w:space="0" w:color="auto"/>
      </w:divBdr>
    </w:div>
    <w:div w:id="1999963877">
      <w:bodyDiv w:val="1"/>
      <w:marLeft w:val="0"/>
      <w:marRight w:val="0"/>
      <w:marTop w:val="0"/>
      <w:marBottom w:val="0"/>
      <w:divBdr>
        <w:top w:val="none" w:sz="0" w:space="0" w:color="auto"/>
        <w:left w:val="none" w:sz="0" w:space="0" w:color="auto"/>
        <w:bottom w:val="none" w:sz="0" w:space="0" w:color="auto"/>
        <w:right w:val="none" w:sz="0" w:space="0" w:color="auto"/>
      </w:divBdr>
    </w:div>
    <w:div w:id="21324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13</Pages>
  <Words>1000</Words>
  <Characters>5704</Characters>
  <Application>Microsoft Office Word</Application>
  <DocSecurity>0</DocSecurity>
  <Lines>47</Lines>
  <Paragraphs>13</Paragraphs>
  <ScaleCrop>false</ScaleCrop>
  <Company>China</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subject/>
  <dc:creator>User</dc:creator>
  <cp:keywords/>
  <dc:description/>
  <cp:lastModifiedBy>user</cp:lastModifiedBy>
  <cp:revision>24</cp:revision>
  <cp:lastPrinted>2020-06-22T06:23:00Z</cp:lastPrinted>
  <dcterms:created xsi:type="dcterms:W3CDTF">2018-01-30T09:18:00Z</dcterms:created>
  <dcterms:modified xsi:type="dcterms:W3CDTF">2020-06-23T01:02:00Z</dcterms:modified>
</cp:coreProperties>
</file>