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B9" w:rsidRDefault="005D3BB9">
      <w:pPr>
        <w:jc w:val="right"/>
        <w:rPr>
          <w:rFonts w:asciiTheme="minorEastAsia" w:eastAsiaTheme="minorEastAsia" w:hAnsiTheme="minorEastAsia" w:cstheme="minorEastAsia"/>
          <w:color w:val="000000"/>
          <w:sz w:val="22"/>
        </w:rPr>
      </w:pPr>
    </w:p>
    <w:p w:rsidR="005D3BB9" w:rsidRDefault="005D3BB9">
      <w:pPr>
        <w:jc w:val="right"/>
        <w:rPr>
          <w:rFonts w:asciiTheme="minorEastAsia" w:eastAsiaTheme="minorEastAsia" w:hAnsiTheme="minorEastAsia" w:cstheme="minorEastAsia"/>
          <w:color w:val="000000"/>
          <w:sz w:val="22"/>
          <w:u w:val="single"/>
        </w:rPr>
      </w:pPr>
    </w:p>
    <w:p w:rsidR="005D3BB9" w:rsidRDefault="005D3BB9">
      <w:pPr>
        <w:jc w:val="center"/>
        <w:rPr>
          <w:rFonts w:asciiTheme="minorEastAsia" w:eastAsiaTheme="minorEastAsia" w:hAnsiTheme="minorEastAsia" w:cstheme="minorEastAsia"/>
          <w:b/>
          <w:bCs/>
          <w:color w:val="000000"/>
          <w:sz w:val="44"/>
          <w:szCs w:val="44"/>
        </w:rPr>
      </w:pPr>
    </w:p>
    <w:p w:rsidR="005D3BB9" w:rsidRDefault="00D113E3">
      <w:pPr>
        <w:autoSpaceDE w:val="0"/>
        <w:autoSpaceDN w:val="0"/>
        <w:adjustRightInd w:val="0"/>
        <w:spacing w:line="480" w:lineRule="atLeast"/>
        <w:jc w:val="center"/>
        <w:rPr>
          <w:rFonts w:asciiTheme="minorEastAsia" w:eastAsiaTheme="minorEastAsia" w:hAnsiTheme="minorEastAsia" w:cstheme="minorEastAsia"/>
          <w:b/>
          <w:bCs/>
          <w:snapToGrid w:val="0"/>
          <w:sz w:val="36"/>
          <w:szCs w:val="36"/>
        </w:rPr>
      </w:pPr>
      <w:r>
        <w:rPr>
          <w:rFonts w:asciiTheme="minorEastAsia" w:eastAsiaTheme="minorEastAsia" w:hAnsiTheme="minorEastAsia" w:cstheme="minorEastAsia" w:hint="eastAsia"/>
          <w:b/>
          <w:bCs/>
          <w:snapToGrid w:val="0"/>
          <w:sz w:val="36"/>
          <w:szCs w:val="36"/>
        </w:rPr>
        <w:t>重庆医科大学附属第二医院</w:t>
      </w:r>
    </w:p>
    <w:p w:rsidR="005D3BB9" w:rsidRDefault="00D20CA4">
      <w:pPr>
        <w:autoSpaceDE w:val="0"/>
        <w:autoSpaceDN w:val="0"/>
        <w:adjustRightInd w:val="0"/>
        <w:spacing w:line="480" w:lineRule="atLeast"/>
        <w:jc w:val="center"/>
        <w:rPr>
          <w:rFonts w:asciiTheme="minorEastAsia" w:eastAsiaTheme="minorEastAsia" w:hAnsiTheme="minorEastAsia" w:cstheme="minorEastAsia"/>
          <w:b/>
          <w:bCs/>
          <w:snapToGrid w:val="0"/>
          <w:sz w:val="36"/>
          <w:szCs w:val="36"/>
        </w:rPr>
      </w:pPr>
      <w:r>
        <w:rPr>
          <w:rFonts w:asciiTheme="minorEastAsia" w:eastAsiaTheme="minorEastAsia" w:hAnsiTheme="minorEastAsia" w:cstheme="minorEastAsia" w:hint="eastAsia"/>
          <w:b/>
          <w:bCs/>
          <w:snapToGrid w:val="0"/>
          <w:sz w:val="36"/>
          <w:szCs w:val="36"/>
        </w:rPr>
        <w:t>奎星楼A组团</w:t>
      </w:r>
      <w:r w:rsidR="00D113E3">
        <w:rPr>
          <w:rFonts w:asciiTheme="minorEastAsia" w:eastAsiaTheme="minorEastAsia" w:hAnsiTheme="minorEastAsia" w:cstheme="minorEastAsia" w:hint="eastAsia"/>
          <w:b/>
          <w:bCs/>
          <w:snapToGrid w:val="0"/>
          <w:sz w:val="36"/>
          <w:szCs w:val="36"/>
        </w:rPr>
        <w:t>概算编制</w:t>
      </w:r>
      <w:r>
        <w:rPr>
          <w:rFonts w:asciiTheme="minorEastAsia" w:eastAsiaTheme="minorEastAsia" w:hAnsiTheme="minorEastAsia" w:cstheme="minorEastAsia" w:hint="eastAsia"/>
          <w:b/>
          <w:bCs/>
          <w:snapToGrid w:val="0"/>
          <w:sz w:val="36"/>
          <w:szCs w:val="36"/>
        </w:rPr>
        <w:t>（调整）</w:t>
      </w:r>
    </w:p>
    <w:p w:rsidR="005D3BB9" w:rsidRDefault="005D3BB9">
      <w:pPr>
        <w:wordWrap w:val="0"/>
        <w:autoSpaceDE w:val="0"/>
        <w:autoSpaceDN w:val="0"/>
        <w:adjustRightInd w:val="0"/>
        <w:spacing w:before="120" w:after="120" w:line="720" w:lineRule="atLeast"/>
        <w:jc w:val="center"/>
        <w:rPr>
          <w:rFonts w:asciiTheme="minorEastAsia" w:eastAsiaTheme="minorEastAsia" w:hAnsiTheme="minorEastAsia" w:cstheme="minorEastAsia"/>
          <w:b/>
          <w:bCs/>
          <w:snapToGrid w:val="0"/>
          <w:sz w:val="36"/>
          <w:szCs w:val="36"/>
        </w:rPr>
      </w:pPr>
    </w:p>
    <w:p w:rsidR="005D3BB9" w:rsidRDefault="005D3BB9">
      <w:pPr>
        <w:wordWrap w:val="0"/>
        <w:autoSpaceDE w:val="0"/>
        <w:autoSpaceDN w:val="0"/>
        <w:adjustRightInd w:val="0"/>
        <w:spacing w:before="120" w:after="120" w:line="720" w:lineRule="atLeast"/>
        <w:jc w:val="center"/>
        <w:rPr>
          <w:rFonts w:asciiTheme="minorEastAsia" w:eastAsiaTheme="minorEastAsia" w:hAnsiTheme="minorEastAsia" w:cstheme="minorEastAsia"/>
          <w:snapToGrid w:val="0"/>
          <w:sz w:val="36"/>
          <w:szCs w:val="36"/>
        </w:rPr>
      </w:pPr>
    </w:p>
    <w:p w:rsidR="005D3BB9" w:rsidRDefault="005D3BB9">
      <w:pPr>
        <w:wordWrap w:val="0"/>
        <w:autoSpaceDE w:val="0"/>
        <w:autoSpaceDN w:val="0"/>
        <w:adjustRightInd w:val="0"/>
        <w:spacing w:before="120" w:after="120" w:line="720" w:lineRule="atLeast"/>
        <w:jc w:val="center"/>
        <w:rPr>
          <w:rFonts w:asciiTheme="minorEastAsia" w:eastAsiaTheme="minorEastAsia" w:hAnsiTheme="minorEastAsia" w:cstheme="minorEastAsia"/>
          <w:snapToGrid w:val="0"/>
          <w:sz w:val="36"/>
          <w:szCs w:val="36"/>
        </w:rPr>
      </w:pPr>
    </w:p>
    <w:p w:rsidR="005D3BB9" w:rsidRDefault="005D3BB9">
      <w:pPr>
        <w:wordWrap w:val="0"/>
        <w:autoSpaceDE w:val="0"/>
        <w:autoSpaceDN w:val="0"/>
        <w:adjustRightInd w:val="0"/>
        <w:spacing w:before="120" w:after="120" w:line="720" w:lineRule="atLeast"/>
        <w:jc w:val="center"/>
        <w:rPr>
          <w:rFonts w:asciiTheme="minorEastAsia" w:eastAsiaTheme="minorEastAsia" w:hAnsiTheme="minorEastAsia" w:cstheme="minorEastAsia"/>
          <w:snapToGrid w:val="0"/>
          <w:sz w:val="36"/>
          <w:szCs w:val="36"/>
        </w:rPr>
      </w:pPr>
    </w:p>
    <w:p w:rsidR="005D3BB9" w:rsidRDefault="005705DD">
      <w:pPr>
        <w:wordWrap w:val="0"/>
        <w:autoSpaceDE w:val="0"/>
        <w:autoSpaceDN w:val="0"/>
        <w:adjustRightInd w:val="0"/>
        <w:spacing w:before="120" w:after="120" w:line="720" w:lineRule="atLeast"/>
        <w:jc w:val="center"/>
        <w:rPr>
          <w:rFonts w:asciiTheme="minorEastAsia" w:eastAsiaTheme="minorEastAsia" w:hAnsiTheme="minorEastAsia" w:cstheme="minorEastAsia"/>
          <w:b/>
          <w:snapToGrid w:val="0"/>
          <w:sz w:val="72"/>
          <w:szCs w:val="72"/>
        </w:rPr>
      </w:pPr>
      <w:r>
        <w:rPr>
          <w:rFonts w:asciiTheme="minorEastAsia" w:eastAsiaTheme="minorEastAsia" w:hAnsiTheme="minorEastAsia" w:cstheme="minorEastAsia" w:hint="eastAsia"/>
          <w:b/>
          <w:snapToGrid w:val="0"/>
          <w:sz w:val="72"/>
          <w:szCs w:val="72"/>
        </w:rPr>
        <w:t>竞争性谈判文件</w:t>
      </w:r>
    </w:p>
    <w:p w:rsidR="005D3BB9" w:rsidRDefault="005D3BB9">
      <w:pPr>
        <w:wordWrap w:val="0"/>
        <w:autoSpaceDE w:val="0"/>
        <w:autoSpaceDN w:val="0"/>
        <w:adjustRightInd w:val="0"/>
        <w:spacing w:line="560" w:lineRule="atLeast"/>
        <w:jc w:val="center"/>
        <w:rPr>
          <w:rFonts w:asciiTheme="minorEastAsia" w:eastAsiaTheme="minorEastAsia" w:hAnsiTheme="minorEastAsia" w:cstheme="minorEastAsia"/>
          <w:b/>
          <w:snapToGrid w:val="0"/>
          <w:color w:val="000000"/>
          <w:sz w:val="36"/>
          <w:szCs w:val="48"/>
        </w:rPr>
      </w:pPr>
    </w:p>
    <w:p w:rsidR="005D3BB9" w:rsidRDefault="005D3BB9">
      <w:pPr>
        <w:wordWrap w:val="0"/>
        <w:autoSpaceDE w:val="0"/>
        <w:autoSpaceDN w:val="0"/>
        <w:adjustRightInd w:val="0"/>
        <w:spacing w:line="560" w:lineRule="atLeast"/>
        <w:ind w:firstLine="624"/>
        <w:jc w:val="left"/>
        <w:rPr>
          <w:rFonts w:asciiTheme="minorEastAsia" w:eastAsiaTheme="minorEastAsia" w:hAnsiTheme="minorEastAsia" w:cstheme="minorEastAsia"/>
          <w:snapToGrid w:val="0"/>
          <w:color w:val="000000"/>
          <w:sz w:val="32"/>
        </w:rPr>
      </w:pPr>
    </w:p>
    <w:p w:rsidR="005D3BB9" w:rsidRDefault="005D3BB9">
      <w:pPr>
        <w:wordWrap w:val="0"/>
        <w:autoSpaceDE w:val="0"/>
        <w:autoSpaceDN w:val="0"/>
        <w:adjustRightInd w:val="0"/>
        <w:spacing w:line="560" w:lineRule="atLeast"/>
        <w:ind w:firstLine="624"/>
        <w:jc w:val="left"/>
        <w:rPr>
          <w:rFonts w:asciiTheme="minorEastAsia" w:eastAsiaTheme="minorEastAsia" w:hAnsiTheme="minorEastAsia" w:cstheme="minorEastAsia"/>
          <w:snapToGrid w:val="0"/>
          <w:color w:val="000000"/>
          <w:sz w:val="32"/>
        </w:rPr>
      </w:pPr>
    </w:p>
    <w:p w:rsidR="005D3BB9" w:rsidRDefault="005D3BB9">
      <w:pPr>
        <w:adjustRightInd w:val="0"/>
        <w:spacing w:line="560" w:lineRule="atLeast"/>
        <w:ind w:firstLine="624"/>
        <w:jc w:val="center"/>
        <w:rPr>
          <w:rFonts w:asciiTheme="minorEastAsia" w:eastAsiaTheme="minorEastAsia" w:hAnsiTheme="minorEastAsia" w:cstheme="minorEastAsia"/>
          <w:snapToGrid w:val="0"/>
          <w:color w:val="000000"/>
          <w:sz w:val="44"/>
        </w:rPr>
      </w:pPr>
    </w:p>
    <w:p w:rsidR="005D3BB9" w:rsidRDefault="005D3BB9">
      <w:pPr>
        <w:adjustRightInd w:val="0"/>
        <w:spacing w:line="560" w:lineRule="atLeast"/>
        <w:ind w:firstLine="624"/>
        <w:jc w:val="center"/>
        <w:rPr>
          <w:rFonts w:asciiTheme="minorEastAsia" w:eastAsiaTheme="minorEastAsia" w:hAnsiTheme="minorEastAsia" w:cstheme="minorEastAsia"/>
          <w:snapToGrid w:val="0"/>
          <w:color w:val="000000"/>
          <w:sz w:val="44"/>
        </w:rPr>
      </w:pPr>
    </w:p>
    <w:p w:rsidR="005D3BB9" w:rsidRDefault="005D3BB9">
      <w:pPr>
        <w:adjustRightInd w:val="0"/>
        <w:spacing w:line="560" w:lineRule="atLeast"/>
        <w:ind w:firstLine="624"/>
        <w:jc w:val="center"/>
        <w:rPr>
          <w:rFonts w:asciiTheme="minorEastAsia" w:eastAsiaTheme="minorEastAsia" w:hAnsiTheme="minorEastAsia" w:cstheme="minorEastAsia"/>
          <w:snapToGrid w:val="0"/>
          <w:color w:val="000000"/>
          <w:sz w:val="44"/>
        </w:rPr>
      </w:pPr>
    </w:p>
    <w:p w:rsidR="005D3BB9" w:rsidRDefault="005D3BB9">
      <w:pPr>
        <w:adjustRightInd w:val="0"/>
        <w:spacing w:line="560" w:lineRule="atLeast"/>
        <w:ind w:firstLine="624"/>
        <w:jc w:val="center"/>
        <w:rPr>
          <w:rFonts w:asciiTheme="minorEastAsia" w:eastAsiaTheme="minorEastAsia" w:hAnsiTheme="minorEastAsia" w:cstheme="minorEastAsia"/>
          <w:snapToGrid w:val="0"/>
          <w:color w:val="000000"/>
          <w:sz w:val="44"/>
        </w:rPr>
      </w:pPr>
    </w:p>
    <w:p w:rsidR="005D3BB9" w:rsidRDefault="00D113E3">
      <w:pPr>
        <w:adjustRightInd w:val="0"/>
        <w:spacing w:line="560" w:lineRule="atLeast"/>
        <w:ind w:firstLineChars="673" w:firstLine="2423"/>
        <w:rPr>
          <w:rFonts w:asciiTheme="minorEastAsia" w:eastAsiaTheme="minorEastAsia" w:hAnsiTheme="minorEastAsia" w:cstheme="minorEastAsia"/>
          <w:snapToGrid w:val="0"/>
          <w:color w:val="000000"/>
          <w:sz w:val="36"/>
          <w:szCs w:val="36"/>
        </w:rPr>
      </w:pPr>
      <w:r>
        <w:rPr>
          <w:rFonts w:asciiTheme="minorEastAsia" w:eastAsiaTheme="minorEastAsia" w:hAnsiTheme="minorEastAsia" w:cstheme="minorEastAsia" w:hint="eastAsia"/>
          <w:snapToGrid w:val="0"/>
          <w:color w:val="000000"/>
          <w:sz w:val="36"/>
          <w:szCs w:val="36"/>
        </w:rPr>
        <w:t xml:space="preserve">重庆医科大学附属第二医院 </w:t>
      </w:r>
    </w:p>
    <w:p w:rsidR="005D3BB9" w:rsidRDefault="00D113E3">
      <w:pPr>
        <w:jc w:val="center"/>
        <w:rPr>
          <w:rFonts w:asciiTheme="minorEastAsia" w:eastAsiaTheme="minorEastAsia" w:hAnsiTheme="minorEastAsia" w:cstheme="minorEastAsia"/>
          <w:snapToGrid w:val="0"/>
          <w:color w:val="000000"/>
          <w:sz w:val="36"/>
          <w:szCs w:val="36"/>
        </w:rPr>
      </w:pPr>
      <w:r>
        <w:rPr>
          <w:rFonts w:asciiTheme="minorEastAsia" w:eastAsiaTheme="minorEastAsia" w:hAnsiTheme="minorEastAsia" w:cstheme="minorEastAsia" w:hint="eastAsia"/>
          <w:snapToGrid w:val="0"/>
          <w:color w:val="000000"/>
          <w:sz w:val="36"/>
          <w:szCs w:val="36"/>
        </w:rPr>
        <w:t>二〇</w:t>
      </w:r>
      <w:r w:rsidR="00D20CA4">
        <w:rPr>
          <w:rFonts w:asciiTheme="minorEastAsia" w:eastAsiaTheme="minorEastAsia" w:hAnsiTheme="minorEastAsia" w:cstheme="minorEastAsia" w:hint="eastAsia"/>
          <w:snapToGrid w:val="0"/>
          <w:color w:val="000000"/>
          <w:sz w:val="36"/>
          <w:szCs w:val="36"/>
        </w:rPr>
        <w:t>二〇</w:t>
      </w:r>
      <w:r>
        <w:rPr>
          <w:rFonts w:asciiTheme="minorEastAsia" w:eastAsiaTheme="minorEastAsia" w:hAnsiTheme="minorEastAsia" w:cstheme="minorEastAsia" w:hint="eastAsia"/>
          <w:snapToGrid w:val="0"/>
          <w:color w:val="000000"/>
          <w:sz w:val="36"/>
          <w:szCs w:val="36"/>
        </w:rPr>
        <w:t>年</w:t>
      </w:r>
      <w:r w:rsidR="00D20CA4">
        <w:rPr>
          <w:rFonts w:asciiTheme="minorEastAsia" w:eastAsiaTheme="minorEastAsia" w:hAnsiTheme="minorEastAsia" w:cstheme="minorEastAsia" w:hint="eastAsia"/>
          <w:snapToGrid w:val="0"/>
          <w:color w:val="000000"/>
          <w:sz w:val="36"/>
          <w:szCs w:val="36"/>
        </w:rPr>
        <w:t>九</w:t>
      </w:r>
      <w:r>
        <w:rPr>
          <w:rFonts w:asciiTheme="minorEastAsia" w:eastAsiaTheme="minorEastAsia" w:hAnsiTheme="minorEastAsia" w:cstheme="minorEastAsia" w:hint="eastAsia"/>
          <w:snapToGrid w:val="0"/>
          <w:color w:val="000000"/>
          <w:sz w:val="36"/>
          <w:szCs w:val="36"/>
        </w:rPr>
        <w:t>月</w:t>
      </w:r>
    </w:p>
    <w:p w:rsidR="005D3BB9" w:rsidRDefault="005D3BB9">
      <w:pPr>
        <w:jc w:val="center"/>
        <w:rPr>
          <w:rFonts w:asciiTheme="minorEastAsia" w:eastAsiaTheme="minorEastAsia" w:hAnsiTheme="minorEastAsia" w:cstheme="minorEastAsia"/>
          <w:snapToGrid w:val="0"/>
          <w:color w:val="000000"/>
          <w:sz w:val="36"/>
          <w:szCs w:val="36"/>
        </w:rPr>
      </w:pPr>
    </w:p>
    <w:p w:rsidR="005D3BB9" w:rsidRDefault="005D3BB9">
      <w:pPr>
        <w:jc w:val="center"/>
        <w:rPr>
          <w:rFonts w:asciiTheme="minorEastAsia" w:eastAsiaTheme="minorEastAsia" w:hAnsiTheme="minorEastAsia" w:cstheme="minorEastAsia"/>
          <w:snapToGrid w:val="0"/>
          <w:color w:val="000000"/>
          <w:sz w:val="36"/>
          <w:szCs w:val="36"/>
        </w:rPr>
      </w:pPr>
    </w:p>
    <w:p w:rsidR="005D3BB9" w:rsidRDefault="005D3BB9">
      <w:pPr>
        <w:jc w:val="center"/>
        <w:rPr>
          <w:rFonts w:asciiTheme="minorEastAsia" w:eastAsiaTheme="minorEastAsia" w:hAnsiTheme="minorEastAsia" w:cstheme="minorEastAsia"/>
          <w:snapToGrid w:val="0"/>
          <w:color w:val="000000"/>
          <w:sz w:val="36"/>
          <w:szCs w:val="36"/>
        </w:rPr>
      </w:pPr>
    </w:p>
    <w:p w:rsidR="005D3BB9" w:rsidRDefault="005D3BB9">
      <w:pPr>
        <w:jc w:val="center"/>
        <w:rPr>
          <w:rFonts w:asciiTheme="minorEastAsia" w:eastAsiaTheme="minorEastAsia" w:hAnsiTheme="minorEastAsia" w:cstheme="minorEastAsia"/>
          <w:snapToGrid w:val="0"/>
          <w:color w:val="000000"/>
          <w:sz w:val="36"/>
          <w:szCs w:val="36"/>
        </w:rPr>
      </w:pPr>
    </w:p>
    <w:p w:rsidR="005D3BB9" w:rsidRDefault="005D3BB9">
      <w:pPr>
        <w:jc w:val="center"/>
        <w:rPr>
          <w:rFonts w:asciiTheme="minorEastAsia" w:eastAsiaTheme="minorEastAsia" w:hAnsiTheme="minorEastAsia" w:cstheme="minorEastAsia"/>
          <w:snapToGrid w:val="0"/>
          <w:color w:val="000000"/>
          <w:sz w:val="36"/>
          <w:szCs w:val="36"/>
        </w:r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845"/>
        <w:gridCol w:w="6948"/>
      </w:tblGrid>
      <w:tr w:rsidR="005D3BB9">
        <w:trPr>
          <w:trHeight w:val="774"/>
          <w:jc w:val="center"/>
        </w:trPr>
        <w:tc>
          <w:tcPr>
            <w:tcW w:w="855" w:type="dxa"/>
            <w:vAlign w:val="center"/>
          </w:tcPr>
          <w:p w:rsidR="005D3BB9" w:rsidRDefault="00D113E3">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项号</w:t>
            </w:r>
          </w:p>
        </w:tc>
        <w:tc>
          <w:tcPr>
            <w:tcW w:w="1845" w:type="dxa"/>
            <w:vAlign w:val="center"/>
          </w:tcPr>
          <w:p w:rsidR="005D3BB9" w:rsidRDefault="00D113E3">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内容</w:t>
            </w:r>
          </w:p>
        </w:tc>
        <w:tc>
          <w:tcPr>
            <w:tcW w:w="6948" w:type="dxa"/>
            <w:vAlign w:val="center"/>
          </w:tcPr>
          <w:p w:rsidR="005D3BB9" w:rsidRDefault="00D113E3">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说明与要求</w:t>
            </w:r>
          </w:p>
        </w:tc>
      </w:tr>
      <w:tr w:rsidR="005D3BB9">
        <w:trPr>
          <w:trHeight w:val="567"/>
          <w:jc w:val="center"/>
        </w:trPr>
        <w:tc>
          <w:tcPr>
            <w:tcW w:w="855" w:type="dxa"/>
            <w:vAlign w:val="center"/>
          </w:tcPr>
          <w:p w:rsidR="005D3BB9" w:rsidRPr="00716405" w:rsidRDefault="00D113E3">
            <w:pPr>
              <w:pStyle w:val="a8"/>
              <w:jc w:val="center"/>
              <w:rPr>
                <w:rFonts w:asciiTheme="minorEastAsia" w:eastAsiaTheme="minorEastAsia" w:hAnsiTheme="minorEastAsia" w:cstheme="minorEastAsia"/>
                <w:kern w:val="0"/>
              </w:rPr>
            </w:pPr>
            <w:r w:rsidRPr="00716405">
              <w:rPr>
                <w:rFonts w:asciiTheme="minorEastAsia" w:eastAsiaTheme="minorEastAsia" w:hAnsiTheme="minorEastAsia" w:cstheme="minorEastAsia" w:hint="eastAsia"/>
                <w:kern w:val="0"/>
              </w:rPr>
              <w:t>1</w:t>
            </w:r>
          </w:p>
        </w:tc>
        <w:tc>
          <w:tcPr>
            <w:tcW w:w="1845" w:type="dxa"/>
            <w:vAlign w:val="center"/>
          </w:tcPr>
          <w:p w:rsidR="005D3BB9" w:rsidRPr="00716405" w:rsidRDefault="00D113E3">
            <w:pPr>
              <w:pStyle w:val="a8"/>
              <w:rPr>
                <w:rFonts w:asciiTheme="minorEastAsia" w:eastAsiaTheme="minorEastAsia" w:hAnsiTheme="minorEastAsia" w:cstheme="minorEastAsia"/>
                <w:kern w:val="0"/>
              </w:rPr>
            </w:pPr>
            <w:r w:rsidRPr="00716405">
              <w:rPr>
                <w:rFonts w:asciiTheme="minorEastAsia" w:eastAsiaTheme="minorEastAsia" w:hAnsiTheme="minorEastAsia" w:cstheme="minorEastAsia" w:hint="eastAsia"/>
                <w:kern w:val="0"/>
              </w:rPr>
              <w:t>项目名称</w:t>
            </w:r>
          </w:p>
        </w:tc>
        <w:tc>
          <w:tcPr>
            <w:tcW w:w="6948" w:type="dxa"/>
            <w:vAlign w:val="center"/>
          </w:tcPr>
          <w:p w:rsidR="005D3BB9" w:rsidRPr="00716405" w:rsidRDefault="00D20CA4" w:rsidP="00D20CA4">
            <w:pPr>
              <w:pStyle w:val="af0"/>
              <w:ind w:firstLine="0"/>
              <w:rPr>
                <w:rFonts w:asciiTheme="minorEastAsia" w:eastAsiaTheme="minorEastAsia" w:hAnsiTheme="minorEastAsia" w:cstheme="minorEastAsia"/>
              </w:rPr>
            </w:pPr>
            <w:r w:rsidRPr="00D20CA4">
              <w:rPr>
                <w:rFonts w:asciiTheme="minorEastAsia" w:eastAsiaTheme="minorEastAsia" w:hAnsiTheme="minorEastAsia" w:cstheme="minorEastAsia" w:hint="eastAsia"/>
              </w:rPr>
              <w:t>奎星楼A组团概算编制（调整）</w:t>
            </w:r>
          </w:p>
        </w:tc>
      </w:tr>
      <w:tr w:rsidR="005D3BB9">
        <w:trPr>
          <w:trHeight w:val="1030"/>
          <w:jc w:val="center"/>
        </w:trPr>
        <w:tc>
          <w:tcPr>
            <w:tcW w:w="855" w:type="dxa"/>
            <w:vAlign w:val="center"/>
          </w:tcPr>
          <w:p w:rsidR="005D3BB9" w:rsidRPr="00716405" w:rsidRDefault="00D113E3">
            <w:pPr>
              <w:pStyle w:val="af0"/>
              <w:ind w:firstLine="0"/>
              <w:jc w:val="center"/>
              <w:rPr>
                <w:rFonts w:asciiTheme="minorEastAsia" w:eastAsiaTheme="minorEastAsia" w:hAnsiTheme="minorEastAsia" w:cstheme="minorEastAsia"/>
              </w:rPr>
            </w:pPr>
            <w:r w:rsidRPr="00716405">
              <w:rPr>
                <w:rFonts w:asciiTheme="minorEastAsia" w:eastAsiaTheme="minorEastAsia" w:hAnsiTheme="minorEastAsia" w:cstheme="minorEastAsia" w:hint="eastAsia"/>
              </w:rPr>
              <w:t>2</w:t>
            </w:r>
          </w:p>
        </w:tc>
        <w:tc>
          <w:tcPr>
            <w:tcW w:w="1845" w:type="dxa"/>
            <w:vAlign w:val="center"/>
          </w:tcPr>
          <w:p w:rsidR="005D3BB9" w:rsidRPr="00716405" w:rsidRDefault="00D113E3">
            <w:pPr>
              <w:pStyle w:val="af0"/>
              <w:ind w:firstLine="0"/>
              <w:rPr>
                <w:rFonts w:asciiTheme="minorEastAsia" w:eastAsiaTheme="minorEastAsia" w:hAnsiTheme="minorEastAsia" w:cstheme="minorEastAsia"/>
              </w:rPr>
            </w:pPr>
            <w:r w:rsidRPr="00716405">
              <w:rPr>
                <w:rFonts w:asciiTheme="minorEastAsia" w:eastAsiaTheme="minorEastAsia" w:hAnsiTheme="minorEastAsia" w:cstheme="minorEastAsia" w:hint="eastAsia"/>
              </w:rPr>
              <w:t>项目概况</w:t>
            </w:r>
          </w:p>
        </w:tc>
        <w:tc>
          <w:tcPr>
            <w:tcW w:w="6948" w:type="dxa"/>
            <w:vAlign w:val="center"/>
          </w:tcPr>
          <w:p w:rsidR="00F70A3C" w:rsidRPr="00733F85"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奎星楼A组团改建和装饰工程</w:t>
            </w:r>
            <w:r w:rsidR="00F70A3C" w:rsidRPr="00716405">
              <w:rPr>
                <w:rFonts w:asciiTheme="minorEastAsia" w:eastAsiaTheme="minorEastAsia" w:hAnsiTheme="minorEastAsia" w:cstheme="minorEastAsia" w:hint="eastAsia"/>
              </w:rPr>
              <w:t>：</w:t>
            </w:r>
            <w:r w:rsidR="00D113E3" w:rsidRPr="00716405">
              <w:rPr>
                <w:rFonts w:asciiTheme="minorEastAsia" w:eastAsiaTheme="minorEastAsia" w:hAnsiTheme="minorEastAsia" w:cstheme="minorEastAsia" w:hint="eastAsia"/>
              </w:rPr>
              <w:t>总建筑面积：</w:t>
            </w:r>
            <w:r>
              <w:rPr>
                <w:rFonts w:asciiTheme="minorEastAsia" w:eastAsiaTheme="minorEastAsia" w:hAnsiTheme="minorEastAsia" w:cstheme="minorEastAsia" w:hint="eastAsia"/>
              </w:rPr>
              <w:t>32202.28㎡</w:t>
            </w:r>
            <w:r w:rsidR="00D113E3" w:rsidRPr="00716405">
              <w:rPr>
                <w:rFonts w:asciiTheme="minorEastAsia" w:eastAsiaTheme="minorEastAsia" w:hAnsiTheme="minorEastAsia" w:cstheme="minorEastAsia" w:hint="eastAsia"/>
              </w:rPr>
              <w:t>。批准总投资</w:t>
            </w:r>
            <w:r>
              <w:rPr>
                <w:rFonts w:asciiTheme="minorEastAsia" w:eastAsiaTheme="minorEastAsia" w:hAnsiTheme="minorEastAsia" w:cstheme="minorEastAsia" w:hint="eastAsia"/>
              </w:rPr>
              <w:t>16749.75万</w:t>
            </w:r>
            <w:r w:rsidR="00D113E3" w:rsidRPr="00716405">
              <w:rPr>
                <w:rFonts w:asciiTheme="minorEastAsia" w:eastAsiaTheme="minorEastAsia" w:hAnsiTheme="minorEastAsia" w:cstheme="minorEastAsia" w:hint="eastAsia"/>
              </w:rPr>
              <w:t>元</w:t>
            </w:r>
            <w:r w:rsidR="00F70A3C" w:rsidRPr="00716405">
              <w:rPr>
                <w:rFonts w:asciiTheme="minorEastAsia" w:eastAsiaTheme="minorEastAsia" w:hAnsiTheme="minorEastAsia" w:cstheme="minorEastAsia" w:hint="eastAsia"/>
              </w:rPr>
              <w:t>。</w:t>
            </w:r>
          </w:p>
        </w:tc>
      </w:tr>
      <w:tr w:rsidR="005D3BB9">
        <w:trPr>
          <w:trHeight w:val="567"/>
          <w:jc w:val="center"/>
        </w:trPr>
        <w:tc>
          <w:tcPr>
            <w:tcW w:w="855" w:type="dxa"/>
            <w:vAlign w:val="center"/>
          </w:tcPr>
          <w:p w:rsidR="005D3BB9" w:rsidRDefault="00D113E3">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845" w:type="dxa"/>
            <w:vAlign w:val="center"/>
          </w:tcPr>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工作范围</w:t>
            </w:r>
          </w:p>
        </w:tc>
        <w:tc>
          <w:tcPr>
            <w:tcW w:w="6948" w:type="dxa"/>
            <w:vAlign w:val="center"/>
          </w:tcPr>
          <w:p w:rsidR="005D3BB9" w:rsidRDefault="004E1631">
            <w:pPr>
              <w:pStyle w:val="af0"/>
              <w:ind w:firstLine="0"/>
              <w:rPr>
                <w:rFonts w:asciiTheme="minorEastAsia" w:eastAsiaTheme="minorEastAsia" w:hAnsiTheme="minorEastAsia" w:cstheme="minorEastAsia"/>
              </w:rPr>
            </w:pPr>
            <w:r w:rsidRPr="00D20CA4">
              <w:rPr>
                <w:rFonts w:asciiTheme="minorEastAsia" w:eastAsiaTheme="minorEastAsia" w:hAnsiTheme="minorEastAsia" w:cstheme="minorEastAsia" w:hint="eastAsia"/>
              </w:rPr>
              <w:t>奎星楼A组团概算编制（调整）</w:t>
            </w:r>
          </w:p>
        </w:tc>
      </w:tr>
      <w:tr w:rsidR="005D3BB9">
        <w:trPr>
          <w:trHeight w:val="600"/>
          <w:jc w:val="center"/>
        </w:trPr>
        <w:tc>
          <w:tcPr>
            <w:tcW w:w="855" w:type="dxa"/>
            <w:vAlign w:val="center"/>
          </w:tcPr>
          <w:p w:rsidR="005D3BB9" w:rsidRDefault="00D113E3">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1845" w:type="dxa"/>
            <w:vAlign w:val="center"/>
          </w:tcPr>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工作服务期</w:t>
            </w:r>
          </w:p>
        </w:tc>
        <w:tc>
          <w:tcPr>
            <w:tcW w:w="6948" w:type="dxa"/>
            <w:vAlign w:val="center"/>
          </w:tcPr>
          <w:p w:rsidR="005D3BB9" w:rsidRPr="00C3078A" w:rsidRDefault="00B55B4F" w:rsidP="00933535">
            <w:pPr>
              <w:pStyle w:val="af0"/>
              <w:ind w:firstLine="0"/>
              <w:rPr>
                <w:rFonts w:asciiTheme="minorEastAsia" w:eastAsiaTheme="minorEastAsia" w:hAnsiTheme="minorEastAsia" w:cstheme="minorEastAsia"/>
              </w:rPr>
            </w:pPr>
            <w:r w:rsidRPr="00C3078A">
              <w:rPr>
                <w:rFonts w:asciiTheme="minorEastAsia" w:eastAsiaTheme="minorEastAsia" w:hAnsiTheme="minorEastAsia" w:cstheme="minorEastAsia" w:hint="eastAsia"/>
              </w:rPr>
              <w:t>暂定</w:t>
            </w:r>
            <w:r w:rsidR="00933535" w:rsidRPr="00C3078A">
              <w:rPr>
                <w:rFonts w:asciiTheme="minorEastAsia" w:eastAsiaTheme="minorEastAsia" w:hAnsiTheme="minorEastAsia" w:cstheme="minorEastAsia" w:hint="eastAsia"/>
              </w:rPr>
              <w:t>10</w:t>
            </w:r>
            <w:r w:rsidR="00D113E3" w:rsidRPr="00C3078A">
              <w:rPr>
                <w:rFonts w:asciiTheme="minorEastAsia" w:eastAsiaTheme="minorEastAsia" w:hAnsiTheme="minorEastAsia" w:cstheme="minorEastAsia" w:hint="eastAsia"/>
              </w:rPr>
              <w:t>日历天。</w:t>
            </w:r>
          </w:p>
        </w:tc>
      </w:tr>
      <w:tr w:rsidR="005D3BB9">
        <w:trPr>
          <w:trHeight w:val="1053"/>
          <w:jc w:val="center"/>
        </w:trPr>
        <w:tc>
          <w:tcPr>
            <w:tcW w:w="855" w:type="dxa"/>
            <w:vAlign w:val="center"/>
          </w:tcPr>
          <w:p w:rsidR="005D3BB9" w:rsidRDefault="00D113E3">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845" w:type="dxa"/>
            <w:vAlign w:val="center"/>
          </w:tcPr>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工作内容（包括但不限于）</w:t>
            </w:r>
          </w:p>
        </w:tc>
        <w:tc>
          <w:tcPr>
            <w:tcW w:w="6948" w:type="dxa"/>
            <w:vAlign w:val="center"/>
          </w:tcPr>
          <w:p w:rsidR="005D3BB9" w:rsidRDefault="005705DD">
            <w:pPr>
              <w:numPr>
                <w:ilvl w:val="0"/>
                <w:numId w:val="3"/>
              </w:numPr>
              <w:spacing w:line="360" w:lineRule="auto"/>
              <w:ind w:firstLineChars="200" w:firstLine="480"/>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对本项目</w:t>
            </w:r>
            <w:r w:rsidR="00D113E3">
              <w:rPr>
                <w:rFonts w:asciiTheme="minorEastAsia" w:eastAsiaTheme="minorEastAsia" w:hAnsiTheme="minorEastAsia" w:cstheme="minorEastAsia" w:hint="eastAsia"/>
                <w:kern w:val="0"/>
                <w:sz w:val="24"/>
                <w:szCs w:val="20"/>
              </w:rPr>
              <w:t>进行概算</w:t>
            </w:r>
            <w:r w:rsidR="00E723F9">
              <w:rPr>
                <w:rFonts w:asciiTheme="minorEastAsia" w:eastAsiaTheme="minorEastAsia" w:hAnsiTheme="minorEastAsia" w:cstheme="minorEastAsia" w:hint="eastAsia"/>
                <w:kern w:val="0"/>
                <w:sz w:val="24"/>
                <w:szCs w:val="20"/>
              </w:rPr>
              <w:t>编制，</w:t>
            </w:r>
            <w:r>
              <w:rPr>
                <w:rFonts w:asciiTheme="minorEastAsia" w:eastAsiaTheme="minorEastAsia" w:hAnsiTheme="minorEastAsia" w:cstheme="minorEastAsia" w:hint="eastAsia"/>
                <w:kern w:val="0"/>
                <w:sz w:val="24"/>
                <w:szCs w:val="20"/>
              </w:rPr>
              <w:t>概算书应符合国家相应要求和规范标准，并满足业主需要。</w:t>
            </w:r>
          </w:p>
          <w:p w:rsidR="005D3BB9" w:rsidRDefault="00D113E3">
            <w:pPr>
              <w:spacing w:line="360" w:lineRule="auto"/>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 xml:space="preserve">    2、督促项目业主执行基本建设程序及基本建设管理制度；合理审定项目建安工程投资；</w:t>
            </w:r>
          </w:p>
          <w:p w:rsidR="005D3BB9" w:rsidRDefault="00C95540">
            <w:pPr>
              <w:spacing w:line="360" w:lineRule="auto"/>
              <w:ind w:firstLineChars="200" w:firstLine="480"/>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3</w:t>
            </w:r>
            <w:r w:rsidR="00D113E3">
              <w:rPr>
                <w:rFonts w:asciiTheme="minorEastAsia" w:eastAsiaTheme="minorEastAsia" w:hAnsiTheme="minorEastAsia" w:cstheme="minorEastAsia" w:hint="eastAsia"/>
                <w:kern w:val="0"/>
                <w:sz w:val="24"/>
                <w:szCs w:val="20"/>
              </w:rPr>
              <w:t>、配合业主完成与</w:t>
            </w:r>
            <w:r w:rsidR="00761783">
              <w:rPr>
                <w:rFonts w:asciiTheme="minorEastAsia" w:eastAsiaTheme="minorEastAsia" w:hAnsiTheme="minorEastAsia" w:cstheme="minorEastAsia" w:hint="eastAsia"/>
                <w:kern w:val="0"/>
                <w:sz w:val="24"/>
                <w:szCs w:val="20"/>
              </w:rPr>
              <w:t>概算</w:t>
            </w:r>
            <w:r w:rsidR="00D113E3">
              <w:rPr>
                <w:rFonts w:asciiTheme="minorEastAsia" w:eastAsiaTheme="minorEastAsia" w:hAnsiTheme="minorEastAsia" w:cstheme="minorEastAsia" w:hint="eastAsia"/>
                <w:kern w:val="0"/>
                <w:sz w:val="24"/>
                <w:szCs w:val="20"/>
              </w:rPr>
              <w:t>造价相关的其他工作；</w:t>
            </w:r>
          </w:p>
          <w:p w:rsidR="00836949" w:rsidRDefault="00C95540" w:rsidP="00836949">
            <w:pPr>
              <w:spacing w:line="360" w:lineRule="auto"/>
              <w:ind w:firstLineChars="200" w:firstLine="480"/>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4</w:t>
            </w:r>
            <w:r w:rsidR="00D113E3">
              <w:rPr>
                <w:rFonts w:asciiTheme="minorEastAsia" w:eastAsiaTheme="minorEastAsia" w:hAnsiTheme="minorEastAsia" w:cstheme="minorEastAsia" w:hint="eastAsia"/>
                <w:kern w:val="0"/>
                <w:sz w:val="24"/>
                <w:szCs w:val="20"/>
              </w:rPr>
              <w:t>、协助业主完成概算审查和概算的调整工作；</w:t>
            </w:r>
          </w:p>
        </w:tc>
      </w:tr>
      <w:tr w:rsidR="005D3BB9">
        <w:trPr>
          <w:trHeight w:val="1366"/>
          <w:jc w:val="center"/>
        </w:trPr>
        <w:tc>
          <w:tcPr>
            <w:tcW w:w="855" w:type="dxa"/>
            <w:vAlign w:val="center"/>
          </w:tcPr>
          <w:p w:rsidR="005D3BB9" w:rsidRDefault="00D113E3">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1845" w:type="dxa"/>
            <w:vAlign w:val="center"/>
          </w:tcPr>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投标人条件</w:t>
            </w:r>
          </w:p>
        </w:tc>
        <w:tc>
          <w:tcPr>
            <w:tcW w:w="6948" w:type="dxa"/>
            <w:vAlign w:val="center"/>
          </w:tcPr>
          <w:p w:rsidR="005D3BB9" w:rsidRDefault="00D113E3">
            <w:pPr>
              <w:widowControl/>
              <w:spacing w:line="450" w:lineRule="atLeast"/>
              <w:jc w:val="left"/>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1、具有有效的独立法人资格，注册资金不低于人民币100万元（含100万）。</w:t>
            </w:r>
          </w:p>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2、具中华人民共和国住建部颁发的工程造价咨询企业甲级资质</w:t>
            </w:r>
          </w:p>
        </w:tc>
      </w:tr>
      <w:tr w:rsidR="005D3BB9">
        <w:trPr>
          <w:trHeight w:val="518"/>
          <w:jc w:val="center"/>
        </w:trPr>
        <w:tc>
          <w:tcPr>
            <w:tcW w:w="855" w:type="dxa"/>
            <w:vAlign w:val="center"/>
          </w:tcPr>
          <w:p w:rsidR="005D3BB9" w:rsidRDefault="00D113E3">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845" w:type="dxa"/>
            <w:vAlign w:val="center"/>
          </w:tcPr>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必备证件</w:t>
            </w:r>
          </w:p>
        </w:tc>
        <w:tc>
          <w:tcPr>
            <w:tcW w:w="6948" w:type="dxa"/>
            <w:vAlign w:val="center"/>
          </w:tcPr>
          <w:p w:rsidR="005D3BB9" w:rsidRDefault="00D113E3"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提供企业营业执照、资质证书原件。</w:t>
            </w:r>
          </w:p>
        </w:tc>
      </w:tr>
      <w:tr w:rsidR="005D3BB9">
        <w:trPr>
          <w:trHeight w:val="917"/>
          <w:jc w:val="center"/>
        </w:trPr>
        <w:tc>
          <w:tcPr>
            <w:tcW w:w="855" w:type="dxa"/>
            <w:vAlign w:val="center"/>
          </w:tcPr>
          <w:p w:rsidR="005D3BB9" w:rsidRDefault="00D113E3">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1845" w:type="dxa"/>
            <w:vAlign w:val="center"/>
          </w:tcPr>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踏勘现场</w:t>
            </w:r>
          </w:p>
        </w:tc>
        <w:tc>
          <w:tcPr>
            <w:tcW w:w="6948" w:type="dxa"/>
            <w:vAlign w:val="center"/>
          </w:tcPr>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不统一组织现场踏勘。各公司自行进行现场考察，所发生的一切费用自理。</w:t>
            </w:r>
          </w:p>
        </w:tc>
      </w:tr>
      <w:tr w:rsidR="005D3BB9">
        <w:trPr>
          <w:trHeight w:val="567"/>
          <w:jc w:val="center"/>
        </w:trPr>
        <w:tc>
          <w:tcPr>
            <w:tcW w:w="855" w:type="dxa"/>
            <w:vAlign w:val="center"/>
          </w:tcPr>
          <w:p w:rsidR="005D3BB9" w:rsidRDefault="00D113E3">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9</w:t>
            </w:r>
          </w:p>
        </w:tc>
        <w:tc>
          <w:tcPr>
            <w:tcW w:w="1845" w:type="dxa"/>
            <w:vAlign w:val="center"/>
          </w:tcPr>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转包</w:t>
            </w:r>
          </w:p>
        </w:tc>
        <w:tc>
          <w:tcPr>
            <w:tcW w:w="6948" w:type="dxa"/>
            <w:vAlign w:val="center"/>
          </w:tcPr>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■不允许</w:t>
            </w:r>
          </w:p>
        </w:tc>
      </w:tr>
      <w:tr w:rsidR="004E1631">
        <w:trPr>
          <w:trHeight w:val="567"/>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845" w:type="dxa"/>
            <w:vAlign w:val="center"/>
          </w:tcPr>
          <w:p w:rsidR="004E1631" w:rsidRPr="002672B3" w:rsidRDefault="004E1631" w:rsidP="004E1631">
            <w:pPr>
              <w:pStyle w:val="af0"/>
              <w:ind w:firstLine="0"/>
              <w:jc w:val="center"/>
              <w:rPr>
                <w:rFonts w:ascii="宋体" w:eastAsia="宋体"/>
                <w:color w:val="000000" w:themeColor="text1"/>
              </w:rPr>
            </w:pPr>
            <w:r w:rsidRPr="002672B3">
              <w:rPr>
                <w:rFonts w:ascii="宋体" w:eastAsia="宋体" w:hint="eastAsia"/>
                <w:color w:val="000000" w:themeColor="text1"/>
              </w:rPr>
              <w:t>报名地点、截止时间</w:t>
            </w:r>
          </w:p>
        </w:tc>
        <w:tc>
          <w:tcPr>
            <w:tcW w:w="6948" w:type="dxa"/>
            <w:vAlign w:val="center"/>
          </w:tcPr>
          <w:p w:rsidR="004E1631" w:rsidRPr="002672B3" w:rsidRDefault="004E1631" w:rsidP="004E1631">
            <w:pPr>
              <w:spacing w:line="360" w:lineRule="auto"/>
              <w:rPr>
                <w:rFonts w:ascii="宋体" w:hAnsi="宋体" w:cs="宋体"/>
                <w:color w:val="000000" w:themeColor="text1"/>
                <w:sz w:val="24"/>
                <w:shd w:val="clear" w:color="auto" w:fill="FFFFFF"/>
              </w:rPr>
            </w:pPr>
            <w:r w:rsidRPr="002672B3">
              <w:rPr>
                <w:rFonts w:ascii="宋体" w:hAnsi="宋体" w:cs="宋体" w:hint="eastAsia"/>
                <w:color w:val="000000" w:themeColor="text1"/>
                <w:sz w:val="24"/>
                <w:shd w:val="clear" w:color="auto" w:fill="FFFFFF"/>
              </w:rPr>
              <w:t>报名地点：</w:t>
            </w:r>
            <w:r w:rsidRPr="002672B3">
              <w:rPr>
                <w:rFonts w:ascii="宋体"/>
                <w:color w:val="000000" w:themeColor="text1"/>
              </w:rPr>
              <w:t>重庆医科大学附属第二医院</w:t>
            </w:r>
            <w:r w:rsidRPr="002672B3">
              <w:rPr>
                <w:rFonts w:ascii="宋体" w:hint="eastAsia"/>
                <w:color w:val="000000" w:themeColor="text1"/>
              </w:rPr>
              <w:t>综合楼</w:t>
            </w:r>
            <w:r w:rsidRPr="002672B3">
              <w:rPr>
                <w:rFonts w:ascii="宋体" w:hAnsi="宋体" w:cs="宋体" w:hint="eastAsia"/>
                <w:color w:val="000000" w:themeColor="text1"/>
                <w:sz w:val="24"/>
                <w:shd w:val="clear" w:color="auto" w:fill="FFFFFF"/>
              </w:rPr>
              <w:t>临江门院区综合楼17-5</w:t>
            </w:r>
          </w:p>
          <w:p w:rsidR="004E1631" w:rsidRPr="002672B3" w:rsidRDefault="004E1631" w:rsidP="004E1631">
            <w:pPr>
              <w:spacing w:line="360" w:lineRule="auto"/>
              <w:rPr>
                <w:rFonts w:ascii="宋体" w:hAnsi="宋体" w:cs="宋体"/>
                <w:color w:val="000000" w:themeColor="text1"/>
                <w:sz w:val="24"/>
                <w:shd w:val="clear" w:color="auto" w:fill="FFFFFF"/>
              </w:rPr>
            </w:pPr>
            <w:r w:rsidRPr="002672B3">
              <w:rPr>
                <w:rFonts w:ascii="宋体" w:hAnsi="宋体" w:cs="宋体" w:hint="eastAsia"/>
                <w:color w:val="000000" w:themeColor="text1"/>
                <w:sz w:val="24"/>
                <w:shd w:val="clear" w:color="auto" w:fill="FFFFFF"/>
              </w:rPr>
              <w:t>报名截止时间：2020年</w:t>
            </w:r>
            <w:r>
              <w:rPr>
                <w:rFonts w:ascii="宋体" w:hAnsi="宋体" w:cs="宋体" w:hint="eastAsia"/>
                <w:color w:val="000000" w:themeColor="text1"/>
                <w:sz w:val="24"/>
                <w:shd w:val="clear" w:color="auto" w:fill="FFFFFF"/>
              </w:rPr>
              <w:t>9</w:t>
            </w:r>
            <w:r w:rsidRPr="002672B3">
              <w:rPr>
                <w:rFonts w:ascii="宋体" w:hAnsi="宋体" w:cs="宋体" w:hint="eastAsia"/>
                <w:color w:val="000000" w:themeColor="text1"/>
                <w:sz w:val="24"/>
                <w:shd w:val="clear" w:color="auto" w:fill="FFFFFF"/>
              </w:rPr>
              <w:t>月</w:t>
            </w:r>
            <w:r>
              <w:rPr>
                <w:rFonts w:ascii="宋体" w:hAnsi="宋体" w:cs="宋体" w:hint="eastAsia"/>
                <w:color w:val="000000" w:themeColor="text1"/>
                <w:sz w:val="24"/>
                <w:shd w:val="clear" w:color="auto" w:fill="FFFFFF"/>
              </w:rPr>
              <w:t>1</w:t>
            </w:r>
            <w:r w:rsidR="003D57FB">
              <w:rPr>
                <w:rFonts w:ascii="宋体" w:hAnsi="宋体" w:cs="宋体" w:hint="eastAsia"/>
                <w:color w:val="000000" w:themeColor="text1"/>
                <w:sz w:val="24"/>
                <w:shd w:val="clear" w:color="auto" w:fill="FFFFFF"/>
              </w:rPr>
              <w:t>5</w:t>
            </w:r>
            <w:r w:rsidRPr="002672B3">
              <w:rPr>
                <w:rFonts w:ascii="宋体" w:hAnsi="宋体" w:cs="宋体" w:hint="eastAsia"/>
                <w:color w:val="000000" w:themeColor="text1"/>
                <w:sz w:val="24"/>
                <w:shd w:val="clear" w:color="auto" w:fill="FFFFFF"/>
              </w:rPr>
              <w:t>日17点</w:t>
            </w:r>
          </w:p>
          <w:p w:rsidR="004E1631" w:rsidRPr="002672B3" w:rsidRDefault="004E1631" w:rsidP="004E1631">
            <w:pPr>
              <w:spacing w:line="360" w:lineRule="auto"/>
              <w:rPr>
                <w:rFonts w:asciiTheme="minorEastAsia" w:eastAsiaTheme="minorEastAsia" w:hAnsiTheme="minorEastAsia"/>
                <w:color w:val="000000" w:themeColor="text1"/>
                <w:sz w:val="24"/>
              </w:rPr>
            </w:pPr>
            <w:r w:rsidRPr="002672B3">
              <w:rPr>
                <w:rFonts w:asciiTheme="minorEastAsia" w:eastAsiaTheme="minorEastAsia" w:hAnsiTheme="minorEastAsia" w:hint="eastAsia"/>
                <w:color w:val="000000" w:themeColor="text1"/>
                <w:sz w:val="24"/>
                <w:shd w:val="clear" w:color="auto" w:fill="FFFFFF"/>
              </w:rPr>
              <w:t>报名方式：编辑“XX公司+联系人XX+联系电话XXX”，提供“三证合一”的营业执照扫描件电子档发至QQ邮箱2874218268@qq.com</w:t>
            </w:r>
          </w:p>
        </w:tc>
      </w:tr>
      <w:tr w:rsidR="004E1631">
        <w:trPr>
          <w:trHeight w:val="567"/>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845"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投标文件递交截止时间</w:t>
            </w:r>
          </w:p>
        </w:tc>
        <w:tc>
          <w:tcPr>
            <w:tcW w:w="6948" w:type="dxa"/>
            <w:vAlign w:val="center"/>
          </w:tcPr>
          <w:p w:rsidR="004E1631" w:rsidRPr="00C3078A" w:rsidRDefault="004E1631" w:rsidP="003D57FB">
            <w:pPr>
              <w:spacing w:line="360" w:lineRule="auto"/>
              <w:ind w:firstLineChars="200" w:firstLine="480"/>
              <w:rPr>
                <w:rFonts w:asciiTheme="minorEastAsia" w:eastAsiaTheme="minorEastAsia" w:hAnsiTheme="minorEastAsia" w:cstheme="minorEastAsia"/>
              </w:rPr>
            </w:pPr>
            <w:r w:rsidRPr="00C3078A">
              <w:rPr>
                <w:rFonts w:asciiTheme="minorEastAsia" w:eastAsiaTheme="minorEastAsia" w:hAnsiTheme="minorEastAsia" w:cstheme="minorEastAsia" w:hint="eastAsia"/>
                <w:kern w:val="0"/>
                <w:sz w:val="24"/>
                <w:szCs w:val="20"/>
              </w:rPr>
              <w:t>2020年9月1</w:t>
            </w:r>
            <w:r w:rsidR="003D57FB">
              <w:rPr>
                <w:rFonts w:asciiTheme="minorEastAsia" w:eastAsiaTheme="minorEastAsia" w:hAnsiTheme="minorEastAsia" w:cstheme="minorEastAsia" w:hint="eastAsia"/>
                <w:kern w:val="0"/>
                <w:sz w:val="24"/>
                <w:szCs w:val="20"/>
              </w:rPr>
              <w:t>6</w:t>
            </w:r>
            <w:r w:rsidRPr="00C3078A">
              <w:rPr>
                <w:rFonts w:asciiTheme="minorEastAsia" w:eastAsiaTheme="minorEastAsia" w:hAnsiTheme="minorEastAsia" w:cstheme="minorEastAsia" w:hint="eastAsia"/>
                <w:kern w:val="0"/>
                <w:sz w:val="24"/>
                <w:szCs w:val="20"/>
              </w:rPr>
              <w:t xml:space="preserve"> 日9点</w:t>
            </w:r>
          </w:p>
        </w:tc>
      </w:tr>
      <w:tr w:rsidR="004E1631">
        <w:trPr>
          <w:trHeight w:val="265"/>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845"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报价方式</w:t>
            </w:r>
          </w:p>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（详附件3）</w:t>
            </w:r>
          </w:p>
          <w:p w:rsidR="004E1631" w:rsidRDefault="004E1631" w:rsidP="004E1631">
            <w:pPr>
              <w:pStyle w:val="af0"/>
              <w:ind w:firstLine="0"/>
              <w:rPr>
                <w:rFonts w:asciiTheme="minorEastAsia" w:eastAsiaTheme="minorEastAsia" w:hAnsiTheme="minorEastAsia" w:cstheme="minorEastAsia"/>
              </w:rPr>
            </w:pPr>
          </w:p>
        </w:tc>
        <w:tc>
          <w:tcPr>
            <w:tcW w:w="6948"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1、参照（执行渝价{2013}428号文《重庆市物价局关于工程造价咨询服务收费标准的通知》，本次服务费用最高限价：</w:t>
            </w:r>
            <w:r w:rsidRPr="00D20CA4">
              <w:rPr>
                <w:rFonts w:asciiTheme="minorEastAsia" w:eastAsiaTheme="minorEastAsia" w:hAnsiTheme="minorEastAsia" w:cstheme="minorEastAsia" w:hint="eastAsia"/>
              </w:rPr>
              <w:t>奎星楼A组团概算编制（调整）</w:t>
            </w:r>
            <w:r>
              <w:rPr>
                <w:rFonts w:asciiTheme="minorEastAsia" w:eastAsiaTheme="minorEastAsia" w:hAnsiTheme="minorEastAsia" w:cstheme="minorEastAsia" w:hint="eastAsia"/>
              </w:rPr>
              <w:t>为人民</w:t>
            </w:r>
            <w:r w:rsidRPr="00C3078A">
              <w:rPr>
                <w:rFonts w:asciiTheme="minorEastAsia" w:eastAsiaTheme="minorEastAsia" w:hAnsiTheme="minorEastAsia" w:cstheme="minorEastAsia" w:hint="eastAsia"/>
              </w:rPr>
              <w:t>币</w:t>
            </w:r>
            <w:r w:rsidR="00836949" w:rsidRPr="00C3078A">
              <w:rPr>
                <w:rFonts w:asciiTheme="minorEastAsia" w:eastAsiaTheme="minorEastAsia" w:hAnsiTheme="minorEastAsia" w:cstheme="minorEastAsia" w:hint="eastAsia"/>
                <w:u w:val="single"/>
              </w:rPr>
              <w:t>4.5</w:t>
            </w:r>
            <w:r w:rsidRPr="00C3078A">
              <w:rPr>
                <w:rFonts w:asciiTheme="minorEastAsia" w:eastAsiaTheme="minorEastAsia" w:hAnsiTheme="minorEastAsia" w:cstheme="minorEastAsia" w:hint="eastAsia"/>
                <w:u w:val="single"/>
              </w:rPr>
              <w:t>万元整</w:t>
            </w:r>
            <w:r w:rsidRPr="00C3078A">
              <w:rPr>
                <w:rFonts w:asciiTheme="minorEastAsia" w:eastAsiaTheme="minorEastAsia" w:hAnsiTheme="minorEastAsia" w:cstheme="minorEastAsia" w:hint="eastAsia"/>
              </w:rPr>
              <w:t>，所有单</w:t>
            </w:r>
            <w:r>
              <w:rPr>
                <w:rFonts w:asciiTheme="minorEastAsia" w:eastAsiaTheme="minorEastAsia" w:hAnsiTheme="minorEastAsia" w:cstheme="minorEastAsia" w:hint="eastAsia"/>
              </w:rPr>
              <w:t>位报价不得</w:t>
            </w:r>
            <w:r>
              <w:rPr>
                <w:rFonts w:asciiTheme="minorEastAsia" w:eastAsiaTheme="minorEastAsia" w:hAnsiTheme="minorEastAsia" w:cstheme="minorEastAsia" w:hint="eastAsia"/>
              </w:rPr>
              <w:lastRenderedPageBreak/>
              <w:t>超过本限价，否则视为无效报价。</w:t>
            </w:r>
          </w:p>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2、本项目报价采用总价包干，由各竞谈人自行根据自身实力进行报价，报价中标后不得调整。</w:t>
            </w:r>
          </w:p>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3、本项目服务期超期，中标人不得调整服务费。</w:t>
            </w:r>
          </w:p>
        </w:tc>
      </w:tr>
      <w:tr w:rsidR="004E1631">
        <w:trPr>
          <w:trHeight w:val="927"/>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13</w:t>
            </w:r>
          </w:p>
        </w:tc>
        <w:tc>
          <w:tcPr>
            <w:tcW w:w="1845"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费用支付</w:t>
            </w:r>
          </w:p>
        </w:tc>
        <w:tc>
          <w:tcPr>
            <w:tcW w:w="6948" w:type="dxa"/>
            <w:vAlign w:val="center"/>
          </w:tcPr>
          <w:p w:rsidR="004E1631" w:rsidRPr="005130C2" w:rsidRDefault="004E1631" w:rsidP="004E1631">
            <w:pPr>
              <w:pStyle w:val="af0"/>
              <w:ind w:firstLine="0"/>
              <w:rPr>
                <w:rFonts w:asciiTheme="minorEastAsia" w:eastAsiaTheme="minorEastAsia" w:hAnsiTheme="minorEastAsia" w:cstheme="minorEastAsia"/>
                <w:b/>
              </w:rPr>
            </w:pPr>
            <w:r w:rsidRPr="005130C2">
              <w:rPr>
                <w:rFonts w:asciiTheme="minorEastAsia" w:eastAsiaTheme="minorEastAsia" w:hAnsiTheme="minorEastAsia" w:cstheme="minorEastAsia" w:hint="eastAsia"/>
                <w:b/>
              </w:rPr>
              <w:t>以上服务内容通过相关部门审批后，一次性支付。</w:t>
            </w:r>
          </w:p>
        </w:tc>
      </w:tr>
      <w:tr w:rsidR="004E1631">
        <w:trPr>
          <w:trHeight w:val="2013"/>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845"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投标文件组成</w:t>
            </w:r>
          </w:p>
        </w:tc>
        <w:tc>
          <w:tcPr>
            <w:tcW w:w="6948"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1、法定代表人授权委托书</w:t>
            </w:r>
          </w:p>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2、报价书</w:t>
            </w:r>
          </w:p>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3、公司基本情况表</w:t>
            </w:r>
          </w:p>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资格证明材料：①企业营业执照；②组织机构代码证；③税务登记证；④资质等级证书。以上复印件需加盖公章（原件备查）。</w:t>
            </w:r>
          </w:p>
          <w:p w:rsidR="004E1631" w:rsidRDefault="004E1631" w:rsidP="004E1631">
            <w:pPr>
              <w:pStyle w:val="af0"/>
              <w:numPr>
                <w:ilvl w:val="0"/>
                <w:numId w:val="4"/>
              </w:numPr>
              <w:ind w:firstLine="0"/>
              <w:rPr>
                <w:rFonts w:asciiTheme="minorEastAsia" w:eastAsiaTheme="minorEastAsia" w:hAnsiTheme="minorEastAsia" w:cstheme="minorEastAsia"/>
              </w:rPr>
            </w:pPr>
            <w:r>
              <w:rPr>
                <w:rFonts w:asciiTheme="minorEastAsia" w:eastAsiaTheme="minorEastAsia" w:hAnsiTheme="minorEastAsia" w:cstheme="minorEastAsia" w:hint="eastAsia"/>
              </w:rPr>
              <w:t>承诺书</w:t>
            </w:r>
          </w:p>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5、类似工程业绩表</w:t>
            </w:r>
          </w:p>
          <w:p w:rsidR="004E1631" w:rsidRDefault="004E1631" w:rsidP="004E1631">
            <w:pPr>
              <w:pStyle w:val="af0"/>
              <w:tabs>
                <w:tab w:val="clear" w:pos="900"/>
              </w:tabs>
              <w:ind w:firstLine="0"/>
              <w:rPr>
                <w:rFonts w:asciiTheme="minorEastAsia" w:eastAsiaTheme="minorEastAsia" w:hAnsiTheme="minorEastAsia" w:cstheme="minorEastAsia"/>
              </w:rPr>
            </w:pPr>
            <w:r>
              <w:rPr>
                <w:rFonts w:asciiTheme="minorEastAsia" w:eastAsiaTheme="minorEastAsia" w:hAnsiTheme="minorEastAsia" w:cstheme="minorEastAsia" w:hint="eastAsia"/>
              </w:rPr>
              <w:t>6、本项目拟派人员一览表</w:t>
            </w:r>
          </w:p>
        </w:tc>
      </w:tr>
      <w:tr w:rsidR="004E1631">
        <w:trPr>
          <w:trHeight w:val="590"/>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845"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文件密封</w:t>
            </w:r>
          </w:p>
        </w:tc>
        <w:tc>
          <w:tcPr>
            <w:tcW w:w="6948"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谈判文件装入袋中密封并在袋上加盖单位公章。</w:t>
            </w:r>
          </w:p>
        </w:tc>
      </w:tr>
      <w:tr w:rsidR="004E1631">
        <w:trPr>
          <w:trHeight w:val="480"/>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845"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递交文件地点</w:t>
            </w:r>
          </w:p>
        </w:tc>
        <w:tc>
          <w:tcPr>
            <w:tcW w:w="6948"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重庆医科大学附属第二医院综合楼17楼项目办会议室</w:t>
            </w:r>
          </w:p>
        </w:tc>
      </w:tr>
      <w:tr w:rsidR="004E1631">
        <w:trPr>
          <w:trHeight w:val="567"/>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845"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是否退还文件</w:t>
            </w:r>
          </w:p>
        </w:tc>
        <w:tc>
          <w:tcPr>
            <w:tcW w:w="6948"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■否</w:t>
            </w:r>
          </w:p>
        </w:tc>
      </w:tr>
      <w:tr w:rsidR="004E1631">
        <w:trPr>
          <w:trHeight w:val="144"/>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845"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谈判时间和地点</w:t>
            </w:r>
          </w:p>
        </w:tc>
        <w:tc>
          <w:tcPr>
            <w:tcW w:w="6948"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谈判时间：同递交截止时间</w:t>
            </w:r>
          </w:p>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谈判地点：重庆医科大学附属第二医院综合楼17楼项目办会议室</w:t>
            </w:r>
          </w:p>
        </w:tc>
      </w:tr>
      <w:tr w:rsidR="004E1631">
        <w:trPr>
          <w:trHeight w:val="785"/>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845"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评定方法</w:t>
            </w:r>
          </w:p>
        </w:tc>
        <w:tc>
          <w:tcPr>
            <w:tcW w:w="6948" w:type="dxa"/>
            <w:vAlign w:val="center"/>
          </w:tcPr>
          <w:p w:rsidR="004E1631" w:rsidRDefault="00836949"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最低价中标。</w:t>
            </w:r>
          </w:p>
        </w:tc>
      </w:tr>
      <w:tr w:rsidR="004E1631">
        <w:trPr>
          <w:trHeight w:val="567"/>
          <w:jc w:val="center"/>
        </w:trPr>
        <w:tc>
          <w:tcPr>
            <w:tcW w:w="855" w:type="dxa"/>
            <w:vAlign w:val="center"/>
          </w:tcPr>
          <w:p w:rsidR="004E1631" w:rsidRDefault="004E1631" w:rsidP="004E1631">
            <w:pPr>
              <w:pStyle w:val="af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20</w:t>
            </w:r>
          </w:p>
        </w:tc>
        <w:tc>
          <w:tcPr>
            <w:tcW w:w="1845" w:type="dxa"/>
            <w:vAlign w:val="center"/>
          </w:tcPr>
          <w:p w:rsidR="004E1631" w:rsidRDefault="004E1631" w:rsidP="004E1631">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联系人及方式</w:t>
            </w:r>
          </w:p>
        </w:tc>
        <w:tc>
          <w:tcPr>
            <w:tcW w:w="6948" w:type="dxa"/>
            <w:vAlign w:val="center"/>
          </w:tcPr>
          <w:p w:rsidR="004E1631" w:rsidRDefault="004E1631" w:rsidP="00C3078A">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联系地址：重庆市渝中区临江路74号重庆医科大学附属第二医院基建科  联 系 人：张</w:t>
            </w:r>
            <w:r w:rsidR="00C3078A">
              <w:rPr>
                <w:rFonts w:asciiTheme="minorEastAsia" w:eastAsiaTheme="minorEastAsia" w:hAnsiTheme="minorEastAsia" w:cstheme="minorEastAsia" w:hint="eastAsia"/>
              </w:rPr>
              <w:t>老师</w:t>
            </w:r>
            <w:r>
              <w:rPr>
                <w:rFonts w:asciiTheme="minorEastAsia" w:eastAsiaTheme="minorEastAsia" w:hAnsiTheme="minorEastAsia" w:cstheme="minorEastAsia" w:hint="eastAsia"/>
              </w:rPr>
              <w:t xml:space="preserve">   联系电话：023-63693319</w:t>
            </w:r>
          </w:p>
        </w:tc>
      </w:tr>
    </w:tbl>
    <w:p w:rsidR="005D3BB9" w:rsidRDefault="005D3BB9">
      <w:pPr>
        <w:pStyle w:val="af0"/>
        <w:ind w:firstLine="0"/>
        <w:rPr>
          <w:rFonts w:asciiTheme="minorEastAsia" w:eastAsiaTheme="minorEastAsia" w:hAnsiTheme="minorEastAsia" w:cstheme="minorEastAsia"/>
        </w:rPr>
      </w:pPr>
    </w:p>
    <w:p w:rsidR="005D3BB9" w:rsidRDefault="00D113E3">
      <w:pPr>
        <w:spacing w:line="360" w:lineRule="auto"/>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附件：</w:t>
      </w:r>
    </w:p>
    <w:p w:rsidR="005D3BB9" w:rsidRDefault="00D113E3">
      <w:pPr>
        <w:spacing w:line="360" w:lineRule="auto"/>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1. 法定代表人授权书（格式）</w:t>
      </w:r>
    </w:p>
    <w:p w:rsidR="005D3BB9" w:rsidRDefault="00D113E3">
      <w:pPr>
        <w:spacing w:line="360" w:lineRule="auto"/>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2. 承诺书（格式）</w:t>
      </w:r>
    </w:p>
    <w:p w:rsidR="005D3BB9" w:rsidRDefault="00D113E3">
      <w:pPr>
        <w:spacing w:line="360" w:lineRule="auto"/>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3. 报价书（格式）</w:t>
      </w:r>
    </w:p>
    <w:p w:rsidR="005D3BB9" w:rsidRDefault="00D113E3">
      <w:pPr>
        <w:pStyle w:val="af0"/>
        <w:ind w:firstLine="0"/>
        <w:rPr>
          <w:rFonts w:asciiTheme="minorEastAsia" w:eastAsiaTheme="minorEastAsia" w:hAnsiTheme="minorEastAsia" w:cstheme="minorEastAsia"/>
        </w:rPr>
      </w:pPr>
      <w:r>
        <w:rPr>
          <w:rFonts w:asciiTheme="minorEastAsia" w:eastAsiaTheme="minorEastAsia" w:hAnsiTheme="minorEastAsia" w:cstheme="minorEastAsia" w:hint="eastAsia"/>
        </w:rPr>
        <w:t>4、类似工程业绩表</w:t>
      </w:r>
    </w:p>
    <w:p w:rsidR="005D3BB9" w:rsidRDefault="00D113E3">
      <w:pPr>
        <w:spacing w:line="360" w:lineRule="auto"/>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5、本工程审计人员一览表</w:t>
      </w:r>
    </w:p>
    <w:p w:rsidR="005D3BB9" w:rsidRDefault="005D3BB9">
      <w:pPr>
        <w:spacing w:line="360" w:lineRule="auto"/>
        <w:rPr>
          <w:rFonts w:asciiTheme="minorEastAsia" w:eastAsiaTheme="minorEastAsia" w:hAnsiTheme="minorEastAsia" w:cstheme="minorEastAsia"/>
          <w:kern w:val="0"/>
          <w:sz w:val="24"/>
          <w:szCs w:val="20"/>
        </w:rPr>
      </w:pPr>
    </w:p>
    <w:p w:rsidR="005D3BB9" w:rsidRDefault="005D3BB9">
      <w:pPr>
        <w:spacing w:line="360" w:lineRule="auto"/>
        <w:rPr>
          <w:rFonts w:asciiTheme="minorEastAsia" w:eastAsiaTheme="minorEastAsia" w:hAnsiTheme="minorEastAsia" w:cstheme="minorEastAsia"/>
          <w:kern w:val="0"/>
          <w:sz w:val="24"/>
          <w:szCs w:val="20"/>
        </w:rPr>
      </w:pPr>
    </w:p>
    <w:p w:rsidR="00026B1A" w:rsidRDefault="00026B1A">
      <w:pPr>
        <w:spacing w:line="360" w:lineRule="auto"/>
        <w:rPr>
          <w:rFonts w:asciiTheme="minorEastAsia" w:eastAsiaTheme="minorEastAsia" w:hAnsiTheme="minorEastAsia" w:cstheme="minorEastAsia"/>
          <w:kern w:val="0"/>
          <w:sz w:val="24"/>
          <w:szCs w:val="20"/>
        </w:rPr>
      </w:pPr>
    </w:p>
    <w:p w:rsidR="005D3BB9" w:rsidRDefault="005D3BB9">
      <w:pPr>
        <w:spacing w:line="360" w:lineRule="auto"/>
        <w:rPr>
          <w:rFonts w:asciiTheme="minorEastAsia" w:eastAsiaTheme="minorEastAsia" w:hAnsiTheme="minorEastAsia" w:cstheme="minorEastAsia"/>
          <w:kern w:val="0"/>
          <w:sz w:val="24"/>
          <w:szCs w:val="20"/>
        </w:rPr>
      </w:pPr>
    </w:p>
    <w:p w:rsidR="005D3BB9" w:rsidRDefault="005D3BB9">
      <w:pPr>
        <w:spacing w:line="360" w:lineRule="auto"/>
        <w:rPr>
          <w:rFonts w:asciiTheme="minorEastAsia" w:eastAsiaTheme="minorEastAsia" w:hAnsiTheme="minorEastAsia" w:cstheme="minorEastAsia"/>
          <w:kern w:val="0"/>
          <w:sz w:val="24"/>
          <w:szCs w:val="20"/>
        </w:rPr>
      </w:pPr>
    </w:p>
    <w:p w:rsidR="005D3BB9" w:rsidRDefault="005D3BB9">
      <w:pPr>
        <w:spacing w:line="360" w:lineRule="auto"/>
        <w:rPr>
          <w:rFonts w:asciiTheme="minorEastAsia" w:eastAsiaTheme="minorEastAsia" w:hAnsiTheme="minorEastAsia" w:cstheme="minorEastAsia"/>
          <w:kern w:val="0"/>
          <w:sz w:val="28"/>
          <w:szCs w:val="28"/>
        </w:rPr>
      </w:pPr>
    </w:p>
    <w:p w:rsidR="00A311AF" w:rsidRDefault="00A311AF">
      <w:pPr>
        <w:spacing w:line="360" w:lineRule="auto"/>
        <w:rPr>
          <w:rFonts w:asciiTheme="minorEastAsia" w:eastAsiaTheme="minorEastAsia" w:hAnsiTheme="minorEastAsia" w:cstheme="minorEastAsia"/>
          <w:kern w:val="0"/>
          <w:sz w:val="28"/>
          <w:szCs w:val="28"/>
        </w:rPr>
      </w:pPr>
    </w:p>
    <w:p w:rsidR="005D3BB9" w:rsidRDefault="00D113E3">
      <w:pPr>
        <w:spacing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附件1</w:t>
      </w:r>
    </w:p>
    <w:p w:rsidR="005D3BB9" w:rsidRDefault="00D113E3">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法定代表人授权书</w:t>
      </w:r>
    </w:p>
    <w:p w:rsidR="005D3BB9" w:rsidRDefault="005D3BB9">
      <w:pPr>
        <w:jc w:val="center"/>
        <w:rPr>
          <w:rFonts w:asciiTheme="minorEastAsia" w:eastAsiaTheme="minorEastAsia" w:hAnsiTheme="minorEastAsia" w:cstheme="minorEastAsia"/>
          <w:sz w:val="24"/>
        </w:rPr>
      </w:pPr>
    </w:p>
    <w:p w:rsidR="005D3BB9" w:rsidRDefault="005D3BB9">
      <w:pPr>
        <w:pStyle w:val="a7"/>
        <w:rPr>
          <w:rFonts w:asciiTheme="minorEastAsia" w:eastAsiaTheme="minorEastAsia" w:hAnsiTheme="minorEastAsia" w:cstheme="minorEastAsia"/>
          <w:sz w:val="24"/>
          <w:szCs w:val="24"/>
        </w:rPr>
      </w:pPr>
    </w:p>
    <w:p w:rsidR="005D3BB9" w:rsidRDefault="00D113E3">
      <w:pPr>
        <w:autoSpaceDE w:val="0"/>
        <w:autoSpaceDN w:val="0"/>
        <w:adjustRightInd w:val="0"/>
        <w:spacing w:line="48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本授权书声明：本人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的法定代表人，现授权本单位的</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为本公司代理人，以本公司的名义参加重庆医科大学附属第二医院</w:t>
      </w:r>
      <w:r w:rsidR="004E1631" w:rsidRPr="00D20CA4">
        <w:rPr>
          <w:rFonts w:asciiTheme="minorEastAsia" w:eastAsiaTheme="minorEastAsia" w:hAnsiTheme="minorEastAsia" w:cstheme="minorEastAsia" w:hint="eastAsia"/>
          <w:sz w:val="24"/>
          <w:szCs w:val="20"/>
        </w:rPr>
        <w:t>奎星楼A组团概算编制（调整）</w:t>
      </w:r>
      <w:r>
        <w:rPr>
          <w:rFonts w:asciiTheme="minorEastAsia" w:eastAsiaTheme="minorEastAsia" w:hAnsiTheme="minorEastAsia" w:cstheme="minorEastAsia" w:hint="eastAsia"/>
          <w:sz w:val="24"/>
        </w:rPr>
        <w:t>竞争性谈判，代理人在竞争性谈判、合同谈判过程中所签署的一切文件和处理与之有关的一切事务，本人均予以承认。</w:t>
      </w:r>
    </w:p>
    <w:p w:rsidR="005D3BB9" w:rsidRDefault="005D3BB9">
      <w:pPr>
        <w:autoSpaceDE w:val="0"/>
        <w:autoSpaceDN w:val="0"/>
        <w:adjustRightInd w:val="0"/>
        <w:spacing w:line="480" w:lineRule="atLeast"/>
        <w:rPr>
          <w:rFonts w:asciiTheme="minorEastAsia" w:eastAsiaTheme="minorEastAsia" w:hAnsiTheme="minorEastAsia" w:cstheme="minorEastAsia"/>
          <w:sz w:val="24"/>
        </w:rPr>
      </w:pPr>
    </w:p>
    <w:p w:rsidR="005D3BB9" w:rsidRDefault="005D3BB9" w:rsidP="004A5831">
      <w:pPr>
        <w:pStyle w:val="a7"/>
        <w:spacing w:line="360" w:lineRule="auto"/>
        <w:ind w:firstLineChars="200" w:firstLine="480"/>
        <w:rPr>
          <w:rFonts w:asciiTheme="minorEastAsia" w:eastAsiaTheme="minorEastAsia" w:hAnsiTheme="minorEastAsia" w:cstheme="minorEastAsia"/>
          <w:color w:val="000000"/>
          <w:sz w:val="24"/>
          <w:szCs w:val="24"/>
        </w:rPr>
      </w:pPr>
    </w:p>
    <w:p w:rsidR="005D3BB9" w:rsidRDefault="00D113E3" w:rsidP="004A5831">
      <w:pPr>
        <w:pStyle w:val="21"/>
        <w:spacing w:after="0" w:line="360" w:lineRule="auto"/>
        <w:ind w:leftChars="205" w:left="430" w:firstLineChars="50" w:firstLine="12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特此授权。</w:t>
      </w:r>
    </w:p>
    <w:p w:rsidR="005D3BB9" w:rsidRDefault="005D3BB9" w:rsidP="004A5831">
      <w:pPr>
        <w:pStyle w:val="a7"/>
        <w:spacing w:line="360" w:lineRule="auto"/>
        <w:ind w:firstLineChars="200" w:firstLine="480"/>
        <w:rPr>
          <w:rFonts w:asciiTheme="minorEastAsia" w:eastAsiaTheme="minorEastAsia" w:hAnsiTheme="minorEastAsia" w:cstheme="minorEastAsia"/>
          <w:color w:val="000000"/>
          <w:sz w:val="24"/>
          <w:szCs w:val="24"/>
        </w:rPr>
      </w:pPr>
    </w:p>
    <w:p w:rsidR="005D3BB9" w:rsidRDefault="005D3BB9" w:rsidP="004A5831">
      <w:pPr>
        <w:pStyle w:val="a7"/>
        <w:spacing w:line="360" w:lineRule="auto"/>
        <w:ind w:firstLineChars="200" w:firstLine="480"/>
        <w:rPr>
          <w:rFonts w:asciiTheme="minorEastAsia" w:eastAsiaTheme="minorEastAsia" w:hAnsiTheme="minorEastAsia" w:cstheme="minorEastAsia"/>
          <w:color w:val="000000"/>
          <w:sz w:val="24"/>
          <w:szCs w:val="24"/>
        </w:rPr>
      </w:pPr>
    </w:p>
    <w:p w:rsidR="005D3BB9" w:rsidRDefault="005D3BB9" w:rsidP="004A5831">
      <w:pPr>
        <w:pStyle w:val="a7"/>
        <w:spacing w:line="360" w:lineRule="auto"/>
        <w:ind w:firstLineChars="200" w:firstLine="480"/>
        <w:rPr>
          <w:rFonts w:asciiTheme="minorEastAsia" w:eastAsiaTheme="minorEastAsia" w:hAnsiTheme="minorEastAsia" w:cstheme="minorEastAsia"/>
          <w:color w:val="000000"/>
          <w:sz w:val="24"/>
          <w:szCs w:val="24"/>
        </w:rPr>
      </w:pPr>
    </w:p>
    <w:p w:rsidR="005D3BB9" w:rsidRDefault="005D3BB9">
      <w:pPr>
        <w:pStyle w:val="a6"/>
        <w:spacing w:after="0"/>
        <w:ind w:left="135"/>
        <w:rPr>
          <w:rFonts w:asciiTheme="minorEastAsia" w:eastAsiaTheme="minorEastAsia" w:hAnsiTheme="minorEastAsia" w:cstheme="minorEastAsia"/>
          <w:color w:val="000000"/>
          <w:sz w:val="24"/>
        </w:rPr>
      </w:pPr>
    </w:p>
    <w:p w:rsidR="005D3BB9" w:rsidRDefault="005D3BB9">
      <w:pPr>
        <w:pStyle w:val="a6"/>
        <w:spacing w:after="0"/>
        <w:ind w:left="135"/>
        <w:rPr>
          <w:rFonts w:asciiTheme="minorEastAsia" w:eastAsiaTheme="minorEastAsia" w:hAnsiTheme="minorEastAsia" w:cstheme="minorEastAsia"/>
          <w:color w:val="000000"/>
          <w:sz w:val="24"/>
        </w:rPr>
      </w:pPr>
    </w:p>
    <w:p w:rsidR="005D3BB9" w:rsidRDefault="00D113E3" w:rsidP="006277DF">
      <w:pPr>
        <w:pStyle w:val="a6"/>
        <w:spacing w:after="0"/>
        <w:ind w:left="135"/>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被授权人：  </w:t>
      </w:r>
      <w:r w:rsidR="006277DF">
        <w:rPr>
          <w:rFonts w:asciiTheme="minorEastAsia" w:eastAsiaTheme="minorEastAsia" w:hAnsiTheme="minorEastAsia" w:cstheme="minorEastAsia" w:hint="eastAsia"/>
          <w:kern w:val="0"/>
          <w:sz w:val="24"/>
        </w:rPr>
        <w:t>（签字或盖章）</w:t>
      </w:r>
      <w:r>
        <w:rPr>
          <w:rFonts w:asciiTheme="minorEastAsia" w:eastAsiaTheme="minorEastAsia" w:hAnsiTheme="minorEastAsia" w:cstheme="minorEastAsia" w:hint="eastAsia"/>
          <w:kern w:val="0"/>
          <w:sz w:val="24"/>
        </w:rPr>
        <w:t xml:space="preserve">                 </w:t>
      </w:r>
    </w:p>
    <w:p w:rsidR="005D3BB9" w:rsidRDefault="005D3BB9">
      <w:pPr>
        <w:pStyle w:val="a6"/>
        <w:spacing w:after="0"/>
        <w:ind w:left="135"/>
        <w:rPr>
          <w:rFonts w:asciiTheme="minorEastAsia" w:eastAsiaTheme="minorEastAsia" w:hAnsiTheme="minorEastAsia" w:cstheme="minorEastAsia"/>
          <w:kern w:val="0"/>
          <w:sz w:val="24"/>
        </w:rPr>
      </w:pPr>
    </w:p>
    <w:p w:rsidR="005D3BB9" w:rsidRDefault="005D3BB9">
      <w:pPr>
        <w:pStyle w:val="a6"/>
        <w:spacing w:after="0"/>
        <w:ind w:left="135"/>
        <w:rPr>
          <w:rFonts w:asciiTheme="minorEastAsia" w:eastAsiaTheme="minorEastAsia" w:hAnsiTheme="minorEastAsia" w:cstheme="minorEastAsia"/>
          <w:kern w:val="0"/>
          <w:sz w:val="24"/>
        </w:rPr>
      </w:pPr>
    </w:p>
    <w:p w:rsidR="005D3BB9" w:rsidRDefault="00D113E3">
      <w:pPr>
        <w:pStyle w:val="a6"/>
        <w:spacing w:after="0"/>
        <w:ind w:left="135"/>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法定代表人：（签字或盖章）</w:t>
      </w:r>
    </w:p>
    <w:p w:rsidR="005D3BB9" w:rsidRDefault="005D3BB9">
      <w:pPr>
        <w:pStyle w:val="-1"/>
        <w:spacing w:beforeLines="0" w:afterLines="0"/>
        <w:jc w:val="both"/>
        <w:rPr>
          <w:rFonts w:asciiTheme="minorEastAsia" w:eastAsiaTheme="minorEastAsia" w:hAnsiTheme="minorEastAsia" w:cstheme="minorEastAsia"/>
          <w:kern w:val="0"/>
          <w:sz w:val="24"/>
          <w:szCs w:val="24"/>
        </w:rPr>
      </w:pPr>
    </w:p>
    <w:p w:rsidR="005D3BB9" w:rsidRDefault="00D113E3">
      <w:pPr>
        <w:pStyle w:val="-1"/>
        <w:spacing w:beforeLines="0" w:afterLines="0"/>
        <w:jc w:val="both"/>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（该处粘贴代理人身份证正反两面复印件）</w:t>
      </w:r>
    </w:p>
    <w:p w:rsidR="005D3BB9" w:rsidRDefault="005D3BB9">
      <w:pPr>
        <w:pStyle w:val="-1"/>
        <w:spacing w:beforeLines="0" w:afterLines="0"/>
        <w:jc w:val="both"/>
        <w:rPr>
          <w:rFonts w:asciiTheme="minorEastAsia" w:eastAsiaTheme="minorEastAsia" w:hAnsiTheme="minorEastAsia" w:cstheme="minorEastAsia"/>
          <w:kern w:val="0"/>
          <w:sz w:val="24"/>
          <w:szCs w:val="24"/>
        </w:rPr>
      </w:pPr>
    </w:p>
    <w:p w:rsidR="005D3BB9" w:rsidRDefault="00D113E3">
      <w:pPr>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 xml:space="preserve">                                               </w:t>
      </w:r>
    </w:p>
    <w:p w:rsidR="005D3BB9" w:rsidRDefault="005D3BB9">
      <w:pPr>
        <w:jc w:val="right"/>
        <w:rPr>
          <w:rFonts w:asciiTheme="minorEastAsia" w:eastAsiaTheme="minorEastAsia" w:hAnsiTheme="minorEastAsia" w:cstheme="minorEastAsia"/>
          <w:color w:val="000000"/>
          <w:sz w:val="24"/>
        </w:rPr>
      </w:pPr>
    </w:p>
    <w:p w:rsidR="005D3BB9" w:rsidRDefault="005D3BB9">
      <w:pPr>
        <w:jc w:val="right"/>
        <w:rPr>
          <w:rFonts w:asciiTheme="minorEastAsia" w:eastAsiaTheme="minorEastAsia" w:hAnsiTheme="minorEastAsia" w:cstheme="minorEastAsia"/>
          <w:color w:val="000000"/>
          <w:sz w:val="24"/>
        </w:rPr>
      </w:pPr>
    </w:p>
    <w:p w:rsidR="005D3BB9" w:rsidRDefault="005D3BB9">
      <w:pPr>
        <w:jc w:val="right"/>
        <w:rPr>
          <w:rFonts w:asciiTheme="minorEastAsia" w:eastAsiaTheme="minorEastAsia" w:hAnsiTheme="minorEastAsia" w:cstheme="minorEastAsia"/>
          <w:color w:val="000000"/>
          <w:sz w:val="24"/>
        </w:rPr>
      </w:pPr>
    </w:p>
    <w:p w:rsidR="005D3BB9" w:rsidRDefault="005D3BB9">
      <w:pPr>
        <w:jc w:val="right"/>
        <w:rPr>
          <w:rFonts w:asciiTheme="minorEastAsia" w:eastAsiaTheme="minorEastAsia" w:hAnsiTheme="minorEastAsia" w:cstheme="minorEastAsia"/>
          <w:color w:val="000000"/>
          <w:sz w:val="24"/>
        </w:rPr>
      </w:pPr>
    </w:p>
    <w:p w:rsidR="005D3BB9" w:rsidRDefault="00D113E3">
      <w:pPr>
        <w:jc w:val="righ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日期：    年    月   日</w:t>
      </w:r>
    </w:p>
    <w:p w:rsidR="005D3BB9" w:rsidRDefault="005D3BB9">
      <w:pPr>
        <w:jc w:val="right"/>
        <w:rPr>
          <w:rFonts w:asciiTheme="minorEastAsia" w:eastAsiaTheme="minorEastAsia" w:hAnsiTheme="minorEastAsia" w:cstheme="minorEastAsia"/>
          <w:color w:val="000000"/>
          <w:sz w:val="24"/>
        </w:rPr>
      </w:pPr>
    </w:p>
    <w:p w:rsidR="005D3BB9" w:rsidRDefault="005D3BB9">
      <w:pPr>
        <w:jc w:val="right"/>
        <w:rPr>
          <w:rFonts w:asciiTheme="minorEastAsia" w:eastAsiaTheme="minorEastAsia" w:hAnsiTheme="minorEastAsia" w:cstheme="minorEastAsia"/>
          <w:color w:val="000000"/>
          <w:sz w:val="24"/>
        </w:rPr>
      </w:pPr>
    </w:p>
    <w:p w:rsidR="005D3BB9" w:rsidRDefault="005D3BB9">
      <w:pPr>
        <w:rPr>
          <w:rFonts w:asciiTheme="minorEastAsia" w:eastAsiaTheme="minorEastAsia" w:hAnsiTheme="minorEastAsia" w:cstheme="minorEastAsia"/>
          <w:color w:val="000000"/>
          <w:sz w:val="24"/>
        </w:rPr>
      </w:pPr>
    </w:p>
    <w:p w:rsidR="005D3BB9" w:rsidRDefault="005D3BB9">
      <w:pPr>
        <w:jc w:val="right"/>
        <w:rPr>
          <w:rFonts w:asciiTheme="minorEastAsia" w:eastAsiaTheme="minorEastAsia" w:hAnsiTheme="minorEastAsia" w:cstheme="minorEastAsia"/>
          <w:color w:val="000000"/>
          <w:sz w:val="24"/>
        </w:rPr>
      </w:pPr>
    </w:p>
    <w:p w:rsidR="005D3BB9" w:rsidRDefault="005D3BB9">
      <w:pPr>
        <w:jc w:val="right"/>
        <w:rPr>
          <w:rFonts w:asciiTheme="minorEastAsia" w:eastAsiaTheme="minorEastAsia" w:hAnsiTheme="minorEastAsia" w:cstheme="minorEastAsia"/>
          <w:color w:val="000000"/>
          <w:sz w:val="24"/>
        </w:rPr>
      </w:pPr>
    </w:p>
    <w:p w:rsidR="006277DF" w:rsidRDefault="006277DF">
      <w:pPr>
        <w:jc w:val="right"/>
        <w:rPr>
          <w:rFonts w:asciiTheme="minorEastAsia" w:eastAsiaTheme="minorEastAsia" w:hAnsiTheme="minorEastAsia" w:cstheme="minorEastAsia"/>
          <w:color w:val="000000"/>
          <w:sz w:val="24"/>
        </w:rPr>
      </w:pPr>
    </w:p>
    <w:p w:rsidR="006277DF" w:rsidRDefault="006277DF">
      <w:pPr>
        <w:jc w:val="right"/>
        <w:rPr>
          <w:rFonts w:asciiTheme="minorEastAsia" w:eastAsiaTheme="minorEastAsia" w:hAnsiTheme="minorEastAsia" w:cstheme="minorEastAsia"/>
          <w:color w:val="000000"/>
          <w:sz w:val="24"/>
        </w:rPr>
      </w:pPr>
    </w:p>
    <w:p w:rsidR="005D3BB9" w:rsidRDefault="005D3BB9">
      <w:pPr>
        <w:jc w:val="right"/>
        <w:rPr>
          <w:rFonts w:asciiTheme="minorEastAsia" w:eastAsiaTheme="minorEastAsia" w:hAnsiTheme="minorEastAsia" w:cstheme="minorEastAsia"/>
          <w:color w:val="000000"/>
          <w:sz w:val="24"/>
        </w:rPr>
      </w:pPr>
    </w:p>
    <w:p w:rsidR="009F4014" w:rsidRDefault="009F4014">
      <w:pPr>
        <w:jc w:val="right"/>
        <w:rPr>
          <w:rFonts w:asciiTheme="minorEastAsia" w:eastAsiaTheme="minorEastAsia" w:hAnsiTheme="minorEastAsia" w:cstheme="minorEastAsia"/>
          <w:color w:val="000000"/>
          <w:sz w:val="24"/>
        </w:rPr>
      </w:pPr>
    </w:p>
    <w:p w:rsidR="005D3BB9" w:rsidRDefault="005D3BB9">
      <w:pPr>
        <w:jc w:val="right"/>
        <w:rPr>
          <w:rFonts w:asciiTheme="minorEastAsia" w:eastAsiaTheme="minorEastAsia" w:hAnsiTheme="minorEastAsia" w:cstheme="minorEastAsia"/>
          <w:color w:val="000000"/>
          <w:sz w:val="24"/>
        </w:rPr>
      </w:pPr>
    </w:p>
    <w:p w:rsidR="005D3BB9" w:rsidRDefault="005D3BB9">
      <w:pPr>
        <w:jc w:val="right"/>
        <w:rPr>
          <w:rFonts w:asciiTheme="minorEastAsia" w:eastAsiaTheme="minorEastAsia" w:hAnsiTheme="minorEastAsia" w:cstheme="minorEastAsia"/>
          <w:color w:val="000000"/>
          <w:sz w:val="24"/>
        </w:rPr>
      </w:pPr>
    </w:p>
    <w:p w:rsidR="005D3BB9" w:rsidRDefault="00D113E3">
      <w:pPr>
        <w:spacing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附件2</w:t>
      </w:r>
    </w:p>
    <w:p w:rsidR="005D3BB9" w:rsidRDefault="005D3BB9">
      <w:pPr>
        <w:ind w:right="560"/>
        <w:rPr>
          <w:rFonts w:asciiTheme="minorEastAsia" w:eastAsiaTheme="minorEastAsia" w:hAnsiTheme="minorEastAsia" w:cstheme="minorEastAsia"/>
          <w:color w:val="000000"/>
          <w:sz w:val="24"/>
        </w:rPr>
      </w:pPr>
    </w:p>
    <w:p w:rsidR="005D3BB9" w:rsidRDefault="005D3BB9">
      <w:pPr>
        <w:jc w:val="right"/>
        <w:rPr>
          <w:rFonts w:asciiTheme="minorEastAsia" w:eastAsiaTheme="minorEastAsia" w:hAnsiTheme="minorEastAsia" w:cstheme="minorEastAsia"/>
          <w:color w:val="000000"/>
          <w:sz w:val="24"/>
        </w:rPr>
      </w:pPr>
    </w:p>
    <w:p w:rsidR="005D3BB9" w:rsidRPr="001D2DC3" w:rsidRDefault="00D113E3">
      <w:pPr>
        <w:jc w:val="center"/>
        <w:rPr>
          <w:rFonts w:ascii="黑体" w:eastAsia="黑体" w:hAnsiTheme="minorEastAsia" w:cstheme="minorEastAsia"/>
          <w:color w:val="000000"/>
          <w:sz w:val="32"/>
          <w:szCs w:val="32"/>
        </w:rPr>
      </w:pPr>
      <w:r w:rsidRPr="001D2DC3">
        <w:rPr>
          <w:rFonts w:ascii="黑体" w:eastAsia="黑体" w:hAnsiTheme="minorEastAsia" w:cstheme="minorEastAsia" w:hint="eastAsia"/>
          <w:color w:val="000000"/>
          <w:sz w:val="32"/>
          <w:szCs w:val="32"/>
        </w:rPr>
        <w:t>承诺书</w:t>
      </w:r>
    </w:p>
    <w:p w:rsidR="005D3BB9" w:rsidRDefault="00D113E3">
      <w:pPr>
        <w:spacing w:line="360" w:lineRule="auto"/>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color w:val="000000"/>
          <w:sz w:val="24"/>
        </w:rPr>
        <w:t>致</w:t>
      </w:r>
      <w:r>
        <w:rPr>
          <w:rFonts w:asciiTheme="minorEastAsia" w:eastAsiaTheme="minorEastAsia" w:hAnsiTheme="minorEastAsia" w:cstheme="minorEastAsia" w:hint="eastAsia"/>
          <w:b/>
          <w:color w:val="000000"/>
          <w:sz w:val="24"/>
        </w:rPr>
        <w:t>：</w:t>
      </w:r>
      <w:r>
        <w:rPr>
          <w:rFonts w:asciiTheme="minorEastAsia" w:eastAsiaTheme="minorEastAsia" w:hAnsiTheme="minorEastAsia" w:cstheme="minorEastAsia" w:hint="eastAsia"/>
          <w:sz w:val="24"/>
          <w:u w:val="single"/>
        </w:rPr>
        <w:t>重庆医科大学附属第二医院</w:t>
      </w:r>
    </w:p>
    <w:p w:rsidR="005D3BB9" w:rsidRDefault="00D113E3" w:rsidP="004A5831">
      <w:pPr>
        <w:autoSpaceDE w:val="0"/>
        <w:autoSpaceDN w:val="0"/>
        <w:adjustRightInd w:val="0"/>
        <w:spacing w:line="480" w:lineRule="atLeast"/>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重庆医科大学附属第二医院</w:t>
      </w:r>
      <w:r w:rsidR="004E1631" w:rsidRPr="00D20CA4">
        <w:rPr>
          <w:rFonts w:asciiTheme="minorEastAsia" w:eastAsiaTheme="minorEastAsia" w:hAnsiTheme="minorEastAsia" w:cstheme="minorEastAsia" w:hint="eastAsia"/>
          <w:sz w:val="24"/>
          <w:szCs w:val="20"/>
        </w:rPr>
        <w:t>奎星楼A组团概算编制（调整）</w:t>
      </w:r>
      <w:r w:rsidR="004E1631">
        <w:rPr>
          <w:rFonts w:asciiTheme="minorEastAsia" w:eastAsiaTheme="minorEastAsia" w:hAnsiTheme="minorEastAsia" w:cstheme="minorEastAsia" w:hint="eastAsia"/>
          <w:color w:val="000000"/>
          <w:sz w:val="24"/>
        </w:rPr>
        <w:t>竞争性谈判</w:t>
      </w:r>
      <w:r>
        <w:rPr>
          <w:rFonts w:asciiTheme="minorEastAsia" w:eastAsiaTheme="minorEastAsia" w:hAnsiTheme="minorEastAsia" w:cstheme="minorEastAsia" w:hint="eastAsia"/>
          <w:color w:val="000000"/>
          <w:sz w:val="24"/>
        </w:rPr>
        <w:t>，对贵单位发出的该项目竞争性谈判文书等全部内容，在认真阅读和充分理解后予以确认，完全同意其所有条款，并按其要求提交报价书，保证按中标的费率签定施工合同。我公司保证本项目中标后绝不转包给挂靠公司，一旦发包人发现、查实我公司有转包、挂靠行为，我公司愿承担违约责任，并对下列事宜作再次承诺：</w:t>
      </w:r>
    </w:p>
    <w:p w:rsidR="00723DED" w:rsidRDefault="00723DED" w:rsidP="004A5831">
      <w:pPr>
        <w:autoSpaceDE w:val="0"/>
        <w:autoSpaceDN w:val="0"/>
        <w:adjustRightInd w:val="0"/>
        <w:spacing w:line="480" w:lineRule="atLeast"/>
        <w:ind w:firstLineChars="200" w:firstLine="480"/>
        <w:rPr>
          <w:rFonts w:asciiTheme="minorEastAsia" w:eastAsiaTheme="minorEastAsia" w:hAnsiTheme="minorEastAsia" w:cstheme="minorEastAsia"/>
          <w:sz w:val="24"/>
        </w:rPr>
      </w:pPr>
    </w:p>
    <w:p w:rsidR="005D3BB9" w:rsidRDefault="00D113E3" w:rsidP="004A5831">
      <w:pPr>
        <w:spacing w:line="360" w:lineRule="auto"/>
        <w:ind w:leftChars="-1" w:left="-2"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1、若我司中标，保证不会有转包、卖标等行为。</w:t>
      </w:r>
    </w:p>
    <w:p w:rsidR="005D3BB9" w:rsidRDefault="00D113E3" w:rsidP="004A5831">
      <w:pPr>
        <w:spacing w:line="360" w:lineRule="auto"/>
        <w:ind w:leftChars="-1" w:left="-2"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2、我司保证按时签定合同。</w:t>
      </w:r>
    </w:p>
    <w:p w:rsidR="005D3BB9" w:rsidRDefault="00D113E3" w:rsidP="004A5831">
      <w:pPr>
        <w:spacing w:line="360" w:lineRule="auto"/>
        <w:ind w:leftChars="-1" w:left="-2"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3、在中标后，保证在规定时间内根据国家相关规范条例、行业标准、设计要求、发包人及合同要求等按质按量完成工程跟踪审计工作。</w:t>
      </w:r>
    </w:p>
    <w:p w:rsidR="005D3BB9" w:rsidRDefault="00D113E3" w:rsidP="004A5831">
      <w:pPr>
        <w:spacing w:line="360" w:lineRule="auto"/>
        <w:ind w:leftChars="-1" w:left="-2"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4、在施工过程中产生的安全责任问题由我司自行承担。</w:t>
      </w:r>
    </w:p>
    <w:p w:rsidR="005D3BB9" w:rsidRDefault="005D3BB9" w:rsidP="004A5831">
      <w:pPr>
        <w:spacing w:line="360" w:lineRule="auto"/>
        <w:ind w:leftChars="-1" w:left="-2" w:firstLineChars="200" w:firstLine="480"/>
        <w:rPr>
          <w:rFonts w:asciiTheme="minorEastAsia" w:eastAsiaTheme="minorEastAsia" w:hAnsiTheme="minorEastAsia" w:cstheme="minorEastAsia"/>
          <w:color w:val="000000"/>
          <w:sz w:val="24"/>
        </w:rPr>
      </w:pPr>
    </w:p>
    <w:p w:rsidR="005D3BB9" w:rsidRDefault="00D113E3" w:rsidP="004A5831">
      <w:pPr>
        <w:spacing w:line="360" w:lineRule="auto"/>
        <w:ind w:leftChars="-1" w:left="-2"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若我司未按此承诺执行，就视为我司放弃中标权利，自愿承担因放弃中标的一切后果，以及没有严格履行合同所应担的所有违约责任和违约处罚。</w:t>
      </w:r>
    </w:p>
    <w:p w:rsidR="005D3BB9" w:rsidRDefault="005D3BB9" w:rsidP="004A5831">
      <w:pPr>
        <w:spacing w:line="360" w:lineRule="auto"/>
        <w:ind w:firstLineChars="200" w:firstLine="480"/>
        <w:rPr>
          <w:rFonts w:asciiTheme="minorEastAsia" w:eastAsiaTheme="minorEastAsia" w:hAnsiTheme="minorEastAsia" w:cstheme="minorEastAsia"/>
          <w:color w:val="000000"/>
          <w:sz w:val="24"/>
        </w:rPr>
      </w:pPr>
    </w:p>
    <w:p w:rsidR="005D3BB9" w:rsidRDefault="00D113E3" w:rsidP="004A5831">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竞谈人（公章）</w:t>
      </w:r>
    </w:p>
    <w:p w:rsidR="005D3BB9" w:rsidRDefault="005D3BB9">
      <w:pPr>
        <w:spacing w:line="360" w:lineRule="auto"/>
        <w:rPr>
          <w:rFonts w:asciiTheme="minorEastAsia" w:eastAsiaTheme="minorEastAsia" w:hAnsiTheme="minorEastAsia" w:cstheme="minorEastAsia"/>
          <w:color w:val="000000"/>
          <w:sz w:val="24"/>
        </w:rPr>
      </w:pPr>
    </w:p>
    <w:p w:rsidR="005D3BB9" w:rsidRDefault="00D113E3" w:rsidP="004A5831">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 xml:space="preserve">法定代表人（签章）       </w:t>
      </w:r>
    </w:p>
    <w:p w:rsidR="005D3BB9" w:rsidRDefault="00D113E3" w:rsidP="004A5831">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 xml:space="preserve">                                        年    月    日</w:t>
      </w:r>
    </w:p>
    <w:p w:rsidR="005D3BB9" w:rsidRDefault="005D3BB9" w:rsidP="004A5831">
      <w:pPr>
        <w:snapToGrid w:val="0"/>
        <w:spacing w:line="360" w:lineRule="auto"/>
        <w:ind w:firstLineChars="200" w:firstLine="480"/>
        <w:rPr>
          <w:rFonts w:asciiTheme="minorEastAsia" w:eastAsiaTheme="minorEastAsia" w:hAnsiTheme="minorEastAsia" w:cstheme="minorEastAsia"/>
          <w:kern w:val="0"/>
          <w:sz w:val="24"/>
        </w:rPr>
      </w:pPr>
    </w:p>
    <w:p w:rsidR="005D3BB9" w:rsidRDefault="005D3BB9" w:rsidP="004A5831">
      <w:pPr>
        <w:snapToGrid w:val="0"/>
        <w:spacing w:line="360" w:lineRule="auto"/>
        <w:ind w:firstLineChars="200" w:firstLine="480"/>
        <w:rPr>
          <w:rFonts w:asciiTheme="minorEastAsia" w:eastAsiaTheme="minorEastAsia" w:hAnsiTheme="minorEastAsia" w:cstheme="minorEastAsia"/>
          <w:kern w:val="0"/>
          <w:sz w:val="24"/>
        </w:rPr>
      </w:pPr>
    </w:p>
    <w:p w:rsidR="005D3BB9" w:rsidRDefault="005D3BB9" w:rsidP="004A5831">
      <w:pPr>
        <w:snapToGrid w:val="0"/>
        <w:spacing w:line="360" w:lineRule="auto"/>
        <w:ind w:firstLineChars="200" w:firstLine="480"/>
        <w:rPr>
          <w:rFonts w:asciiTheme="minorEastAsia" w:eastAsiaTheme="minorEastAsia" w:hAnsiTheme="minorEastAsia" w:cstheme="minorEastAsia"/>
          <w:kern w:val="0"/>
          <w:sz w:val="24"/>
        </w:rPr>
      </w:pPr>
    </w:p>
    <w:p w:rsidR="005D3BB9" w:rsidRDefault="005D3BB9" w:rsidP="004A5831">
      <w:pPr>
        <w:snapToGrid w:val="0"/>
        <w:spacing w:line="360" w:lineRule="auto"/>
        <w:ind w:firstLineChars="200" w:firstLine="480"/>
        <w:rPr>
          <w:rFonts w:asciiTheme="minorEastAsia" w:eastAsiaTheme="minorEastAsia" w:hAnsiTheme="minorEastAsia" w:cstheme="minorEastAsia"/>
          <w:kern w:val="0"/>
          <w:sz w:val="24"/>
        </w:rPr>
      </w:pPr>
    </w:p>
    <w:p w:rsidR="005D3BB9" w:rsidRDefault="005D3BB9" w:rsidP="004A5831">
      <w:pPr>
        <w:snapToGrid w:val="0"/>
        <w:spacing w:line="360" w:lineRule="auto"/>
        <w:ind w:firstLineChars="200" w:firstLine="480"/>
        <w:rPr>
          <w:rFonts w:asciiTheme="minorEastAsia" w:eastAsiaTheme="minorEastAsia" w:hAnsiTheme="minorEastAsia" w:cstheme="minorEastAsia"/>
          <w:kern w:val="0"/>
          <w:sz w:val="24"/>
        </w:rPr>
      </w:pPr>
    </w:p>
    <w:p w:rsidR="005D3BB9" w:rsidRDefault="005D3BB9" w:rsidP="004A5831">
      <w:pPr>
        <w:snapToGrid w:val="0"/>
        <w:spacing w:line="360" w:lineRule="auto"/>
        <w:ind w:firstLineChars="200" w:firstLine="480"/>
        <w:rPr>
          <w:rFonts w:asciiTheme="minorEastAsia" w:eastAsiaTheme="minorEastAsia" w:hAnsiTheme="minorEastAsia" w:cstheme="minorEastAsia"/>
          <w:kern w:val="0"/>
          <w:sz w:val="24"/>
        </w:rPr>
      </w:pPr>
    </w:p>
    <w:p w:rsidR="005D3BB9" w:rsidRDefault="005D3BB9" w:rsidP="004A5831">
      <w:pPr>
        <w:snapToGrid w:val="0"/>
        <w:spacing w:line="360" w:lineRule="auto"/>
        <w:ind w:firstLineChars="200" w:firstLine="480"/>
        <w:rPr>
          <w:rFonts w:asciiTheme="minorEastAsia" w:eastAsiaTheme="minorEastAsia" w:hAnsiTheme="minorEastAsia" w:cstheme="minorEastAsia"/>
          <w:kern w:val="0"/>
          <w:sz w:val="24"/>
        </w:rPr>
      </w:pPr>
    </w:p>
    <w:p w:rsidR="005D3BB9" w:rsidRDefault="005D3BB9" w:rsidP="004A5831">
      <w:pPr>
        <w:snapToGrid w:val="0"/>
        <w:spacing w:line="360" w:lineRule="auto"/>
        <w:ind w:firstLineChars="200" w:firstLine="480"/>
        <w:rPr>
          <w:rFonts w:asciiTheme="minorEastAsia" w:eastAsiaTheme="minorEastAsia" w:hAnsiTheme="minorEastAsia" w:cstheme="minorEastAsia"/>
          <w:kern w:val="0"/>
          <w:sz w:val="24"/>
        </w:rPr>
      </w:pPr>
    </w:p>
    <w:p w:rsidR="005D3BB9" w:rsidRDefault="005D3BB9" w:rsidP="004A5831">
      <w:pPr>
        <w:snapToGrid w:val="0"/>
        <w:spacing w:line="360" w:lineRule="auto"/>
        <w:ind w:firstLineChars="200" w:firstLine="480"/>
        <w:rPr>
          <w:rFonts w:asciiTheme="minorEastAsia" w:eastAsiaTheme="minorEastAsia" w:hAnsiTheme="minorEastAsia" w:cstheme="minorEastAsia"/>
          <w:kern w:val="0"/>
          <w:sz w:val="24"/>
        </w:rPr>
      </w:pPr>
    </w:p>
    <w:p w:rsidR="005D3BB9" w:rsidRDefault="00D113E3">
      <w:pPr>
        <w:spacing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附件3</w:t>
      </w:r>
    </w:p>
    <w:p w:rsidR="005D3BB9" w:rsidRDefault="00D113E3">
      <w:pPr>
        <w:pStyle w:val="af1"/>
        <w:spacing w:before="120" w:after="120"/>
        <w:rPr>
          <w:rFonts w:asciiTheme="minorEastAsia" w:eastAsiaTheme="minorEastAsia" w:hAnsiTheme="minorEastAsia" w:cstheme="minorEastAsia"/>
          <w:szCs w:val="24"/>
        </w:rPr>
      </w:pPr>
      <w:bookmarkStart w:id="0" w:name="_Toc299614844"/>
      <w:r>
        <w:rPr>
          <w:rFonts w:asciiTheme="minorEastAsia" w:eastAsiaTheme="minorEastAsia" w:hAnsiTheme="minorEastAsia" w:cstheme="minorEastAsia" w:hint="eastAsia"/>
          <w:szCs w:val="24"/>
        </w:rPr>
        <w:t>报价书（格式）</w:t>
      </w:r>
    </w:p>
    <w:p w:rsidR="005D3BB9" w:rsidRDefault="00D113E3">
      <w:pPr>
        <w:pStyle w:val="af0"/>
        <w:spacing w:line="360" w:lineRule="auto"/>
        <w:ind w:firstLine="539"/>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致：重庆医科大学附属第二医院</w:t>
      </w:r>
    </w:p>
    <w:p w:rsidR="005D3BB9" w:rsidRDefault="00D113E3">
      <w:pPr>
        <w:pStyle w:val="af0"/>
        <w:spacing w:line="360" w:lineRule="auto"/>
        <w:ind w:firstLine="539"/>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我们已经仔细地研究了</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项目竞争性谈判文件的全部内容。我们已完全理解了竞争性谈判文件规定的审计合同范围、要求，并考虑到了潜在所有风险。据此，我们承诺结合本项目特点及我方实际情况，按以下标准报价。</w:t>
      </w:r>
    </w:p>
    <w:p w:rsidR="005D3BB9" w:rsidRPr="00026B1A" w:rsidRDefault="00D113E3">
      <w:pPr>
        <w:pStyle w:val="af0"/>
        <w:spacing w:line="360" w:lineRule="auto"/>
        <w:ind w:left="539" w:firstLine="0"/>
        <w:rPr>
          <w:rFonts w:asciiTheme="minorEastAsia" w:eastAsiaTheme="minorEastAsia" w:hAnsiTheme="minorEastAsia" w:cstheme="minorEastAsia"/>
          <w:b/>
          <w:szCs w:val="24"/>
        </w:rPr>
      </w:pPr>
      <w:r w:rsidRPr="00026B1A">
        <w:rPr>
          <w:rFonts w:asciiTheme="minorEastAsia" w:eastAsiaTheme="minorEastAsia" w:hAnsiTheme="minorEastAsia" w:cstheme="minorEastAsia" w:hint="eastAsia"/>
          <w:b/>
          <w:szCs w:val="24"/>
        </w:rPr>
        <w:t>根据重庆市物价局渝价【2013】428号文件“关于工程造价咨询服务收费</w:t>
      </w:r>
    </w:p>
    <w:p w:rsidR="005D3BB9" w:rsidRPr="00026B1A" w:rsidRDefault="00D113E3">
      <w:pPr>
        <w:pStyle w:val="af0"/>
        <w:spacing w:line="360" w:lineRule="auto"/>
        <w:ind w:firstLine="0"/>
        <w:rPr>
          <w:rFonts w:asciiTheme="minorEastAsia" w:eastAsiaTheme="minorEastAsia" w:hAnsiTheme="minorEastAsia" w:cstheme="minorEastAsia"/>
          <w:b/>
          <w:szCs w:val="24"/>
        </w:rPr>
      </w:pPr>
      <w:r w:rsidRPr="00026B1A">
        <w:rPr>
          <w:rFonts w:asciiTheme="minorEastAsia" w:eastAsiaTheme="minorEastAsia" w:hAnsiTheme="minorEastAsia" w:cstheme="minorEastAsia" w:hint="eastAsia"/>
          <w:b/>
          <w:szCs w:val="24"/>
        </w:rPr>
        <w:t>标准的通知”我方服务费人民币</w:t>
      </w:r>
      <w:r w:rsidRPr="00026B1A">
        <w:rPr>
          <w:rFonts w:asciiTheme="minorEastAsia" w:eastAsiaTheme="minorEastAsia" w:hAnsiTheme="minorEastAsia" w:cstheme="minorEastAsia" w:hint="eastAsia"/>
          <w:b/>
          <w:szCs w:val="24"/>
          <w:u w:val="single"/>
        </w:rPr>
        <w:t xml:space="preserve">           </w:t>
      </w:r>
      <w:r w:rsidRPr="00026B1A">
        <w:rPr>
          <w:rFonts w:asciiTheme="minorEastAsia" w:eastAsiaTheme="minorEastAsia" w:hAnsiTheme="minorEastAsia" w:cstheme="minorEastAsia" w:hint="eastAsia"/>
          <w:b/>
          <w:szCs w:val="24"/>
        </w:rPr>
        <w:t>元。（大写：</w:t>
      </w:r>
      <w:r w:rsidRPr="00026B1A">
        <w:rPr>
          <w:rFonts w:asciiTheme="minorEastAsia" w:eastAsiaTheme="minorEastAsia" w:hAnsiTheme="minorEastAsia" w:cstheme="minorEastAsia" w:hint="eastAsia"/>
          <w:b/>
          <w:szCs w:val="24"/>
          <w:u w:val="single"/>
        </w:rPr>
        <w:t xml:space="preserve">             </w:t>
      </w:r>
      <w:r w:rsidRPr="00026B1A">
        <w:rPr>
          <w:rFonts w:asciiTheme="minorEastAsia" w:eastAsiaTheme="minorEastAsia" w:hAnsiTheme="minorEastAsia" w:cstheme="minorEastAsia" w:hint="eastAsia"/>
          <w:b/>
          <w:szCs w:val="24"/>
        </w:rPr>
        <w:t>）</w:t>
      </w:r>
    </w:p>
    <w:p w:rsidR="00026B1A" w:rsidRPr="00026B1A" w:rsidRDefault="00026B1A">
      <w:pPr>
        <w:pStyle w:val="af0"/>
        <w:spacing w:line="360" w:lineRule="auto"/>
        <w:ind w:firstLine="0"/>
        <w:rPr>
          <w:rFonts w:asciiTheme="minorEastAsia" w:eastAsiaTheme="minorEastAsia" w:hAnsiTheme="minorEastAsia" w:cstheme="minorEastAsia"/>
          <w:b/>
          <w:szCs w:val="24"/>
          <w:u w:val="single"/>
        </w:rPr>
      </w:pPr>
      <w:r w:rsidRPr="00026B1A">
        <w:rPr>
          <w:rFonts w:asciiTheme="minorEastAsia" w:eastAsiaTheme="minorEastAsia" w:hAnsiTheme="minorEastAsia" w:cstheme="minorEastAsia" w:hint="eastAsia"/>
          <w:b/>
          <w:szCs w:val="24"/>
        </w:rPr>
        <w:t>完成概算编制时间：</w:t>
      </w:r>
      <w:r w:rsidRPr="00026B1A">
        <w:rPr>
          <w:rFonts w:asciiTheme="minorEastAsia" w:eastAsiaTheme="minorEastAsia" w:hAnsiTheme="minorEastAsia" w:cstheme="minorEastAsia" w:hint="eastAsia"/>
          <w:b/>
          <w:szCs w:val="24"/>
          <w:u w:val="single"/>
        </w:rPr>
        <w:t xml:space="preserve">                      </w:t>
      </w:r>
    </w:p>
    <w:p w:rsidR="005D3BB9" w:rsidRDefault="00D113E3">
      <w:pPr>
        <w:pStyle w:val="af0"/>
        <w:spacing w:line="360" w:lineRule="auto"/>
        <w:ind w:firstLine="539"/>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我方保证拟派造价人员为本工程不变的造价工作人员。</w:t>
      </w:r>
    </w:p>
    <w:p w:rsidR="005D3BB9" w:rsidRDefault="00D113E3">
      <w:pPr>
        <w:pStyle w:val="af0"/>
        <w:spacing w:line="360" w:lineRule="auto"/>
        <w:ind w:firstLine="539"/>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我方同意在从规定的递交报价书截止之日起到投标有效期满前遵守本报价书，且对我们具有约束力，并可随时被接受中标。如果我们中标，我们将及时签订监理合同。在制定和签署正式协议书之前，本报价书应构成在我们双方之间有约束力的合同。</w:t>
      </w:r>
    </w:p>
    <w:p w:rsidR="005D3BB9" w:rsidRDefault="00D113E3">
      <w:pPr>
        <w:pStyle w:val="af0"/>
        <w:spacing w:line="360" w:lineRule="auto"/>
        <w:ind w:firstLine="539"/>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我方同意贵单位并不一定必须接受收到的最低报价的报价或任何报价</w:t>
      </w:r>
    </w:p>
    <w:p w:rsidR="00723DED" w:rsidRDefault="00723DED">
      <w:pPr>
        <w:pStyle w:val="af0"/>
        <w:rPr>
          <w:rFonts w:asciiTheme="minorEastAsia" w:eastAsiaTheme="minorEastAsia" w:hAnsiTheme="minorEastAsia" w:cstheme="minorEastAsia"/>
          <w:szCs w:val="24"/>
        </w:rPr>
      </w:pPr>
    </w:p>
    <w:p w:rsidR="00723DED" w:rsidRDefault="00723DED">
      <w:pPr>
        <w:pStyle w:val="af0"/>
        <w:rPr>
          <w:rFonts w:asciiTheme="minorEastAsia" w:eastAsiaTheme="minorEastAsia" w:hAnsiTheme="minorEastAsia" w:cstheme="minorEastAsia"/>
          <w:szCs w:val="24"/>
        </w:rPr>
      </w:pPr>
    </w:p>
    <w:p w:rsidR="005D3BB9" w:rsidRDefault="00D113E3">
      <w:pPr>
        <w:pStyle w:val="af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竞谈单位（盖章）：</w:t>
      </w:r>
    </w:p>
    <w:p w:rsidR="00723DED" w:rsidRDefault="00723DED">
      <w:pPr>
        <w:pStyle w:val="af0"/>
        <w:rPr>
          <w:rFonts w:asciiTheme="minorEastAsia" w:eastAsiaTheme="minorEastAsia" w:hAnsiTheme="minorEastAsia" w:cstheme="minorEastAsia"/>
          <w:szCs w:val="24"/>
        </w:rPr>
      </w:pPr>
    </w:p>
    <w:p w:rsidR="00723DED" w:rsidRDefault="00723DED">
      <w:pPr>
        <w:pStyle w:val="af0"/>
        <w:rPr>
          <w:rFonts w:asciiTheme="minorEastAsia" w:eastAsiaTheme="minorEastAsia" w:hAnsiTheme="minorEastAsia" w:cstheme="minorEastAsia"/>
          <w:szCs w:val="24"/>
        </w:rPr>
      </w:pPr>
    </w:p>
    <w:p w:rsidR="005D3BB9" w:rsidRDefault="00D113E3">
      <w:pPr>
        <w:pStyle w:val="af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法定代表人或法人授权代表（签字）：</w:t>
      </w:r>
    </w:p>
    <w:p w:rsidR="00723DED" w:rsidRDefault="00723DED">
      <w:pPr>
        <w:pStyle w:val="af0"/>
        <w:rPr>
          <w:rFonts w:asciiTheme="minorEastAsia" w:eastAsiaTheme="minorEastAsia" w:hAnsiTheme="minorEastAsia" w:cstheme="minorEastAsia"/>
          <w:szCs w:val="24"/>
        </w:rPr>
      </w:pPr>
    </w:p>
    <w:p w:rsidR="005D3BB9" w:rsidRDefault="00D113E3">
      <w:pPr>
        <w:pStyle w:val="af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时间：</w:t>
      </w:r>
    </w:p>
    <w:p w:rsidR="005D3BB9" w:rsidRDefault="005D3BB9">
      <w:pPr>
        <w:pStyle w:val="af0"/>
        <w:spacing w:before="120" w:after="120"/>
        <w:ind w:firstLine="0"/>
        <w:rPr>
          <w:rFonts w:asciiTheme="minorEastAsia" w:eastAsiaTheme="minorEastAsia" w:hAnsiTheme="minorEastAsia" w:cstheme="minorEastAsia"/>
          <w:szCs w:val="24"/>
        </w:rPr>
        <w:sectPr w:rsidR="005D3BB9">
          <w:footerReference w:type="default" r:id="rId8"/>
          <w:type w:val="continuous"/>
          <w:pgSz w:w="11907" w:h="16840"/>
          <w:pgMar w:top="1134" w:right="1134" w:bottom="1134" w:left="1440" w:header="851" w:footer="992" w:gutter="0"/>
          <w:cols w:space="425"/>
          <w:docGrid w:linePitch="312"/>
        </w:sectPr>
      </w:pPr>
      <w:bookmarkStart w:id="1" w:name="_Toc232834233"/>
    </w:p>
    <w:bookmarkEnd w:id="0"/>
    <w:bookmarkEnd w:id="1"/>
    <w:p w:rsidR="005D3BB9" w:rsidRDefault="005D3BB9">
      <w:pPr>
        <w:rPr>
          <w:rFonts w:asciiTheme="minorEastAsia" w:eastAsiaTheme="minorEastAsia" w:hAnsiTheme="minorEastAsia" w:cstheme="minorEastAsia"/>
          <w:kern w:val="0"/>
          <w:sz w:val="24"/>
        </w:rPr>
      </w:pPr>
    </w:p>
    <w:p w:rsidR="005D3BB9" w:rsidRDefault="005D3BB9">
      <w:pPr>
        <w:rPr>
          <w:rFonts w:asciiTheme="minorEastAsia" w:eastAsiaTheme="minorEastAsia" w:hAnsiTheme="minorEastAsia" w:cstheme="minorEastAsia"/>
          <w:kern w:val="0"/>
          <w:sz w:val="24"/>
        </w:rPr>
      </w:pPr>
    </w:p>
    <w:p w:rsidR="005D3BB9" w:rsidRDefault="005D3BB9">
      <w:pPr>
        <w:rPr>
          <w:rFonts w:asciiTheme="minorEastAsia" w:eastAsiaTheme="minorEastAsia" w:hAnsiTheme="minorEastAsia" w:cstheme="minorEastAsia"/>
          <w:kern w:val="0"/>
          <w:sz w:val="24"/>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D113E3">
      <w:pPr>
        <w:spacing w:line="360" w:lineRule="auto"/>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附件4</w:t>
      </w:r>
    </w:p>
    <w:p w:rsidR="005D3BB9" w:rsidRDefault="00D113E3">
      <w:pPr>
        <w:pStyle w:val="af0"/>
        <w:rPr>
          <w:rFonts w:asciiTheme="minorEastAsia" w:eastAsiaTheme="minorEastAsia" w:hAnsiTheme="minorEastAsia" w:cstheme="minorEastAsia"/>
        </w:rPr>
      </w:pPr>
      <w:r>
        <w:rPr>
          <w:rFonts w:asciiTheme="minorEastAsia" w:eastAsiaTheme="minorEastAsia" w:hAnsiTheme="minorEastAsia" w:cstheme="minorEastAsia" w:hint="eastAsia"/>
        </w:rPr>
        <w:t>类似工程业绩表</w:t>
      </w:r>
    </w:p>
    <w:p w:rsidR="005D3BB9" w:rsidRDefault="00D113E3">
      <w:pPr>
        <w:pStyle w:val="af1"/>
        <w:spacing w:before="120" w:after="120"/>
        <w:rPr>
          <w:rFonts w:asciiTheme="minorEastAsia" w:eastAsiaTheme="minorEastAsia" w:hAnsiTheme="minorEastAsia" w:cstheme="minorEastAsia"/>
        </w:rPr>
      </w:pPr>
      <w:bookmarkStart w:id="2" w:name="_Toc166834521"/>
      <w:bookmarkStart w:id="3" w:name="_Toc232834221"/>
      <w:r>
        <w:rPr>
          <w:rFonts w:asciiTheme="minorEastAsia" w:eastAsiaTheme="minorEastAsia" w:hAnsiTheme="minorEastAsia" w:cstheme="minorEastAsia" w:hint="eastAsia"/>
        </w:rPr>
        <w:t>承担的与本项目类似工程的情况</w:t>
      </w:r>
      <w:bookmarkEnd w:id="2"/>
      <w:bookmarkEnd w:id="3"/>
    </w:p>
    <w:tbl>
      <w:tblPr>
        <w:tblpPr w:leftFromText="180" w:rightFromText="180" w:vertAnchor="text" w:tblpY="1"/>
        <w:tblOverlap w:val="never"/>
        <w:tblW w:w="8640" w:type="dxa"/>
        <w:tblInd w:w="188" w:type="dxa"/>
        <w:tblLayout w:type="fixed"/>
        <w:tblCellMar>
          <w:left w:w="0" w:type="dxa"/>
          <w:right w:w="0" w:type="dxa"/>
        </w:tblCellMar>
        <w:tblLook w:val="04A0"/>
      </w:tblPr>
      <w:tblGrid>
        <w:gridCol w:w="540"/>
        <w:gridCol w:w="1380"/>
        <w:gridCol w:w="2880"/>
        <w:gridCol w:w="3840"/>
      </w:tblGrid>
      <w:tr w:rsidR="005D3BB9">
        <w:tc>
          <w:tcPr>
            <w:tcW w:w="8640" w:type="dxa"/>
            <w:gridSpan w:val="4"/>
            <w:tcBorders>
              <w:bottom w:val="single" w:sz="4" w:space="0" w:color="auto"/>
            </w:tcBorders>
            <w:vAlign w:val="center"/>
          </w:tcPr>
          <w:p w:rsidR="005D3BB9" w:rsidRDefault="00D113E3">
            <w:pPr>
              <w:spacing w:line="360" w:lineRule="auto"/>
              <w:ind w:right="3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竞谈人名称：</w:t>
            </w:r>
          </w:p>
        </w:tc>
      </w:tr>
      <w:tr w:rsidR="005D3BB9">
        <w:tc>
          <w:tcPr>
            <w:tcW w:w="540" w:type="dxa"/>
            <w:tcBorders>
              <w:left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380" w:type="dxa"/>
            <w:tcBorders>
              <w:top w:val="single" w:sz="6" w:space="0" w:color="auto"/>
              <w:bottom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5D3BB9" w:rsidRDefault="005D3BB9">
            <w:pPr>
              <w:spacing w:line="360" w:lineRule="auto"/>
              <w:ind w:right="33"/>
              <w:rPr>
                <w:rFonts w:asciiTheme="minorEastAsia" w:eastAsiaTheme="minorEastAsia" w:hAnsiTheme="minorEastAsia" w:cstheme="minorEastAsia"/>
                <w:sz w:val="24"/>
              </w:rPr>
            </w:pPr>
          </w:p>
        </w:tc>
      </w:tr>
      <w:tr w:rsidR="005D3BB9">
        <w:tc>
          <w:tcPr>
            <w:tcW w:w="540" w:type="dxa"/>
            <w:tcBorders>
              <w:top w:val="single" w:sz="6" w:space="0" w:color="auto"/>
              <w:left w:val="single" w:sz="6" w:space="0" w:color="auto"/>
              <w:bottom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1380" w:type="dxa"/>
            <w:tcBorders>
              <w:top w:val="single" w:sz="6" w:space="0" w:color="auto"/>
              <w:bottom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5D3BB9" w:rsidRDefault="005D3BB9">
            <w:pPr>
              <w:spacing w:line="360" w:lineRule="auto"/>
              <w:ind w:right="33"/>
              <w:rPr>
                <w:rFonts w:asciiTheme="minorEastAsia" w:eastAsiaTheme="minorEastAsia" w:hAnsiTheme="minorEastAsia" w:cstheme="minorEastAsia"/>
                <w:sz w:val="24"/>
              </w:rPr>
            </w:pPr>
          </w:p>
        </w:tc>
      </w:tr>
      <w:tr w:rsidR="005D3BB9">
        <w:tc>
          <w:tcPr>
            <w:tcW w:w="540" w:type="dxa"/>
            <w:tcBorders>
              <w:top w:val="single" w:sz="6" w:space="0" w:color="auto"/>
              <w:left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1380" w:type="dxa"/>
            <w:tcBorders>
              <w:top w:val="single" w:sz="6" w:space="0" w:color="auto"/>
              <w:bottom w:val="dotted"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5D3BB9" w:rsidRDefault="005D3BB9">
            <w:pPr>
              <w:spacing w:line="360" w:lineRule="auto"/>
              <w:ind w:right="33"/>
              <w:rPr>
                <w:rFonts w:asciiTheme="minorEastAsia" w:eastAsiaTheme="minorEastAsia" w:hAnsiTheme="minorEastAsia" w:cstheme="minorEastAsia"/>
                <w:sz w:val="24"/>
              </w:rPr>
            </w:pPr>
          </w:p>
        </w:tc>
      </w:tr>
      <w:tr w:rsidR="005D3BB9">
        <w:trPr>
          <w:cantSplit/>
        </w:trPr>
        <w:tc>
          <w:tcPr>
            <w:tcW w:w="540" w:type="dxa"/>
            <w:vMerge w:val="restart"/>
            <w:tcBorders>
              <w:top w:val="single" w:sz="6" w:space="0" w:color="auto"/>
              <w:left w:val="single" w:sz="6" w:space="0" w:color="auto"/>
              <w:right w:val="single" w:sz="6" w:space="0" w:color="auto"/>
            </w:tcBorders>
            <w:vAlign w:val="center"/>
          </w:tcPr>
          <w:p w:rsidR="005D3BB9" w:rsidRDefault="00D113E3">
            <w:pPr>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tc>
        <w:tc>
          <w:tcPr>
            <w:tcW w:w="8100" w:type="dxa"/>
            <w:gridSpan w:val="3"/>
            <w:tcBorders>
              <w:top w:val="single" w:sz="6" w:space="0" w:color="auto"/>
              <w:bottom w:val="dotted" w:sz="4"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工作范围：</w:t>
            </w:r>
          </w:p>
        </w:tc>
      </w:tr>
      <w:tr w:rsidR="005D3BB9">
        <w:trPr>
          <w:cantSplit/>
        </w:trPr>
        <w:tc>
          <w:tcPr>
            <w:tcW w:w="540" w:type="dxa"/>
            <w:vMerge/>
            <w:tcBorders>
              <w:left w:val="single" w:sz="6" w:space="0" w:color="auto"/>
              <w:right w:val="single" w:sz="6" w:space="0" w:color="auto"/>
            </w:tcBorders>
            <w:vAlign w:val="center"/>
          </w:tcPr>
          <w:p w:rsidR="005D3BB9" w:rsidRDefault="005D3BB9">
            <w:pPr>
              <w:ind w:right="33"/>
              <w:jc w:val="center"/>
              <w:rPr>
                <w:rFonts w:asciiTheme="minorEastAsia" w:eastAsiaTheme="minorEastAsia" w:hAnsiTheme="minorEastAsia" w:cstheme="minorEastAsia"/>
                <w:sz w:val="24"/>
              </w:rPr>
            </w:pPr>
          </w:p>
        </w:tc>
        <w:tc>
          <w:tcPr>
            <w:tcW w:w="8100" w:type="dxa"/>
            <w:gridSpan w:val="3"/>
            <w:tcBorders>
              <w:top w:val="dotted" w:sz="4" w:space="0" w:color="auto"/>
              <w:bottom w:val="dotted" w:sz="4"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r>
      <w:tr w:rsidR="005D3BB9">
        <w:trPr>
          <w:cantSplit/>
        </w:trPr>
        <w:tc>
          <w:tcPr>
            <w:tcW w:w="540" w:type="dxa"/>
            <w:vMerge/>
            <w:tcBorders>
              <w:left w:val="single" w:sz="6" w:space="0" w:color="auto"/>
              <w:right w:val="single" w:sz="6" w:space="0" w:color="auto"/>
            </w:tcBorders>
            <w:vAlign w:val="center"/>
          </w:tcPr>
          <w:p w:rsidR="005D3BB9" w:rsidRDefault="005D3BB9">
            <w:pPr>
              <w:ind w:right="33"/>
              <w:jc w:val="center"/>
              <w:rPr>
                <w:rFonts w:asciiTheme="minorEastAsia" w:eastAsiaTheme="minorEastAsia" w:hAnsiTheme="minorEastAsia" w:cstheme="minorEastAsia"/>
                <w:sz w:val="24"/>
              </w:rPr>
            </w:pPr>
          </w:p>
        </w:tc>
        <w:tc>
          <w:tcPr>
            <w:tcW w:w="8100" w:type="dxa"/>
            <w:gridSpan w:val="3"/>
            <w:tcBorders>
              <w:top w:val="dotted" w:sz="4" w:space="0" w:color="auto"/>
              <w:bottom w:val="dotted" w:sz="4"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r>
      <w:tr w:rsidR="005D3BB9">
        <w:trPr>
          <w:cantSplit/>
        </w:trPr>
        <w:tc>
          <w:tcPr>
            <w:tcW w:w="540" w:type="dxa"/>
            <w:vMerge/>
            <w:tcBorders>
              <w:left w:val="single" w:sz="6" w:space="0" w:color="auto"/>
              <w:right w:val="single" w:sz="6" w:space="0" w:color="auto"/>
            </w:tcBorders>
            <w:vAlign w:val="center"/>
          </w:tcPr>
          <w:p w:rsidR="005D3BB9" w:rsidRDefault="005D3BB9">
            <w:pPr>
              <w:ind w:right="33"/>
              <w:jc w:val="center"/>
              <w:rPr>
                <w:rFonts w:asciiTheme="minorEastAsia" w:eastAsiaTheme="minorEastAsia" w:hAnsiTheme="minorEastAsia" w:cstheme="minorEastAsia"/>
                <w:sz w:val="24"/>
              </w:rPr>
            </w:pPr>
          </w:p>
        </w:tc>
        <w:tc>
          <w:tcPr>
            <w:tcW w:w="8100" w:type="dxa"/>
            <w:gridSpan w:val="3"/>
            <w:tcBorders>
              <w:top w:val="dotted" w:sz="4" w:space="0" w:color="auto"/>
              <w:bottom w:val="dotted"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r>
      <w:tr w:rsidR="005D3BB9">
        <w:trPr>
          <w:cantSplit/>
          <w:trHeight w:val="446"/>
        </w:trPr>
        <w:tc>
          <w:tcPr>
            <w:tcW w:w="540" w:type="dxa"/>
            <w:vMerge w:val="restart"/>
            <w:tcBorders>
              <w:top w:val="single" w:sz="6" w:space="0" w:color="auto"/>
              <w:left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p>
        </w:tc>
        <w:tc>
          <w:tcPr>
            <w:tcW w:w="8100" w:type="dxa"/>
            <w:gridSpan w:val="3"/>
            <w:tcBorders>
              <w:top w:val="single" w:sz="6" w:space="0" w:color="auto"/>
              <w:bottom w:val="dotted"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工程的性质和特点：</w:t>
            </w:r>
          </w:p>
        </w:tc>
      </w:tr>
      <w:tr w:rsidR="005D3BB9">
        <w:trPr>
          <w:cantSplit/>
          <w:trHeight w:val="452"/>
        </w:trPr>
        <w:tc>
          <w:tcPr>
            <w:tcW w:w="540" w:type="dxa"/>
            <w:vMerge/>
            <w:tcBorders>
              <w:left w:val="single"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c>
          <w:tcPr>
            <w:tcW w:w="8100" w:type="dxa"/>
            <w:gridSpan w:val="3"/>
            <w:tcBorders>
              <w:top w:val="dotted" w:sz="6" w:space="0" w:color="auto"/>
              <w:bottom w:val="dotted"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r>
      <w:tr w:rsidR="005D3BB9">
        <w:trPr>
          <w:cantSplit/>
          <w:trHeight w:val="458"/>
        </w:trPr>
        <w:tc>
          <w:tcPr>
            <w:tcW w:w="540" w:type="dxa"/>
            <w:vMerge/>
            <w:tcBorders>
              <w:left w:val="single"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c>
          <w:tcPr>
            <w:tcW w:w="8100" w:type="dxa"/>
            <w:gridSpan w:val="3"/>
            <w:tcBorders>
              <w:top w:val="dotted" w:sz="6" w:space="0" w:color="auto"/>
              <w:bottom w:val="dotted"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r>
      <w:tr w:rsidR="005D3BB9">
        <w:trPr>
          <w:cantSplit/>
          <w:trHeight w:val="450"/>
        </w:trPr>
        <w:tc>
          <w:tcPr>
            <w:tcW w:w="540" w:type="dxa"/>
            <w:vMerge/>
            <w:tcBorders>
              <w:left w:val="single" w:sz="6" w:space="0" w:color="auto"/>
              <w:bottom w:val="single"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c>
          <w:tcPr>
            <w:tcW w:w="8100" w:type="dxa"/>
            <w:gridSpan w:val="3"/>
            <w:tcBorders>
              <w:top w:val="dotted" w:sz="6" w:space="0" w:color="auto"/>
              <w:bottom w:val="single"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r>
      <w:tr w:rsidR="005D3BB9">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p>
        </w:tc>
        <w:tc>
          <w:tcPr>
            <w:tcW w:w="4260" w:type="dxa"/>
            <w:gridSpan w:val="2"/>
            <w:tcBorders>
              <w:top w:val="single" w:sz="6" w:space="0" w:color="auto"/>
              <w:bottom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合同工期：</w:t>
            </w:r>
          </w:p>
        </w:tc>
        <w:tc>
          <w:tcPr>
            <w:tcW w:w="3840" w:type="dxa"/>
            <w:tcBorders>
              <w:top w:val="single" w:sz="6" w:space="0" w:color="auto"/>
              <w:bottom w:val="single" w:sz="6" w:space="0" w:color="auto"/>
              <w:right w:val="single" w:sz="6" w:space="0" w:color="auto"/>
            </w:tcBorders>
          </w:tcPr>
          <w:p w:rsidR="005D3BB9" w:rsidRDefault="00D113E3">
            <w:pPr>
              <w:spacing w:line="360" w:lineRule="auto"/>
              <w:ind w:right="3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合同金额：</w:t>
            </w:r>
          </w:p>
        </w:tc>
      </w:tr>
      <w:tr w:rsidR="005D3BB9">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p>
        </w:tc>
        <w:tc>
          <w:tcPr>
            <w:tcW w:w="4260" w:type="dxa"/>
            <w:gridSpan w:val="2"/>
            <w:tcBorders>
              <w:top w:val="single" w:sz="6" w:space="0" w:color="auto"/>
              <w:bottom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开工日期：</w:t>
            </w:r>
          </w:p>
        </w:tc>
        <w:tc>
          <w:tcPr>
            <w:tcW w:w="3840" w:type="dxa"/>
            <w:tcBorders>
              <w:top w:val="single" w:sz="6" w:space="0" w:color="auto"/>
              <w:bottom w:val="single" w:sz="6" w:space="0" w:color="auto"/>
              <w:right w:val="single" w:sz="6" w:space="0" w:color="auto"/>
            </w:tcBorders>
          </w:tcPr>
          <w:p w:rsidR="005D3BB9" w:rsidRDefault="00D113E3">
            <w:pPr>
              <w:spacing w:line="360" w:lineRule="auto"/>
              <w:ind w:right="3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竣工日期：</w:t>
            </w:r>
          </w:p>
        </w:tc>
      </w:tr>
      <w:tr w:rsidR="005D3BB9">
        <w:trPr>
          <w:cantSplit/>
        </w:trPr>
        <w:tc>
          <w:tcPr>
            <w:tcW w:w="540" w:type="dxa"/>
            <w:vMerge w:val="restart"/>
            <w:tcBorders>
              <w:top w:val="single" w:sz="6" w:space="0" w:color="auto"/>
              <w:left w:val="single" w:sz="6"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8100" w:type="dxa"/>
            <w:gridSpan w:val="3"/>
            <w:tcBorders>
              <w:top w:val="single" w:sz="6" w:space="0" w:color="auto"/>
              <w:bottom w:val="dotted" w:sz="4" w:space="0" w:color="auto"/>
              <w:right w:val="single" w:sz="6" w:space="0" w:color="auto"/>
            </w:tcBorders>
            <w:vAlign w:val="center"/>
          </w:tcPr>
          <w:p w:rsidR="005D3BB9" w:rsidRDefault="00D113E3">
            <w:pPr>
              <w:spacing w:line="360" w:lineRule="auto"/>
              <w:ind w:right="3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审计目标实现情况：</w:t>
            </w:r>
          </w:p>
        </w:tc>
      </w:tr>
      <w:tr w:rsidR="005D3BB9">
        <w:trPr>
          <w:cantSplit/>
          <w:trHeight w:val="444"/>
        </w:trPr>
        <w:tc>
          <w:tcPr>
            <w:tcW w:w="540" w:type="dxa"/>
            <w:vMerge/>
            <w:tcBorders>
              <w:left w:val="single"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c>
          <w:tcPr>
            <w:tcW w:w="8100" w:type="dxa"/>
            <w:gridSpan w:val="3"/>
            <w:tcBorders>
              <w:top w:val="dotted" w:sz="4" w:space="0" w:color="auto"/>
              <w:bottom w:val="dotted" w:sz="4"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r>
      <w:tr w:rsidR="005D3BB9">
        <w:trPr>
          <w:cantSplit/>
          <w:trHeight w:val="451"/>
        </w:trPr>
        <w:tc>
          <w:tcPr>
            <w:tcW w:w="540" w:type="dxa"/>
            <w:vMerge/>
            <w:tcBorders>
              <w:left w:val="single"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c>
          <w:tcPr>
            <w:tcW w:w="8100" w:type="dxa"/>
            <w:gridSpan w:val="3"/>
            <w:tcBorders>
              <w:top w:val="dotted" w:sz="4" w:space="0" w:color="auto"/>
              <w:bottom w:val="dotted" w:sz="4"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r>
      <w:tr w:rsidR="005D3BB9">
        <w:trPr>
          <w:trHeight w:val="443"/>
        </w:trPr>
        <w:tc>
          <w:tcPr>
            <w:tcW w:w="540" w:type="dxa"/>
            <w:tcBorders>
              <w:left w:val="single" w:sz="6" w:space="0" w:color="auto"/>
              <w:bottom w:val="single"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c>
          <w:tcPr>
            <w:tcW w:w="8100" w:type="dxa"/>
            <w:gridSpan w:val="3"/>
            <w:tcBorders>
              <w:top w:val="dotted" w:sz="4" w:space="0" w:color="auto"/>
              <w:bottom w:val="single" w:sz="6" w:space="0" w:color="auto"/>
              <w:right w:val="single" w:sz="6" w:space="0" w:color="auto"/>
            </w:tcBorders>
            <w:vAlign w:val="center"/>
          </w:tcPr>
          <w:p w:rsidR="005D3BB9" w:rsidRDefault="005D3BB9">
            <w:pPr>
              <w:spacing w:line="360" w:lineRule="auto"/>
              <w:ind w:right="33"/>
              <w:jc w:val="center"/>
              <w:rPr>
                <w:rFonts w:asciiTheme="minorEastAsia" w:eastAsiaTheme="minorEastAsia" w:hAnsiTheme="minorEastAsia" w:cstheme="minorEastAsia"/>
                <w:sz w:val="24"/>
              </w:rPr>
            </w:pPr>
          </w:p>
        </w:tc>
      </w:tr>
    </w:tbl>
    <w:p w:rsidR="005D3BB9" w:rsidRDefault="00D113E3">
      <w:pPr>
        <w:pStyle w:val="af0"/>
        <w:spacing w:before="120" w:after="120"/>
        <w:rPr>
          <w:rFonts w:asciiTheme="minorEastAsia" w:eastAsiaTheme="minorEastAsia" w:hAnsiTheme="minorEastAsia" w:cstheme="minorEastAsia"/>
        </w:rPr>
      </w:pPr>
      <w:r>
        <w:rPr>
          <w:rFonts w:asciiTheme="minorEastAsia" w:eastAsiaTheme="minorEastAsia" w:hAnsiTheme="minorEastAsia" w:cstheme="minorEastAsia" w:hint="eastAsia"/>
        </w:rPr>
        <w:t>注：竞谈人应附有合同等证明材料（复印件）以证明上表所填项目是本单位的。</w:t>
      </w:r>
    </w:p>
    <w:p w:rsidR="005D3BB9" w:rsidRDefault="005D3BB9">
      <w:pPr>
        <w:pStyle w:val="af0"/>
        <w:spacing w:before="120" w:after="120"/>
        <w:rPr>
          <w:rFonts w:asciiTheme="minorEastAsia" w:eastAsiaTheme="minorEastAsia" w:hAnsiTheme="minorEastAsia" w:cstheme="minorEastAsia"/>
        </w:rPr>
        <w:sectPr w:rsidR="005D3BB9">
          <w:footerReference w:type="default" r:id="rId9"/>
          <w:type w:val="continuous"/>
          <w:pgSz w:w="11907" w:h="16840"/>
          <w:pgMar w:top="1134" w:right="1134" w:bottom="1134" w:left="1440" w:header="851" w:footer="992" w:gutter="0"/>
          <w:cols w:space="425"/>
          <w:docGrid w:linePitch="312"/>
        </w:sectPr>
      </w:pPr>
    </w:p>
    <w:p w:rsidR="005D3BB9" w:rsidRDefault="005D3BB9">
      <w:pPr>
        <w:spacing w:line="360" w:lineRule="auto"/>
        <w:rPr>
          <w:rFonts w:asciiTheme="minorEastAsia" w:eastAsiaTheme="minorEastAsia" w:hAnsiTheme="minorEastAsia" w:cstheme="minorEastAsia"/>
          <w:kern w:val="0"/>
          <w:sz w:val="24"/>
          <w:szCs w:val="20"/>
        </w:rPr>
      </w:pPr>
    </w:p>
    <w:p w:rsidR="005D3BB9" w:rsidRDefault="00D113E3">
      <w:pPr>
        <w:spacing w:line="360" w:lineRule="auto"/>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kern w:val="0"/>
          <w:sz w:val="24"/>
          <w:szCs w:val="20"/>
        </w:rPr>
        <w:t>附件5</w:t>
      </w:r>
    </w:p>
    <w:p w:rsidR="005D3BB9" w:rsidRDefault="00D113E3">
      <w:pPr>
        <w:spacing w:line="460" w:lineRule="exact"/>
        <w:ind w:firstLineChars="1907" w:firstLine="5743"/>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本项目拟派人员一览表</w:t>
      </w:r>
    </w:p>
    <w:p w:rsidR="005D3BB9" w:rsidRDefault="005D3BB9">
      <w:pPr>
        <w:spacing w:line="460" w:lineRule="exact"/>
        <w:ind w:firstLine="482"/>
        <w:rPr>
          <w:rFonts w:asciiTheme="minorEastAsia" w:eastAsiaTheme="minorEastAsia" w:hAnsiTheme="minorEastAsia" w:cstheme="minorEastAsia"/>
        </w:rPr>
      </w:pPr>
      <w:bookmarkStart w:id="4" w:name="_GoBack"/>
      <w:bookmarkEnd w:id="4"/>
    </w:p>
    <w:tbl>
      <w:tblPr>
        <w:tblW w:w="12373" w:type="dxa"/>
        <w:jc w:val="center"/>
        <w:tblInd w:w="-6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4"/>
        <w:gridCol w:w="1440"/>
        <w:gridCol w:w="900"/>
        <w:gridCol w:w="1080"/>
        <w:gridCol w:w="929"/>
        <w:gridCol w:w="929"/>
        <w:gridCol w:w="959"/>
        <w:gridCol w:w="1522"/>
        <w:gridCol w:w="1427"/>
        <w:gridCol w:w="1693"/>
      </w:tblGrid>
      <w:tr w:rsidR="005D3BB9">
        <w:trPr>
          <w:jc w:val="center"/>
        </w:trPr>
        <w:tc>
          <w:tcPr>
            <w:tcW w:w="1494" w:type="dxa"/>
            <w:vAlign w:val="center"/>
          </w:tcPr>
          <w:p w:rsidR="005D3BB9" w:rsidRDefault="00D113E3">
            <w:pPr>
              <w:spacing w:line="460" w:lineRule="exact"/>
              <w:ind w:firstLine="482"/>
              <w:rPr>
                <w:rFonts w:asciiTheme="minorEastAsia" w:eastAsiaTheme="minorEastAsia" w:hAnsiTheme="minorEastAsia" w:cstheme="minorEastAsia"/>
              </w:rPr>
            </w:pPr>
            <w:r>
              <w:rPr>
                <w:rFonts w:asciiTheme="minorEastAsia" w:eastAsiaTheme="minorEastAsia" w:hAnsiTheme="minorEastAsia" w:cstheme="minorEastAsia" w:hint="eastAsia"/>
              </w:rPr>
              <w:t>岗位</w:t>
            </w:r>
          </w:p>
        </w:tc>
        <w:tc>
          <w:tcPr>
            <w:tcW w:w="1440" w:type="dxa"/>
            <w:vAlign w:val="center"/>
          </w:tcPr>
          <w:p w:rsidR="005D3BB9" w:rsidRDefault="00D113E3">
            <w:pPr>
              <w:spacing w:line="460" w:lineRule="exact"/>
              <w:ind w:firstLine="482"/>
              <w:rPr>
                <w:rFonts w:asciiTheme="minorEastAsia" w:eastAsiaTheme="minorEastAsia" w:hAnsiTheme="minorEastAsia" w:cstheme="minorEastAsia"/>
              </w:rPr>
            </w:pPr>
            <w:r>
              <w:rPr>
                <w:rFonts w:asciiTheme="minorEastAsia" w:eastAsiaTheme="minorEastAsia" w:hAnsiTheme="minorEastAsia" w:cstheme="minorEastAsia" w:hint="eastAsia"/>
              </w:rPr>
              <w:t>姓名</w:t>
            </w:r>
          </w:p>
        </w:tc>
        <w:tc>
          <w:tcPr>
            <w:tcW w:w="900" w:type="dxa"/>
            <w:vAlign w:val="center"/>
          </w:tcPr>
          <w:p w:rsidR="005D3BB9" w:rsidRDefault="00D113E3">
            <w:pPr>
              <w:spacing w:line="460" w:lineRule="exact"/>
              <w:ind w:hanging="18"/>
              <w:rPr>
                <w:rFonts w:asciiTheme="minorEastAsia" w:eastAsiaTheme="minorEastAsia" w:hAnsiTheme="minorEastAsia" w:cstheme="minorEastAsia"/>
              </w:rPr>
            </w:pPr>
            <w:r>
              <w:rPr>
                <w:rFonts w:asciiTheme="minorEastAsia" w:eastAsiaTheme="minorEastAsia" w:hAnsiTheme="minorEastAsia" w:cstheme="minorEastAsia" w:hint="eastAsia"/>
              </w:rPr>
              <w:t>性别</w:t>
            </w:r>
          </w:p>
        </w:tc>
        <w:tc>
          <w:tcPr>
            <w:tcW w:w="1080" w:type="dxa"/>
            <w:vAlign w:val="center"/>
          </w:tcPr>
          <w:p w:rsidR="005D3BB9" w:rsidRDefault="00D113E3">
            <w:pPr>
              <w:spacing w:line="460" w:lineRule="exact"/>
              <w:ind w:firstLine="30"/>
              <w:rPr>
                <w:rFonts w:asciiTheme="minorEastAsia" w:eastAsiaTheme="minorEastAsia" w:hAnsiTheme="minorEastAsia" w:cstheme="minorEastAsia"/>
              </w:rPr>
            </w:pPr>
            <w:r>
              <w:rPr>
                <w:rFonts w:asciiTheme="minorEastAsia" w:eastAsiaTheme="minorEastAsia" w:hAnsiTheme="minorEastAsia" w:cstheme="minorEastAsia" w:hint="eastAsia"/>
              </w:rPr>
              <w:t>年龄</w:t>
            </w:r>
          </w:p>
        </w:tc>
        <w:tc>
          <w:tcPr>
            <w:tcW w:w="929" w:type="dxa"/>
            <w:vAlign w:val="center"/>
          </w:tcPr>
          <w:p w:rsidR="005D3BB9" w:rsidRDefault="00D113E3">
            <w:p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职称</w:t>
            </w:r>
          </w:p>
        </w:tc>
        <w:tc>
          <w:tcPr>
            <w:tcW w:w="929" w:type="dxa"/>
            <w:vAlign w:val="center"/>
          </w:tcPr>
          <w:p w:rsidR="005D3BB9" w:rsidRDefault="00D113E3">
            <w:p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职务</w:t>
            </w:r>
          </w:p>
        </w:tc>
        <w:tc>
          <w:tcPr>
            <w:tcW w:w="959" w:type="dxa"/>
            <w:vAlign w:val="center"/>
          </w:tcPr>
          <w:p w:rsidR="005D3BB9" w:rsidRDefault="00D113E3">
            <w:p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学历</w:t>
            </w:r>
          </w:p>
        </w:tc>
        <w:tc>
          <w:tcPr>
            <w:tcW w:w="1522" w:type="dxa"/>
            <w:vAlign w:val="center"/>
          </w:tcPr>
          <w:p w:rsidR="005D3BB9" w:rsidRDefault="00D113E3">
            <w:pPr>
              <w:spacing w:line="460" w:lineRule="exact"/>
              <w:ind w:firstLine="482"/>
              <w:rPr>
                <w:rFonts w:asciiTheme="minorEastAsia" w:eastAsiaTheme="minorEastAsia" w:hAnsiTheme="minorEastAsia" w:cstheme="minorEastAsia"/>
              </w:rPr>
            </w:pPr>
            <w:r>
              <w:rPr>
                <w:rFonts w:asciiTheme="minorEastAsia" w:eastAsiaTheme="minorEastAsia" w:hAnsiTheme="minorEastAsia" w:cstheme="minorEastAsia" w:hint="eastAsia"/>
              </w:rPr>
              <w:t>专业</w:t>
            </w:r>
          </w:p>
        </w:tc>
        <w:tc>
          <w:tcPr>
            <w:tcW w:w="1427" w:type="dxa"/>
            <w:vAlign w:val="center"/>
          </w:tcPr>
          <w:p w:rsidR="005D3BB9" w:rsidRDefault="00D113E3">
            <w:p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资格证编号</w:t>
            </w:r>
          </w:p>
        </w:tc>
        <w:tc>
          <w:tcPr>
            <w:tcW w:w="1693" w:type="dxa"/>
            <w:vAlign w:val="center"/>
          </w:tcPr>
          <w:p w:rsidR="005D3BB9" w:rsidRDefault="00D113E3">
            <w:p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岗位证编号</w:t>
            </w:r>
          </w:p>
        </w:tc>
      </w:tr>
      <w:tr w:rsidR="005D3BB9">
        <w:trPr>
          <w:jc w:val="center"/>
        </w:trPr>
        <w:tc>
          <w:tcPr>
            <w:tcW w:w="1494" w:type="dxa"/>
          </w:tcPr>
          <w:p w:rsidR="005D3BB9" w:rsidRDefault="005D3BB9">
            <w:pPr>
              <w:spacing w:line="460" w:lineRule="exact"/>
              <w:ind w:firstLine="482"/>
              <w:rPr>
                <w:rFonts w:asciiTheme="minorEastAsia" w:eastAsiaTheme="minorEastAsia" w:hAnsiTheme="minorEastAsia" w:cstheme="minorEastAsia"/>
              </w:rPr>
            </w:pPr>
          </w:p>
        </w:tc>
        <w:tc>
          <w:tcPr>
            <w:tcW w:w="1440" w:type="dxa"/>
          </w:tcPr>
          <w:p w:rsidR="005D3BB9" w:rsidRDefault="005D3BB9">
            <w:pPr>
              <w:spacing w:line="460" w:lineRule="exact"/>
              <w:ind w:firstLine="482"/>
              <w:rPr>
                <w:rFonts w:asciiTheme="minorEastAsia" w:eastAsiaTheme="minorEastAsia" w:hAnsiTheme="minorEastAsia" w:cstheme="minorEastAsia"/>
              </w:rPr>
            </w:pPr>
          </w:p>
        </w:tc>
        <w:tc>
          <w:tcPr>
            <w:tcW w:w="900" w:type="dxa"/>
          </w:tcPr>
          <w:p w:rsidR="005D3BB9" w:rsidRDefault="005D3BB9">
            <w:pPr>
              <w:spacing w:line="460" w:lineRule="exact"/>
              <w:ind w:firstLine="102"/>
              <w:rPr>
                <w:rFonts w:asciiTheme="minorEastAsia" w:eastAsiaTheme="minorEastAsia" w:hAnsiTheme="minorEastAsia" w:cstheme="minorEastAsia"/>
              </w:rPr>
            </w:pPr>
          </w:p>
        </w:tc>
        <w:tc>
          <w:tcPr>
            <w:tcW w:w="1080"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59" w:type="dxa"/>
          </w:tcPr>
          <w:p w:rsidR="005D3BB9" w:rsidRDefault="005D3BB9">
            <w:pPr>
              <w:spacing w:line="460" w:lineRule="exact"/>
              <w:ind w:firstLine="482"/>
              <w:rPr>
                <w:rFonts w:asciiTheme="minorEastAsia" w:eastAsiaTheme="minorEastAsia" w:hAnsiTheme="minorEastAsia" w:cstheme="minorEastAsia"/>
              </w:rPr>
            </w:pPr>
          </w:p>
        </w:tc>
        <w:tc>
          <w:tcPr>
            <w:tcW w:w="1522" w:type="dxa"/>
          </w:tcPr>
          <w:p w:rsidR="005D3BB9" w:rsidRDefault="005D3BB9">
            <w:pPr>
              <w:spacing w:line="460" w:lineRule="exact"/>
              <w:ind w:firstLine="482"/>
              <w:rPr>
                <w:rFonts w:asciiTheme="minorEastAsia" w:eastAsiaTheme="minorEastAsia" w:hAnsiTheme="minorEastAsia" w:cstheme="minorEastAsia"/>
              </w:rPr>
            </w:pPr>
          </w:p>
        </w:tc>
        <w:tc>
          <w:tcPr>
            <w:tcW w:w="1427" w:type="dxa"/>
          </w:tcPr>
          <w:p w:rsidR="005D3BB9" w:rsidRDefault="005D3BB9">
            <w:pPr>
              <w:spacing w:line="460" w:lineRule="exact"/>
              <w:ind w:firstLine="482"/>
              <w:rPr>
                <w:rFonts w:asciiTheme="minorEastAsia" w:eastAsiaTheme="minorEastAsia" w:hAnsiTheme="minorEastAsia" w:cstheme="minorEastAsia"/>
              </w:rPr>
            </w:pPr>
          </w:p>
        </w:tc>
        <w:tc>
          <w:tcPr>
            <w:tcW w:w="1693" w:type="dxa"/>
          </w:tcPr>
          <w:p w:rsidR="005D3BB9" w:rsidRDefault="005D3BB9">
            <w:pPr>
              <w:spacing w:line="460" w:lineRule="exact"/>
              <w:ind w:firstLine="482"/>
              <w:rPr>
                <w:rFonts w:asciiTheme="minorEastAsia" w:eastAsiaTheme="minorEastAsia" w:hAnsiTheme="minorEastAsia" w:cstheme="minorEastAsia"/>
              </w:rPr>
            </w:pPr>
          </w:p>
        </w:tc>
      </w:tr>
      <w:tr w:rsidR="005D3BB9">
        <w:trPr>
          <w:jc w:val="center"/>
        </w:trPr>
        <w:tc>
          <w:tcPr>
            <w:tcW w:w="1494" w:type="dxa"/>
          </w:tcPr>
          <w:p w:rsidR="005D3BB9" w:rsidRDefault="005D3BB9">
            <w:pPr>
              <w:spacing w:line="460" w:lineRule="exact"/>
              <w:ind w:firstLine="482"/>
              <w:rPr>
                <w:rFonts w:asciiTheme="minorEastAsia" w:eastAsiaTheme="minorEastAsia" w:hAnsiTheme="minorEastAsia" w:cstheme="minorEastAsia"/>
              </w:rPr>
            </w:pPr>
          </w:p>
        </w:tc>
        <w:tc>
          <w:tcPr>
            <w:tcW w:w="1440" w:type="dxa"/>
          </w:tcPr>
          <w:p w:rsidR="005D3BB9" w:rsidRDefault="005D3BB9">
            <w:pPr>
              <w:spacing w:line="460" w:lineRule="exact"/>
              <w:ind w:firstLine="482"/>
              <w:rPr>
                <w:rFonts w:asciiTheme="minorEastAsia" w:eastAsiaTheme="minorEastAsia" w:hAnsiTheme="minorEastAsia" w:cstheme="minorEastAsia"/>
              </w:rPr>
            </w:pPr>
          </w:p>
        </w:tc>
        <w:tc>
          <w:tcPr>
            <w:tcW w:w="900" w:type="dxa"/>
          </w:tcPr>
          <w:p w:rsidR="005D3BB9" w:rsidRDefault="005D3BB9">
            <w:pPr>
              <w:spacing w:line="460" w:lineRule="exact"/>
              <w:ind w:firstLine="482"/>
              <w:rPr>
                <w:rFonts w:asciiTheme="minorEastAsia" w:eastAsiaTheme="minorEastAsia" w:hAnsiTheme="minorEastAsia" w:cstheme="minorEastAsia"/>
              </w:rPr>
            </w:pPr>
          </w:p>
        </w:tc>
        <w:tc>
          <w:tcPr>
            <w:tcW w:w="1080"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59" w:type="dxa"/>
          </w:tcPr>
          <w:p w:rsidR="005D3BB9" w:rsidRDefault="005D3BB9">
            <w:pPr>
              <w:spacing w:line="460" w:lineRule="exact"/>
              <w:ind w:firstLine="482"/>
              <w:rPr>
                <w:rFonts w:asciiTheme="minorEastAsia" w:eastAsiaTheme="minorEastAsia" w:hAnsiTheme="minorEastAsia" w:cstheme="minorEastAsia"/>
              </w:rPr>
            </w:pPr>
          </w:p>
        </w:tc>
        <w:tc>
          <w:tcPr>
            <w:tcW w:w="1522" w:type="dxa"/>
          </w:tcPr>
          <w:p w:rsidR="005D3BB9" w:rsidRDefault="005D3BB9">
            <w:pPr>
              <w:spacing w:line="460" w:lineRule="exact"/>
              <w:ind w:firstLine="482"/>
              <w:rPr>
                <w:rFonts w:asciiTheme="minorEastAsia" w:eastAsiaTheme="minorEastAsia" w:hAnsiTheme="minorEastAsia" w:cstheme="minorEastAsia"/>
              </w:rPr>
            </w:pPr>
          </w:p>
        </w:tc>
        <w:tc>
          <w:tcPr>
            <w:tcW w:w="1427" w:type="dxa"/>
          </w:tcPr>
          <w:p w:rsidR="005D3BB9" w:rsidRDefault="005D3BB9">
            <w:pPr>
              <w:spacing w:line="460" w:lineRule="exact"/>
              <w:ind w:firstLine="482"/>
              <w:rPr>
                <w:rFonts w:asciiTheme="minorEastAsia" w:eastAsiaTheme="minorEastAsia" w:hAnsiTheme="minorEastAsia" w:cstheme="minorEastAsia"/>
              </w:rPr>
            </w:pPr>
          </w:p>
        </w:tc>
        <w:tc>
          <w:tcPr>
            <w:tcW w:w="1693" w:type="dxa"/>
          </w:tcPr>
          <w:p w:rsidR="005D3BB9" w:rsidRDefault="005D3BB9">
            <w:pPr>
              <w:spacing w:line="460" w:lineRule="exact"/>
              <w:ind w:firstLine="482"/>
              <w:rPr>
                <w:rFonts w:asciiTheme="minorEastAsia" w:eastAsiaTheme="minorEastAsia" w:hAnsiTheme="minorEastAsia" w:cstheme="minorEastAsia"/>
              </w:rPr>
            </w:pPr>
          </w:p>
        </w:tc>
      </w:tr>
      <w:tr w:rsidR="005D3BB9">
        <w:trPr>
          <w:jc w:val="center"/>
        </w:trPr>
        <w:tc>
          <w:tcPr>
            <w:tcW w:w="1494" w:type="dxa"/>
          </w:tcPr>
          <w:p w:rsidR="005D3BB9" w:rsidRDefault="005D3BB9">
            <w:pPr>
              <w:spacing w:line="460" w:lineRule="exact"/>
              <w:ind w:firstLine="482"/>
              <w:rPr>
                <w:rFonts w:asciiTheme="minorEastAsia" w:eastAsiaTheme="minorEastAsia" w:hAnsiTheme="minorEastAsia" w:cstheme="minorEastAsia"/>
              </w:rPr>
            </w:pPr>
          </w:p>
        </w:tc>
        <w:tc>
          <w:tcPr>
            <w:tcW w:w="1440" w:type="dxa"/>
          </w:tcPr>
          <w:p w:rsidR="005D3BB9" w:rsidRDefault="005D3BB9">
            <w:pPr>
              <w:spacing w:line="460" w:lineRule="exact"/>
              <w:ind w:firstLine="482"/>
              <w:rPr>
                <w:rFonts w:asciiTheme="minorEastAsia" w:eastAsiaTheme="minorEastAsia" w:hAnsiTheme="minorEastAsia" w:cstheme="minorEastAsia"/>
              </w:rPr>
            </w:pPr>
          </w:p>
        </w:tc>
        <w:tc>
          <w:tcPr>
            <w:tcW w:w="900" w:type="dxa"/>
          </w:tcPr>
          <w:p w:rsidR="005D3BB9" w:rsidRDefault="005D3BB9">
            <w:pPr>
              <w:spacing w:line="460" w:lineRule="exact"/>
              <w:ind w:firstLine="482"/>
              <w:rPr>
                <w:rFonts w:asciiTheme="minorEastAsia" w:eastAsiaTheme="minorEastAsia" w:hAnsiTheme="minorEastAsia" w:cstheme="minorEastAsia"/>
              </w:rPr>
            </w:pPr>
          </w:p>
        </w:tc>
        <w:tc>
          <w:tcPr>
            <w:tcW w:w="1080"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59" w:type="dxa"/>
          </w:tcPr>
          <w:p w:rsidR="005D3BB9" w:rsidRDefault="005D3BB9">
            <w:pPr>
              <w:spacing w:line="460" w:lineRule="exact"/>
              <w:ind w:firstLine="482"/>
              <w:rPr>
                <w:rFonts w:asciiTheme="minorEastAsia" w:eastAsiaTheme="minorEastAsia" w:hAnsiTheme="minorEastAsia" w:cstheme="minorEastAsia"/>
              </w:rPr>
            </w:pPr>
          </w:p>
        </w:tc>
        <w:tc>
          <w:tcPr>
            <w:tcW w:w="1522" w:type="dxa"/>
          </w:tcPr>
          <w:p w:rsidR="005D3BB9" w:rsidRDefault="005D3BB9">
            <w:pPr>
              <w:spacing w:line="460" w:lineRule="exact"/>
              <w:ind w:firstLine="482"/>
              <w:rPr>
                <w:rFonts w:asciiTheme="minorEastAsia" w:eastAsiaTheme="minorEastAsia" w:hAnsiTheme="minorEastAsia" w:cstheme="minorEastAsia"/>
              </w:rPr>
            </w:pPr>
          </w:p>
        </w:tc>
        <w:tc>
          <w:tcPr>
            <w:tcW w:w="1427" w:type="dxa"/>
          </w:tcPr>
          <w:p w:rsidR="005D3BB9" w:rsidRDefault="005D3BB9">
            <w:pPr>
              <w:spacing w:line="460" w:lineRule="exact"/>
              <w:ind w:firstLine="482"/>
              <w:rPr>
                <w:rFonts w:asciiTheme="minorEastAsia" w:eastAsiaTheme="minorEastAsia" w:hAnsiTheme="minorEastAsia" w:cstheme="minorEastAsia"/>
              </w:rPr>
            </w:pPr>
          </w:p>
        </w:tc>
        <w:tc>
          <w:tcPr>
            <w:tcW w:w="1693" w:type="dxa"/>
          </w:tcPr>
          <w:p w:rsidR="005D3BB9" w:rsidRDefault="005D3BB9">
            <w:pPr>
              <w:spacing w:line="460" w:lineRule="exact"/>
              <w:ind w:firstLine="482"/>
              <w:rPr>
                <w:rFonts w:asciiTheme="minorEastAsia" w:eastAsiaTheme="minorEastAsia" w:hAnsiTheme="minorEastAsia" w:cstheme="minorEastAsia"/>
              </w:rPr>
            </w:pPr>
          </w:p>
        </w:tc>
      </w:tr>
      <w:tr w:rsidR="005D3BB9">
        <w:trPr>
          <w:jc w:val="center"/>
        </w:trPr>
        <w:tc>
          <w:tcPr>
            <w:tcW w:w="1494" w:type="dxa"/>
          </w:tcPr>
          <w:p w:rsidR="005D3BB9" w:rsidRDefault="005D3BB9">
            <w:pPr>
              <w:spacing w:line="460" w:lineRule="exact"/>
              <w:ind w:firstLine="482"/>
              <w:rPr>
                <w:rFonts w:asciiTheme="minorEastAsia" w:eastAsiaTheme="minorEastAsia" w:hAnsiTheme="minorEastAsia" w:cstheme="minorEastAsia"/>
              </w:rPr>
            </w:pPr>
          </w:p>
        </w:tc>
        <w:tc>
          <w:tcPr>
            <w:tcW w:w="1440" w:type="dxa"/>
          </w:tcPr>
          <w:p w:rsidR="005D3BB9" w:rsidRDefault="005D3BB9">
            <w:pPr>
              <w:spacing w:line="460" w:lineRule="exact"/>
              <w:ind w:firstLine="482"/>
              <w:rPr>
                <w:rFonts w:asciiTheme="minorEastAsia" w:eastAsiaTheme="minorEastAsia" w:hAnsiTheme="minorEastAsia" w:cstheme="minorEastAsia"/>
              </w:rPr>
            </w:pPr>
          </w:p>
        </w:tc>
        <w:tc>
          <w:tcPr>
            <w:tcW w:w="900" w:type="dxa"/>
          </w:tcPr>
          <w:p w:rsidR="005D3BB9" w:rsidRDefault="005D3BB9">
            <w:pPr>
              <w:spacing w:line="460" w:lineRule="exact"/>
              <w:ind w:firstLine="482"/>
              <w:rPr>
                <w:rFonts w:asciiTheme="minorEastAsia" w:eastAsiaTheme="minorEastAsia" w:hAnsiTheme="minorEastAsia" w:cstheme="minorEastAsia"/>
              </w:rPr>
            </w:pPr>
          </w:p>
        </w:tc>
        <w:tc>
          <w:tcPr>
            <w:tcW w:w="1080"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59" w:type="dxa"/>
          </w:tcPr>
          <w:p w:rsidR="005D3BB9" w:rsidRDefault="005D3BB9">
            <w:pPr>
              <w:spacing w:line="460" w:lineRule="exact"/>
              <w:ind w:firstLine="482"/>
              <w:rPr>
                <w:rFonts w:asciiTheme="minorEastAsia" w:eastAsiaTheme="minorEastAsia" w:hAnsiTheme="minorEastAsia" w:cstheme="minorEastAsia"/>
              </w:rPr>
            </w:pPr>
          </w:p>
        </w:tc>
        <w:tc>
          <w:tcPr>
            <w:tcW w:w="1522" w:type="dxa"/>
          </w:tcPr>
          <w:p w:rsidR="005D3BB9" w:rsidRDefault="005D3BB9">
            <w:pPr>
              <w:spacing w:line="460" w:lineRule="exact"/>
              <w:ind w:firstLine="482"/>
              <w:rPr>
                <w:rFonts w:asciiTheme="minorEastAsia" w:eastAsiaTheme="minorEastAsia" w:hAnsiTheme="minorEastAsia" w:cstheme="minorEastAsia"/>
              </w:rPr>
            </w:pPr>
          </w:p>
        </w:tc>
        <w:tc>
          <w:tcPr>
            <w:tcW w:w="1427" w:type="dxa"/>
          </w:tcPr>
          <w:p w:rsidR="005D3BB9" w:rsidRDefault="005D3BB9">
            <w:pPr>
              <w:spacing w:line="460" w:lineRule="exact"/>
              <w:ind w:firstLine="482"/>
              <w:rPr>
                <w:rFonts w:asciiTheme="minorEastAsia" w:eastAsiaTheme="minorEastAsia" w:hAnsiTheme="minorEastAsia" w:cstheme="minorEastAsia"/>
              </w:rPr>
            </w:pPr>
          </w:p>
        </w:tc>
        <w:tc>
          <w:tcPr>
            <w:tcW w:w="1693" w:type="dxa"/>
          </w:tcPr>
          <w:p w:rsidR="005D3BB9" w:rsidRDefault="005D3BB9">
            <w:pPr>
              <w:spacing w:line="460" w:lineRule="exact"/>
              <w:ind w:firstLine="482"/>
              <w:rPr>
                <w:rFonts w:asciiTheme="minorEastAsia" w:eastAsiaTheme="minorEastAsia" w:hAnsiTheme="minorEastAsia" w:cstheme="minorEastAsia"/>
              </w:rPr>
            </w:pPr>
          </w:p>
        </w:tc>
      </w:tr>
      <w:tr w:rsidR="005D3BB9">
        <w:trPr>
          <w:jc w:val="center"/>
        </w:trPr>
        <w:tc>
          <w:tcPr>
            <w:tcW w:w="1494" w:type="dxa"/>
          </w:tcPr>
          <w:p w:rsidR="005D3BB9" w:rsidRDefault="005D3BB9">
            <w:pPr>
              <w:spacing w:line="460" w:lineRule="exact"/>
              <w:ind w:firstLine="482"/>
              <w:rPr>
                <w:rFonts w:asciiTheme="minorEastAsia" w:eastAsiaTheme="minorEastAsia" w:hAnsiTheme="minorEastAsia" w:cstheme="minorEastAsia"/>
              </w:rPr>
            </w:pPr>
          </w:p>
        </w:tc>
        <w:tc>
          <w:tcPr>
            <w:tcW w:w="1440" w:type="dxa"/>
          </w:tcPr>
          <w:p w:rsidR="005D3BB9" w:rsidRDefault="005D3BB9">
            <w:pPr>
              <w:spacing w:line="460" w:lineRule="exact"/>
              <w:ind w:firstLine="482"/>
              <w:rPr>
                <w:rFonts w:asciiTheme="minorEastAsia" w:eastAsiaTheme="minorEastAsia" w:hAnsiTheme="minorEastAsia" w:cstheme="minorEastAsia"/>
              </w:rPr>
            </w:pPr>
          </w:p>
        </w:tc>
        <w:tc>
          <w:tcPr>
            <w:tcW w:w="900" w:type="dxa"/>
          </w:tcPr>
          <w:p w:rsidR="005D3BB9" w:rsidRDefault="005D3BB9">
            <w:pPr>
              <w:spacing w:line="460" w:lineRule="exact"/>
              <w:ind w:firstLine="482"/>
              <w:rPr>
                <w:rFonts w:asciiTheme="minorEastAsia" w:eastAsiaTheme="minorEastAsia" w:hAnsiTheme="minorEastAsia" w:cstheme="minorEastAsia"/>
              </w:rPr>
            </w:pPr>
          </w:p>
        </w:tc>
        <w:tc>
          <w:tcPr>
            <w:tcW w:w="1080"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59" w:type="dxa"/>
          </w:tcPr>
          <w:p w:rsidR="005D3BB9" w:rsidRDefault="005D3BB9">
            <w:pPr>
              <w:spacing w:line="460" w:lineRule="exact"/>
              <w:ind w:firstLine="482"/>
              <w:rPr>
                <w:rFonts w:asciiTheme="minorEastAsia" w:eastAsiaTheme="minorEastAsia" w:hAnsiTheme="minorEastAsia" w:cstheme="minorEastAsia"/>
              </w:rPr>
            </w:pPr>
          </w:p>
        </w:tc>
        <w:tc>
          <w:tcPr>
            <w:tcW w:w="1522" w:type="dxa"/>
          </w:tcPr>
          <w:p w:rsidR="005D3BB9" w:rsidRDefault="005D3BB9">
            <w:pPr>
              <w:spacing w:line="460" w:lineRule="exact"/>
              <w:ind w:firstLine="482"/>
              <w:rPr>
                <w:rFonts w:asciiTheme="minorEastAsia" w:eastAsiaTheme="minorEastAsia" w:hAnsiTheme="minorEastAsia" w:cstheme="minorEastAsia"/>
              </w:rPr>
            </w:pPr>
          </w:p>
        </w:tc>
        <w:tc>
          <w:tcPr>
            <w:tcW w:w="1427" w:type="dxa"/>
          </w:tcPr>
          <w:p w:rsidR="005D3BB9" w:rsidRDefault="005D3BB9">
            <w:pPr>
              <w:spacing w:line="460" w:lineRule="exact"/>
              <w:ind w:firstLine="482"/>
              <w:rPr>
                <w:rFonts w:asciiTheme="minorEastAsia" w:eastAsiaTheme="minorEastAsia" w:hAnsiTheme="minorEastAsia" w:cstheme="minorEastAsia"/>
              </w:rPr>
            </w:pPr>
          </w:p>
        </w:tc>
        <w:tc>
          <w:tcPr>
            <w:tcW w:w="1693" w:type="dxa"/>
          </w:tcPr>
          <w:p w:rsidR="005D3BB9" w:rsidRDefault="005D3BB9">
            <w:pPr>
              <w:spacing w:line="460" w:lineRule="exact"/>
              <w:ind w:firstLine="482"/>
              <w:rPr>
                <w:rFonts w:asciiTheme="minorEastAsia" w:eastAsiaTheme="minorEastAsia" w:hAnsiTheme="minorEastAsia" w:cstheme="minorEastAsia"/>
              </w:rPr>
            </w:pPr>
          </w:p>
        </w:tc>
      </w:tr>
      <w:tr w:rsidR="005D3BB9">
        <w:trPr>
          <w:jc w:val="center"/>
        </w:trPr>
        <w:tc>
          <w:tcPr>
            <w:tcW w:w="1494" w:type="dxa"/>
          </w:tcPr>
          <w:p w:rsidR="005D3BB9" w:rsidRDefault="005D3BB9">
            <w:pPr>
              <w:spacing w:line="460" w:lineRule="exact"/>
              <w:ind w:firstLine="482"/>
              <w:rPr>
                <w:rFonts w:asciiTheme="minorEastAsia" w:eastAsiaTheme="minorEastAsia" w:hAnsiTheme="minorEastAsia" w:cstheme="minorEastAsia"/>
              </w:rPr>
            </w:pPr>
          </w:p>
        </w:tc>
        <w:tc>
          <w:tcPr>
            <w:tcW w:w="1440" w:type="dxa"/>
          </w:tcPr>
          <w:p w:rsidR="005D3BB9" w:rsidRDefault="005D3BB9">
            <w:pPr>
              <w:spacing w:line="460" w:lineRule="exact"/>
              <w:ind w:firstLine="482"/>
              <w:rPr>
                <w:rFonts w:asciiTheme="minorEastAsia" w:eastAsiaTheme="minorEastAsia" w:hAnsiTheme="minorEastAsia" w:cstheme="minorEastAsia"/>
              </w:rPr>
            </w:pPr>
          </w:p>
        </w:tc>
        <w:tc>
          <w:tcPr>
            <w:tcW w:w="900" w:type="dxa"/>
          </w:tcPr>
          <w:p w:rsidR="005D3BB9" w:rsidRDefault="005D3BB9">
            <w:pPr>
              <w:spacing w:line="460" w:lineRule="exact"/>
              <w:ind w:firstLine="482"/>
              <w:rPr>
                <w:rFonts w:asciiTheme="minorEastAsia" w:eastAsiaTheme="minorEastAsia" w:hAnsiTheme="minorEastAsia" w:cstheme="minorEastAsia"/>
              </w:rPr>
            </w:pPr>
          </w:p>
        </w:tc>
        <w:tc>
          <w:tcPr>
            <w:tcW w:w="1080"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59" w:type="dxa"/>
          </w:tcPr>
          <w:p w:rsidR="005D3BB9" w:rsidRDefault="005D3BB9">
            <w:pPr>
              <w:spacing w:line="460" w:lineRule="exact"/>
              <w:ind w:firstLine="482"/>
              <w:rPr>
                <w:rFonts w:asciiTheme="minorEastAsia" w:eastAsiaTheme="minorEastAsia" w:hAnsiTheme="minorEastAsia" w:cstheme="minorEastAsia"/>
              </w:rPr>
            </w:pPr>
          </w:p>
        </w:tc>
        <w:tc>
          <w:tcPr>
            <w:tcW w:w="1522" w:type="dxa"/>
          </w:tcPr>
          <w:p w:rsidR="005D3BB9" w:rsidRDefault="005D3BB9">
            <w:pPr>
              <w:spacing w:line="460" w:lineRule="exact"/>
              <w:ind w:firstLine="482"/>
              <w:rPr>
                <w:rFonts w:asciiTheme="minorEastAsia" w:eastAsiaTheme="minorEastAsia" w:hAnsiTheme="minorEastAsia" w:cstheme="minorEastAsia"/>
              </w:rPr>
            </w:pPr>
          </w:p>
        </w:tc>
        <w:tc>
          <w:tcPr>
            <w:tcW w:w="1427" w:type="dxa"/>
          </w:tcPr>
          <w:p w:rsidR="005D3BB9" w:rsidRDefault="005D3BB9">
            <w:pPr>
              <w:spacing w:line="460" w:lineRule="exact"/>
              <w:ind w:firstLine="482"/>
              <w:rPr>
                <w:rFonts w:asciiTheme="minorEastAsia" w:eastAsiaTheme="minorEastAsia" w:hAnsiTheme="minorEastAsia" w:cstheme="minorEastAsia"/>
              </w:rPr>
            </w:pPr>
          </w:p>
        </w:tc>
        <w:tc>
          <w:tcPr>
            <w:tcW w:w="1693" w:type="dxa"/>
          </w:tcPr>
          <w:p w:rsidR="005D3BB9" w:rsidRDefault="005D3BB9">
            <w:pPr>
              <w:spacing w:line="460" w:lineRule="exact"/>
              <w:ind w:firstLine="482"/>
              <w:rPr>
                <w:rFonts w:asciiTheme="minorEastAsia" w:eastAsiaTheme="minorEastAsia" w:hAnsiTheme="minorEastAsia" w:cstheme="minorEastAsia"/>
              </w:rPr>
            </w:pPr>
          </w:p>
        </w:tc>
      </w:tr>
      <w:tr w:rsidR="005D3BB9">
        <w:trPr>
          <w:jc w:val="center"/>
        </w:trPr>
        <w:tc>
          <w:tcPr>
            <w:tcW w:w="1494" w:type="dxa"/>
          </w:tcPr>
          <w:p w:rsidR="005D3BB9" w:rsidRDefault="005D3BB9">
            <w:pPr>
              <w:spacing w:line="460" w:lineRule="exact"/>
              <w:ind w:firstLine="482"/>
              <w:rPr>
                <w:rFonts w:asciiTheme="minorEastAsia" w:eastAsiaTheme="minorEastAsia" w:hAnsiTheme="minorEastAsia" w:cstheme="minorEastAsia"/>
              </w:rPr>
            </w:pPr>
          </w:p>
        </w:tc>
        <w:tc>
          <w:tcPr>
            <w:tcW w:w="1440" w:type="dxa"/>
          </w:tcPr>
          <w:p w:rsidR="005D3BB9" w:rsidRDefault="005D3BB9">
            <w:pPr>
              <w:spacing w:line="460" w:lineRule="exact"/>
              <w:ind w:firstLine="482"/>
              <w:rPr>
                <w:rFonts w:asciiTheme="minorEastAsia" w:eastAsiaTheme="minorEastAsia" w:hAnsiTheme="minorEastAsia" w:cstheme="minorEastAsia"/>
              </w:rPr>
            </w:pPr>
          </w:p>
        </w:tc>
        <w:tc>
          <w:tcPr>
            <w:tcW w:w="900" w:type="dxa"/>
          </w:tcPr>
          <w:p w:rsidR="005D3BB9" w:rsidRDefault="005D3BB9">
            <w:pPr>
              <w:spacing w:line="460" w:lineRule="exact"/>
              <w:ind w:firstLine="482"/>
              <w:rPr>
                <w:rFonts w:asciiTheme="minorEastAsia" w:eastAsiaTheme="minorEastAsia" w:hAnsiTheme="minorEastAsia" w:cstheme="minorEastAsia"/>
              </w:rPr>
            </w:pPr>
          </w:p>
        </w:tc>
        <w:tc>
          <w:tcPr>
            <w:tcW w:w="1080"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59" w:type="dxa"/>
          </w:tcPr>
          <w:p w:rsidR="005D3BB9" w:rsidRDefault="005D3BB9">
            <w:pPr>
              <w:spacing w:line="460" w:lineRule="exact"/>
              <w:ind w:firstLine="482"/>
              <w:rPr>
                <w:rFonts w:asciiTheme="minorEastAsia" w:eastAsiaTheme="minorEastAsia" w:hAnsiTheme="minorEastAsia" w:cstheme="minorEastAsia"/>
              </w:rPr>
            </w:pPr>
          </w:p>
        </w:tc>
        <w:tc>
          <w:tcPr>
            <w:tcW w:w="1522" w:type="dxa"/>
          </w:tcPr>
          <w:p w:rsidR="005D3BB9" w:rsidRDefault="005D3BB9">
            <w:pPr>
              <w:spacing w:line="460" w:lineRule="exact"/>
              <w:ind w:firstLine="482"/>
              <w:rPr>
                <w:rFonts w:asciiTheme="minorEastAsia" w:eastAsiaTheme="minorEastAsia" w:hAnsiTheme="minorEastAsia" w:cstheme="minorEastAsia"/>
              </w:rPr>
            </w:pPr>
          </w:p>
        </w:tc>
        <w:tc>
          <w:tcPr>
            <w:tcW w:w="1427" w:type="dxa"/>
          </w:tcPr>
          <w:p w:rsidR="005D3BB9" w:rsidRDefault="005D3BB9">
            <w:pPr>
              <w:spacing w:line="460" w:lineRule="exact"/>
              <w:ind w:firstLine="482"/>
              <w:rPr>
                <w:rFonts w:asciiTheme="minorEastAsia" w:eastAsiaTheme="minorEastAsia" w:hAnsiTheme="minorEastAsia" w:cstheme="minorEastAsia"/>
              </w:rPr>
            </w:pPr>
          </w:p>
        </w:tc>
        <w:tc>
          <w:tcPr>
            <w:tcW w:w="1693" w:type="dxa"/>
          </w:tcPr>
          <w:p w:rsidR="005D3BB9" w:rsidRDefault="005D3BB9">
            <w:pPr>
              <w:spacing w:line="460" w:lineRule="exact"/>
              <w:ind w:firstLine="482"/>
              <w:rPr>
                <w:rFonts w:asciiTheme="minorEastAsia" w:eastAsiaTheme="minorEastAsia" w:hAnsiTheme="minorEastAsia" w:cstheme="minorEastAsia"/>
              </w:rPr>
            </w:pPr>
          </w:p>
        </w:tc>
      </w:tr>
      <w:tr w:rsidR="005D3BB9">
        <w:trPr>
          <w:jc w:val="center"/>
        </w:trPr>
        <w:tc>
          <w:tcPr>
            <w:tcW w:w="1494" w:type="dxa"/>
          </w:tcPr>
          <w:p w:rsidR="005D3BB9" w:rsidRDefault="005D3BB9">
            <w:pPr>
              <w:spacing w:line="460" w:lineRule="exact"/>
              <w:ind w:firstLine="482"/>
              <w:rPr>
                <w:rFonts w:asciiTheme="minorEastAsia" w:eastAsiaTheme="minorEastAsia" w:hAnsiTheme="minorEastAsia" w:cstheme="minorEastAsia"/>
              </w:rPr>
            </w:pPr>
          </w:p>
        </w:tc>
        <w:tc>
          <w:tcPr>
            <w:tcW w:w="1440" w:type="dxa"/>
          </w:tcPr>
          <w:p w:rsidR="005D3BB9" w:rsidRDefault="005D3BB9">
            <w:pPr>
              <w:spacing w:line="460" w:lineRule="exact"/>
              <w:ind w:firstLine="482"/>
              <w:rPr>
                <w:rFonts w:asciiTheme="minorEastAsia" w:eastAsiaTheme="minorEastAsia" w:hAnsiTheme="minorEastAsia" w:cstheme="minorEastAsia"/>
              </w:rPr>
            </w:pPr>
          </w:p>
        </w:tc>
        <w:tc>
          <w:tcPr>
            <w:tcW w:w="900" w:type="dxa"/>
          </w:tcPr>
          <w:p w:rsidR="005D3BB9" w:rsidRDefault="005D3BB9">
            <w:pPr>
              <w:spacing w:line="460" w:lineRule="exact"/>
              <w:ind w:firstLine="482"/>
              <w:rPr>
                <w:rFonts w:asciiTheme="minorEastAsia" w:eastAsiaTheme="minorEastAsia" w:hAnsiTheme="minorEastAsia" w:cstheme="minorEastAsia"/>
              </w:rPr>
            </w:pPr>
          </w:p>
        </w:tc>
        <w:tc>
          <w:tcPr>
            <w:tcW w:w="1080"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59" w:type="dxa"/>
          </w:tcPr>
          <w:p w:rsidR="005D3BB9" w:rsidRDefault="005D3BB9">
            <w:pPr>
              <w:spacing w:line="460" w:lineRule="exact"/>
              <w:ind w:firstLine="482"/>
              <w:rPr>
                <w:rFonts w:asciiTheme="minorEastAsia" w:eastAsiaTheme="minorEastAsia" w:hAnsiTheme="minorEastAsia" w:cstheme="minorEastAsia"/>
              </w:rPr>
            </w:pPr>
          </w:p>
        </w:tc>
        <w:tc>
          <w:tcPr>
            <w:tcW w:w="1522" w:type="dxa"/>
          </w:tcPr>
          <w:p w:rsidR="005D3BB9" w:rsidRDefault="005D3BB9">
            <w:pPr>
              <w:spacing w:line="460" w:lineRule="exact"/>
              <w:ind w:firstLine="482"/>
              <w:rPr>
                <w:rFonts w:asciiTheme="minorEastAsia" w:eastAsiaTheme="minorEastAsia" w:hAnsiTheme="minorEastAsia" w:cstheme="minorEastAsia"/>
              </w:rPr>
            </w:pPr>
          </w:p>
        </w:tc>
        <w:tc>
          <w:tcPr>
            <w:tcW w:w="1427" w:type="dxa"/>
          </w:tcPr>
          <w:p w:rsidR="005D3BB9" w:rsidRDefault="005D3BB9">
            <w:pPr>
              <w:spacing w:line="460" w:lineRule="exact"/>
              <w:ind w:firstLine="482"/>
              <w:rPr>
                <w:rFonts w:asciiTheme="minorEastAsia" w:eastAsiaTheme="minorEastAsia" w:hAnsiTheme="minorEastAsia" w:cstheme="minorEastAsia"/>
              </w:rPr>
            </w:pPr>
          </w:p>
        </w:tc>
        <w:tc>
          <w:tcPr>
            <w:tcW w:w="1693" w:type="dxa"/>
          </w:tcPr>
          <w:p w:rsidR="005D3BB9" w:rsidRDefault="005D3BB9">
            <w:pPr>
              <w:spacing w:line="460" w:lineRule="exact"/>
              <w:ind w:firstLine="482"/>
              <w:rPr>
                <w:rFonts w:asciiTheme="minorEastAsia" w:eastAsiaTheme="minorEastAsia" w:hAnsiTheme="minorEastAsia" w:cstheme="minorEastAsia"/>
              </w:rPr>
            </w:pPr>
          </w:p>
        </w:tc>
      </w:tr>
      <w:tr w:rsidR="005D3BB9">
        <w:trPr>
          <w:jc w:val="center"/>
        </w:trPr>
        <w:tc>
          <w:tcPr>
            <w:tcW w:w="1494" w:type="dxa"/>
          </w:tcPr>
          <w:p w:rsidR="005D3BB9" w:rsidRDefault="005D3BB9">
            <w:pPr>
              <w:spacing w:line="460" w:lineRule="exact"/>
              <w:ind w:firstLine="482"/>
              <w:rPr>
                <w:rFonts w:asciiTheme="minorEastAsia" w:eastAsiaTheme="minorEastAsia" w:hAnsiTheme="minorEastAsia" w:cstheme="minorEastAsia"/>
              </w:rPr>
            </w:pPr>
          </w:p>
        </w:tc>
        <w:tc>
          <w:tcPr>
            <w:tcW w:w="1440" w:type="dxa"/>
          </w:tcPr>
          <w:p w:rsidR="005D3BB9" w:rsidRDefault="005D3BB9">
            <w:pPr>
              <w:spacing w:line="460" w:lineRule="exact"/>
              <w:ind w:firstLine="482"/>
              <w:rPr>
                <w:rFonts w:asciiTheme="minorEastAsia" w:eastAsiaTheme="minorEastAsia" w:hAnsiTheme="minorEastAsia" w:cstheme="minorEastAsia"/>
              </w:rPr>
            </w:pPr>
          </w:p>
        </w:tc>
        <w:tc>
          <w:tcPr>
            <w:tcW w:w="900" w:type="dxa"/>
          </w:tcPr>
          <w:p w:rsidR="005D3BB9" w:rsidRDefault="005D3BB9">
            <w:pPr>
              <w:spacing w:line="460" w:lineRule="exact"/>
              <w:ind w:firstLine="482"/>
              <w:rPr>
                <w:rFonts w:asciiTheme="minorEastAsia" w:eastAsiaTheme="minorEastAsia" w:hAnsiTheme="minorEastAsia" w:cstheme="minorEastAsia"/>
              </w:rPr>
            </w:pPr>
          </w:p>
        </w:tc>
        <w:tc>
          <w:tcPr>
            <w:tcW w:w="1080"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29" w:type="dxa"/>
          </w:tcPr>
          <w:p w:rsidR="005D3BB9" w:rsidRDefault="005D3BB9">
            <w:pPr>
              <w:spacing w:line="460" w:lineRule="exact"/>
              <w:ind w:firstLine="482"/>
              <w:rPr>
                <w:rFonts w:asciiTheme="minorEastAsia" w:eastAsiaTheme="minorEastAsia" w:hAnsiTheme="minorEastAsia" w:cstheme="minorEastAsia"/>
              </w:rPr>
            </w:pPr>
          </w:p>
        </w:tc>
        <w:tc>
          <w:tcPr>
            <w:tcW w:w="959" w:type="dxa"/>
          </w:tcPr>
          <w:p w:rsidR="005D3BB9" w:rsidRDefault="005D3BB9">
            <w:pPr>
              <w:spacing w:line="460" w:lineRule="exact"/>
              <w:ind w:firstLine="482"/>
              <w:rPr>
                <w:rFonts w:asciiTheme="minorEastAsia" w:eastAsiaTheme="minorEastAsia" w:hAnsiTheme="minorEastAsia" w:cstheme="minorEastAsia"/>
              </w:rPr>
            </w:pPr>
          </w:p>
        </w:tc>
        <w:tc>
          <w:tcPr>
            <w:tcW w:w="1522" w:type="dxa"/>
          </w:tcPr>
          <w:p w:rsidR="005D3BB9" w:rsidRDefault="005D3BB9">
            <w:pPr>
              <w:spacing w:line="460" w:lineRule="exact"/>
              <w:ind w:firstLine="482"/>
              <w:rPr>
                <w:rFonts w:asciiTheme="minorEastAsia" w:eastAsiaTheme="minorEastAsia" w:hAnsiTheme="minorEastAsia" w:cstheme="minorEastAsia"/>
              </w:rPr>
            </w:pPr>
          </w:p>
        </w:tc>
        <w:tc>
          <w:tcPr>
            <w:tcW w:w="1427" w:type="dxa"/>
          </w:tcPr>
          <w:p w:rsidR="005D3BB9" w:rsidRDefault="005D3BB9">
            <w:pPr>
              <w:spacing w:line="460" w:lineRule="exact"/>
              <w:ind w:firstLine="482"/>
              <w:rPr>
                <w:rFonts w:asciiTheme="minorEastAsia" w:eastAsiaTheme="minorEastAsia" w:hAnsiTheme="minorEastAsia" w:cstheme="minorEastAsia"/>
              </w:rPr>
            </w:pPr>
          </w:p>
        </w:tc>
        <w:tc>
          <w:tcPr>
            <w:tcW w:w="1693" w:type="dxa"/>
          </w:tcPr>
          <w:p w:rsidR="005D3BB9" w:rsidRDefault="005D3BB9">
            <w:pPr>
              <w:spacing w:line="460" w:lineRule="exact"/>
              <w:ind w:firstLine="482"/>
              <w:rPr>
                <w:rFonts w:asciiTheme="minorEastAsia" w:eastAsiaTheme="minorEastAsia" w:hAnsiTheme="minorEastAsia" w:cstheme="minorEastAsia"/>
              </w:rPr>
            </w:pPr>
          </w:p>
        </w:tc>
      </w:tr>
    </w:tbl>
    <w:p w:rsidR="005D3BB9" w:rsidRDefault="00D113E3">
      <w:pPr>
        <w:spacing w:line="460" w:lineRule="exact"/>
        <w:ind w:firstLineChars="529" w:firstLine="1111"/>
        <w:rPr>
          <w:rFonts w:asciiTheme="minorEastAsia" w:eastAsiaTheme="minorEastAsia" w:hAnsiTheme="minorEastAsia" w:cstheme="minorEastAsia"/>
          <w:kern w:val="0"/>
          <w:sz w:val="24"/>
          <w:szCs w:val="20"/>
        </w:rPr>
      </w:pPr>
      <w:r>
        <w:rPr>
          <w:rFonts w:asciiTheme="minorEastAsia" w:eastAsiaTheme="minorEastAsia" w:hAnsiTheme="minorEastAsia" w:cstheme="minorEastAsia" w:hint="eastAsia"/>
        </w:rPr>
        <w:t>用于该工程的造价人员未经甲方批准不得擅自更换，否则按合同相关条款承担违约责任。</w:t>
      </w: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p w:rsidR="005D3BB9" w:rsidRDefault="005D3BB9">
      <w:pPr>
        <w:rPr>
          <w:rFonts w:asciiTheme="minorEastAsia" w:eastAsiaTheme="minorEastAsia" w:hAnsiTheme="minorEastAsia" w:cstheme="minorEastAsia"/>
          <w:kern w:val="0"/>
          <w:sz w:val="24"/>
          <w:szCs w:val="20"/>
        </w:rPr>
      </w:pPr>
    </w:p>
    <w:sectPr w:rsidR="005D3BB9" w:rsidSect="005D3BB9">
      <w:type w:val="continuous"/>
      <w:pgSz w:w="16840" w:h="11907" w:orient="landscape"/>
      <w:pgMar w:top="1440" w:right="1134" w:bottom="1134"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504" w:rsidRDefault="00205504" w:rsidP="005D3BB9">
      <w:r>
        <w:separator/>
      </w:r>
    </w:p>
  </w:endnote>
  <w:endnote w:type="continuationSeparator" w:id="0">
    <w:p w:rsidR="00205504" w:rsidRDefault="00205504" w:rsidP="005D3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BB9" w:rsidRDefault="00536E24">
    <w:pPr>
      <w:pStyle w:val="aa"/>
      <w:jc w:val="center"/>
    </w:pPr>
    <w:r>
      <w:rPr>
        <w:rStyle w:val="ad"/>
      </w:rPr>
      <w:fldChar w:fldCharType="begin"/>
    </w:r>
    <w:r w:rsidR="00D113E3">
      <w:rPr>
        <w:rStyle w:val="ad"/>
      </w:rPr>
      <w:instrText xml:space="preserve"> PAGE </w:instrText>
    </w:r>
    <w:r>
      <w:rPr>
        <w:rStyle w:val="ad"/>
      </w:rPr>
      <w:fldChar w:fldCharType="separate"/>
    </w:r>
    <w:r w:rsidR="003D57FB">
      <w:rPr>
        <w:rStyle w:val="ad"/>
        <w:noProof/>
      </w:rPr>
      <w:t>2</w:t>
    </w:r>
    <w:r>
      <w:rPr>
        <w:rStyle w:val="ad"/>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BB9" w:rsidRDefault="00536E24">
    <w:pPr>
      <w:pStyle w:val="aa"/>
      <w:jc w:val="center"/>
    </w:pPr>
    <w:r>
      <w:rPr>
        <w:rStyle w:val="ad"/>
      </w:rPr>
      <w:fldChar w:fldCharType="begin"/>
    </w:r>
    <w:r w:rsidR="00D113E3">
      <w:rPr>
        <w:rStyle w:val="ad"/>
      </w:rPr>
      <w:instrText xml:space="preserve"> PAGE </w:instrText>
    </w:r>
    <w:r>
      <w:rPr>
        <w:rStyle w:val="ad"/>
      </w:rPr>
      <w:fldChar w:fldCharType="separate"/>
    </w:r>
    <w:r w:rsidR="003D57FB">
      <w:rPr>
        <w:rStyle w:val="ad"/>
        <w:noProof/>
      </w:rPr>
      <w:t>8</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504" w:rsidRDefault="00205504" w:rsidP="005D3BB9">
      <w:r>
        <w:separator/>
      </w:r>
    </w:p>
  </w:footnote>
  <w:footnote w:type="continuationSeparator" w:id="0">
    <w:p w:rsidR="00205504" w:rsidRDefault="00205504" w:rsidP="005D3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586E7B"/>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2">
    <w:nsid w:val="42F31B8F"/>
    <w:multiLevelType w:val="hybridMultilevel"/>
    <w:tmpl w:val="274E2A34"/>
    <w:lvl w:ilvl="0" w:tplc="541C1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6DE3CAB"/>
    <w:multiLevelType w:val="singleLevel"/>
    <w:tmpl w:val="56DE3CAB"/>
    <w:lvl w:ilvl="0">
      <w:start w:val="1"/>
      <w:numFmt w:val="decimal"/>
      <w:suff w:val="nothing"/>
      <w:lvlText w:val="%1、"/>
      <w:lvlJc w:val="left"/>
    </w:lvl>
  </w:abstractNum>
  <w:abstractNum w:abstractNumId="4">
    <w:nsid w:val="56DE3D27"/>
    <w:multiLevelType w:val="singleLevel"/>
    <w:tmpl w:val="56DE3D27"/>
    <w:lvl w:ilvl="0">
      <w:start w:val="4"/>
      <w:numFmt w:val="decimal"/>
      <w:suff w:val="nothing"/>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2092"/>
    <w:rsid w:val="0000308A"/>
    <w:rsid w:val="000077D8"/>
    <w:rsid w:val="00007C43"/>
    <w:rsid w:val="00010A55"/>
    <w:rsid w:val="0001370C"/>
    <w:rsid w:val="00024088"/>
    <w:rsid w:val="00024EF3"/>
    <w:rsid w:val="00026671"/>
    <w:rsid w:val="00026B1A"/>
    <w:rsid w:val="00047684"/>
    <w:rsid w:val="00056B28"/>
    <w:rsid w:val="00057FFD"/>
    <w:rsid w:val="00062102"/>
    <w:rsid w:val="00076A3D"/>
    <w:rsid w:val="00077078"/>
    <w:rsid w:val="00077C9F"/>
    <w:rsid w:val="00084D28"/>
    <w:rsid w:val="00087DE2"/>
    <w:rsid w:val="00090B14"/>
    <w:rsid w:val="00093386"/>
    <w:rsid w:val="0009546C"/>
    <w:rsid w:val="00095470"/>
    <w:rsid w:val="000A4A73"/>
    <w:rsid w:val="000A543F"/>
    <w:rsid w:val="000A5806"/>
    <w:rsid w:val="000B1C99"/>
    <w:rsid w:val="000B411F"/>
    <w:rsid w:val="000B6A55"/>
    <w:rsid w:val="000C64B7"/>
    <w:rsid w:val="000C6A91"/>
    <w:rsid w:val="000C6CF3"/>
    <w:rsid w:val="000D16CA"/>
    <w:rsid w:val="000D1EB8"/>
    <w:rsid w:val="000D6E70"/>
    <w:rsid w:val="000E6249"/>
    <w:rsid w:val="000F2413"/>
    <w:rsid w:val="000F5841"/>
    <w:rsid w:val="000F6B7E"/>
    <w:rsid w:val="00104083"/>
    <w:rsid w:val="001045FB"/>
    <w:rsid w:val="00107C88"/>
    <w:rsid w:val="00110F4A"/>
    <w:rsid w:val="0012101C"/>
    <w:rsid w:val="001222C7"/>
    <w:rsid w:val="0012519B"/>
    <w:rsid w:val="00126E30"/>
    <w:rsid w:val="00130AE4"/>
    <w:rsid w:val="001409C8"/>
    <w:rsid w:val="00140C34"/>
    <w:rsid w:val="00142360"/>
    <w:rsid w:val="001434AB"/>
    <w:rsid w:val="001541B2"/>
    <w:rsid w:val="00160F37"/>
    <w:rsid w:val="00163CD5"/>
    <w:rsid w:val="00166433"/>
    <w:rsid w:val="00176106"/>
    <w:rsid w:val="00184A41"/>
    <w:rsid w:val="00187BBC"/>
    <w:rsid w:val="00197517"/>
    <w:rsid w:val="001A051A"/>
    <w:rsid w:val="001A7A71"/>
    <w:rsid w:val="001B4843"/>
    <w:rsid w:val="001C553C"/>
    <w:rsid w:val="001C600A"/>
    <w:rsid w:val="001D0451"/>
    <w:rsid w:val="001D1070"/>
    <w:rsid w:val="001D2DC3"/>
    <w:rsid w:val="001D3D15"/>
    <w:rsid w:val="001D6533"/>
    <w:rsid w:val="001E0A6A"/>
    <w:rsid w:val="001E3C68"/>
    <w:rsid w:val="001F0C94"/>
    <w:rsid w:val="001F4ECE"/>
    <w:rsid w:val="001F540B"/>
    <w:rsid w:val="002025FF"/>
    <w:rsid w:val="00202B0F"/>
    <w:rsid w:val="00204870"/>
    <w:rsid w:val="002049CA"/>
    <w:rsid w:val="00205504"/>
    <w:rsid w:val="00205DFF"/>
    <w:rsid w:val="00210894"/>
    <w:rsid w:val="00213FD7"/>
    <w:rsid w:val="00226DA0"/>
    <w:rsid w:val="00237D74"/>
    <w:rsid w:val="0024102D"/>
    <w:rsid w:val="00243168"/>
    <w:rsid w:val="0024409B"/>
    <w:rsid w:val="00250719"/>
    <w:rsid w:val="002514A2"/>
    <w:rsid w:val="00251FF0"/>
    <w:rsid w:val="00255703"/>
    <w:rsid w:val="00256B89"/>
    <w:rsid w:val="00262613"/>
    <w:rsid w:val="00270904"/>
    <w:rsid w:val="00276277"/>
    <w:rsid w:val="002774E0"/>
    <w:rsid w:val="002777F5"/>
    <w:rsid w:val="00280DE8"/>
    <w:rsid w:val="00281B67"/>
    <w:rsid w:val="00290DFC"/>
    <w:rsid w:val="00294463"/>
    <w:rsid w:val="002A228E"/>
    <w:rsid w:val="002A3A00"/>
    <w:rsid w:val="002A57B6"/>
    <w:rsid w:val="002A6729"/>
    <w:rsid w:val="002B0AD7"/>
    <w:rsid w:val="002B2754"/>
    <w:rsid w:val="002B2D1C"/>
    <w:rsid w:val="002C0C71"/>
    <w:rsid w:val="002C0D1B"/>
    <w:rsid w:val="002C201E"/>
    <w:rsid w:val="002C7B05"/>
    <w:rsid w:val="002D0469"/>
    <w:rsid w:val="002D204A"/>
    <w:rsid w:val="002D576C"/>
    <w:rsid w:val="002D6ACF"/>
    <w:rsid w:val="002E5FEA"/>
    <w:rsid w:val="002E7032"/>
    <w:rsid w:val="002F04BF"/>
    <w:rsid w:val="002F596D"/>
    <w:rsid w:val="00312597"/>
    <w:rsid w:val="00314123"/>
    <w:rsid w:val="003176B2"/>
    <w:rsid w:val="0032109A"/>
    <w:rsid w:val="00322C0E"/>
    <w:rsid w:val="00322E73"/>
    <w:rsid w:val="00324095"/>
    <w:rsid w:val="00331D8E"/>
    <w:rsid w:val="00343E24"/>
    <w:rsid w:val="0034400B"/>
    <w:rsid w:val="003453C1"/>
    <w:rsid w:val="0034624A"/>
    <w:rsid w:val="003476CC"/>
    <w:rsid w:val="0035047D"/>
    <w:rsid w:val="0035210D"/>
    <w:rsid w:val="003922BF"/>
    <w:rsid w:val="0039265C"/>
    <w:rsid w:val="003A1342"/>
    <w:rsid w:val="003A4A77"/>
    <w:rsid w:val="003A5935"/>
    <w:rsid w:val="003B32C2"/>
    <w:rsid w:val="003B4D22"/>
    <w:rsid w:val="003B768B"/>
    <w:rsid w:val="003B7CC9"/>
    <w:rsid w:val="003C78F7"/>
    <w:rsid w:val="003D4212"/>
    <w:rsid w:val="003D4B47"/>
    <w:rsid w:val="003D57FB"/>
    <w:rsid w:val="003E0F1C"/>
    <w:rsid w:val="003E6CC1"/>
    <w:rsid w:val="003F6228"/>
    <w:rsid w:val="003F74E5"/>
    <w:rsid w:val="00401CD5"/>
    <w:rsid w:val="00423291"/>
    <w:rsid w:val="00423FB1"/>
    <w:rsid w:val="00427048"/>
    <w:rsid w:val="00427174"/>
    <w:rsid w:val="004320A2"/>
    <w:rsid w:val="00432920"/>
    <w:rsid w:val="004339F6"/>
    <w:rsid w:val="00451960"/>
    <w:rsid w:val="00455AF1"/>
    <w:rsid w:val="004576F1"/>
    <w:rsid w:val="00457893"/>
    <w:rsid w:val="00457D46"/>
    <w:rsid w:val="004603AD"/>
    <w:rsid w:val="004633E1"/>
    <w:rsid w:val="004640AE"/>
    <w:rsid w:val="0047096F"/>
    <w:rsid w:val="0047396C"/>
    <w:rsid w:val="0048097A"/>
    <w:rsid w:val="00486161"/>
    <w:rsid w:val="00493F12"/>
    <w:rsid w:val="00494EAD"/>
    <w:rsid w:val="00495D1A"/>
    <w:rsid w:val="004973F6"/>
    <w:rsid w:val="00497753"/>
    <w:rsid w:val="004A180B"/>
    <w:rsid w:val="004A2066"/>
    <w:rsid w:val="004A5831"/>
    <w:rsid w:val="004B1261"/>
    <w:rsid w:val="004B289D"/>
    <w:rsid w:val="004B7124"/>
    <w:rsid w:val="004C347B"/>
    <w:rsid w:val="004D5939"/>
    <w:rsid w:val="004D7ABA"/>
    <w:rsid w:val="004E1631"/>
    <w:rsid w:val="004E3B83"/>
    <w:rsid w:val="004F0CA2"/>
    <w:rsid w:val="004F3B30"/>
    <w:rsid w:val="004F6C8E"/>
    <w:rsid w:val="00500E5B"/>
    <w:rsid w:val="00504003"/>
    <w:rsid w:val="00504A11"/>
    <w:rsid w:val="00507404"/>
    <w:rsid w:val="005130C2"/>
    <w:rsid w:val="005131AB"/>
    <w:rsid w:val="00517363"/>
    <w:rsid w:val="0052333E"/>
    <w:rsid w:val="0052407D"/>
    <w:rsid w:val="00535052"/>
    <w:rsid w:val="00536E24"/>
    <w:rsid w:val="00540ABC"/>
    <w:rsid w:val="00554ACF"/>
    <w:rsid w:val="0055541F"/>
    <w:rsid w:val="0056509A"/>
    <w:rsid w:val="00566386"/>
    <w:rsid w:val="005705DD"/>
    <w:rsid w:val="00571BF9"/>
    <w:rsid w:val="005745BA"/>
    <w:rsid w:val="0058229C"/>
    <w:rsid w:val="005A4642"/>
    <w:rsid w:val="005A5C4F"/>
    <w:rsid w:val="005A6616"/>
    <w:rsid w:val="005B2174"/>
    <w:rsid w:val="005B6DE2"/>
    <w:rsid w:val="005C1018"/>
    <w:rsid w:val="005D3BB9"/>
    <w:rsid w:val="005D65C2"/>
    <w:rsid w:val="005F6677"/>
    <w:rsid w:val="00601A19"/>
    <w:rsid w:val="00606F34"/>
    <w:rsid w:val="006100AC"/>
    <w:rsid w:val="00612EC4"/>
    <w:rsid w:val="0061346C"/>
    <w:rsid w:val="006139C4"/>
    <w:rsid w:val="00616DD2"/>
    <w:rsid w:val="006277DF"/>
    <w:rsid w:val="0063180A"/>
    <w:rsid w:val="0063278B"/>
    <w:rsid w:val="006351B0"/>
    <w:rsid w:val="00637BBC"/>
    <w:rsid w:val="00651FC4"/>
    <w:rsid w:val="0066004F"/>
    <w:rsid w:val="006610BB"/>
    <w:rsid w:val="00663909"/>
    <w:rsid w:val="00671BF4"/>
    <w:rsid w:val="00671DC9"/>
    <w:rsid w:val="0067462B"/>
    <w:rsid w:val="00680EC8"/>
    <w:rsid w:val="006836FC"/>
    <w:rsid w:val="006915B6"/>
    <w:rsid w:val="00695B2E"/>
    <w:rsid w:val="006A1324"/>
    <w:rsid w:val="006A1BF2"/>
    <w:rsid w:val="006A3562"/>
    <w:rsid w:val="006B0E01"/>
    <w:rsid w:val="006B24F9"/>
    <w:rsid w:val="006B2DE1"/>
    <w:rsid w:val="006B5C9F"/>
    <w:rsid w:val="006B6B49"/>
    <w:rsid w:val="006C2591"/>
    <w:rsid w:val="006C3E28"/>
    <w:rsid w:val="006D1D35"/>
    <w:rsid w:val="006D6264"/>
    <w:rsid w:val="006F41DF"/>
    <w:rsid w:val="006F4B3F"/>
    <w:rsid w:val="0070195B"/>
    <w:rsid w:val="00704663"/>
    <w:rsid w:val="00707C46"/>
    <w:rsid w:val="00707D3F"/>
    <w:rsid w:val="00710F95"/>
    <w:rsid w:val="00712CB6"/>
    <w:rsid w:val="00716405"/>
    <w:rsid w:val="00716953"/>
    <w:rsid w:val="00723DED"/>
    <w:rsid w:val="00725E0A"/>
    <w:rsid w:val="007271DE"/>
    <w:rsid w:val="007318A0"/>
    <w:rsid w:val="007334C6"/>
    <w:rsid w:val="00733F85"/>
    <w:rsid w:val="0073494F"/>
    <w:rsid w:val="00742108"/>
    <w:rsid w:val="007460CC"/>
    <w:rsid w:val="00761783"/>
    <w:rsid w:val="00764883"/>
    <w:rsid w:val="007732DC"/>
    <w:rsid w:val="00773A1A"/>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9E3"/>
    <w:rsid w:val="007F412D"/>
    <w:rsid w:val="00806514"/>
    <w:rsid w:val="00816C88"/>
    <w:rsid w:val="00821A34"/>
    <w:rsid w:val="0083177E"/>
    <w:rsid w:val="008319D0"/>
    <w:rsid w:val="008336D6"/>
    <w:rsid w:val="00836949"/>
    <w:rsid w:val="00843B95"/>
    <w:rsid w:val="00850499"/>
    <w:rsid w:val="00852185"/>
    <w:rsid w:val="0086459F"/>
    <w:rsid w:val="00873859"/>
    <w:rsid w:val="00874654"/>
    <w:rsid w:val="00882D65"/>
    <w:rsid w:val="008835C5"/>
    <w:rsid w:val="008844A4"/>
    <w:rsid w:val="0088587A"/>
    <w:rsid w:val="00886658"/>
    <w:rsid w:val="00887776"/>
    <w:rsid w:val="00890EB2"/>
    <w:rsid w:val="00893303"/>
    <w:rsid w:val="0089641D"/>
    <w:rsid w:val="008A2758"/>
    <w:rsid w:val="008A4540"/>
    <w:rsid w:val="008A6CE9"/>
    <w:rsid w:val="008B24F2"/>
    <w:rsid w:val="008B5F01"/>
    <w:rsid w:val="008B674E"/>
    <w:rsid w:val="008B7DFC"/>
    <w:rsid w:val="008B7EC4"/>
    <w:rsid w:val="008C0241"/>
    <w:rsid w:val="008C4DC7"/>
    <w:rsid w:val="008C5688"/>
    <w:rsid w:val="008C585B"/>
    <w:rsid w:val="008C6DEC"/>
    <w:rsid w:val="008D0FBB"/>
    <w:rsid w:val="008D2A2E"/>
    <w:rsid w:val="008E4882"/>
    <w:rsid w:val="008F1B8E"/>
    <w:rsid w:val="008F4D02"/>
    <w:rsid w:val="008F7B55"/>
    <w:rsid w:val="009007F8"/>
    <w:rsid w:val="00900B16"/>
    <w:rsid w:val="009016C1"/>
    <w:rsid w:val="00903656"/>
    <w:rsid w:val="0090577F"/>
    <w:rsid w:val="009074D6"/>
    <w:rsid w:val="00917776"/>
    <w:rsid w:val="00917CD8"/>
    <w:rsid w:val="00925CC8"/>
    <w:rsid w:val="00926C49"/>
    <w:rsid w:val="00927777"/>
    <w:rsid w:val="00927D86"/>
    <w:rsid w:val="00933535"/>
    <w:rsid w:val="009357A0"/>
    <w:rsid w:val="0094605F"/>
    <w:rsid w:val="00950E97"/>
    <w:rsid w:val="0096228D"/>
    <w:rsid w:val="0096584A"/>
    <w:rsid w:val="009675D3"/>
    <w:rsid w:val="009724CF"/>
    <w:rsid w:val="00974C0F"/>
    <w:rsid w:val="00975897"/>
    <w:rsid w:val="00975942"/>
    <w:rsid w:val="00976464"/>
    <w:rsid w:val="00990162"/>
    <w:rsid w:val="0099152F"/>
    <w:rsid w:val="00994796"/>
    <w:rsid w:val="009974A7"/>
    <w:rsid w:val="009A1C2C"/>
    <w:rsid w:val="009A3A20"/>
    <w:rsid w:val="009A422D"/>
    <w:rsid w:val="009B2922"/>
    <w:rsid w:val="009B3F3E"/>
    <w:rsid w:val="009B481E"/>
    <w:rsid w:val="009C082D"/>
    <w:rsid w:val="009C0D9F"/>
    <w:rsid w:val="009C71B6"/>
    <w:rsid w:val="009C7AFF"/>
    <w:rsid w:val="009E1DA8"/>
    <w:rsid w:val="009E3EB2"/>
    <w:rsid w:val="009E422E"/>
    <w:rsid w:val="009F2805"/>
    <w:rsid w:val="009F4014"/>
    <w:rsid w:val="009F60BE"/>
    <w:rsid w:val="009F75EC"/>
    <w:rsid w:val="00A010B1"/>
    <w:rsid w:val="00A06AF5"/>
    <w:rsid w:val="00A1111F"/>
    <w:rsid w:val="00A11D2F"/>
    <w:rsid w:val="00A1335A"/>
    <w:rsid w:val="00A141BD"/>
    <w:rsid w:val="00A14C0E"/>
    <w:rsid w:val="00A15161"/>
    <w:rsid w:val="00A171FA"/>
    <w:rsid w:val="00A17CBF"/>
    <w:rsid w:val="00A20E4E"/>
    <w:rsid w:val="00A23996"/>
    <w:rsid w:val="00A24247"/>
    <w:rsid w:val="00A3017B"/>
    <w:rsid w:val="00A311AF"/>
    <w:rsid w:val="00A335A9"/>
    <w:rsid w:val="00A33AB0"/>
    <w:rsid w:val="00A4684C"/>
    <w:rsid w:val="00A46BC4"/>
    <w:rsid w:val="00A50F3A"/>
    <w:rsid w:val="00A51E62"/>
    <w:rsid w:val="00A62314"/>
    <w:rsid w:val="00A6308A"/>
    <w:rsid w:val="00A63166"/>
    <w:rsid w:val="00A67AD4"/>
    <w:rsid w:val="00A703BD"/>
    <w:rsid w:val="00A70701"/>
    <w:rsid w:val="00A74D03"/>
    <w:rsid w:val="00A912BA"/>
    <w:rsid w:val="00A955BE"/>
    <w:rsid w:val="00A9635A"/>
    <w:rsid w:val="00A97B87"/>
    <w:rsid w:val="00A97FEE"/>
    <w:rsid w:val="00AA0270"/>
    <w:rsid w:val="00AA1233"/>
    <w:rsid w:val="00AA43B4"/>
    <w:rsid w:val="00AA6E88"/>
    <w:rsid w:val="00AB03C2"/>
    <w:rsid w:val="00AC0581"/>
    <w:rsid w:val="00AD03C7"/>
    <w:rsid w:val="00AD5358"/>
    <w:rsid w:val="00AE2593"/>
    <w:rsid w:val="00AE3309"/>
    <w:rsid w:val="00AE34A2"/>
    <w:rsid w:val="00AE4D19"/>
    <w:rsid w:val="00AE5F48"/>
    <w:rsid w:val="00AF28DA"/>
    <w:rsid w:val="00B02669"/>
    <w:rsid w:val="00B057C9"/>
    <w:rsid w:val="00B13355"/>
    <w:rsid w:val="00B17BFC"/>
    <w:rsid w:val="00B305BC"/>
    <w:rsid w:val="00B317EB"/>
    <w:rsid w:val="00B322D2"/>
    <w:rsid w:val="00B32399"/>
    <w:rsid w:val="00B33553"/>
    <w:rsid w:val="00B41508"/>
    <w:rsid w:val="00B44121"/>
    <w:rsid w:val="00B5062A"/>
    <w:rsid w:val="00B51917"/>
    <w:rsid w:val="00B52A35"/>
    <w:rsid w:val="00B53411"/>
    <w:rsid w:val="00B55B4F"/>
    <w:rsid w:val="00B720ED"/>
    <w:rsid w:val="00B8020D"/>
    <w:rsid w:val="00B83265"/>
    <w:rsid w:val="00B86622"/>
    <w:rsid w:val="00B90ED6"/>
    <w:rsid w:val="00B91BE0"/>
    <w:rsid w:val="00B926CF"/>
    <w:rsid w:val="00B93B73"/>
    <w:rsid w:val="00B940AD"/>
    <w:rsid w:val="00B94B95"/>
    <w:rsid w:val="00B95B6D"/>
    <w:rsid w:val="00B96778"/>
    <w:rsid w:val="00BA2B86"/>
    <w:rsid w:val="00BA3A50"/>
    <w:rsid w:val="00BA62B4"/>
    <w:rsid w:val="00BB038D"/>
    <w:rsid w:val="00BB709F"/>
    <w:rsid w:val="00BC1D2D"/>
    <w:rsid w:val="00BD3443"/>
    <w:rsid w:val="00BE2F6D"/>
    <w:rsid w:val="00BF061E"/>
    <w:rsid w:val="00C031EF"/>
    <w:rsid w:val="00C13C36"/>
    <w:rsid w:val="00C25F25"/>
    <w:rsid w:val="00C3078A"/>
    <w:rsid w:val="00C402EC"/>
    <w:rsid w:val="00C421BC"/>
    <w:rsid w:val="00C5255B"/>
    <w:rsid w:val="00C55F43"/>
    <w:rsid w:val="00C64AE0"/>
    <w:rsid w:val="00C7210A"/>
    <w:rsid w:val="00C7257C"/>
    <w:rsid w:val="00C74DA2"/>
    <w:rsid w:val="00C86602"/>
    <w:rsid w:val="00C94E9E"/>
    <w:rsid w:val="00C95540"/>
    <w:rsid w:val="00C9573F"/>
    <w:rsid w:val="00C96011"/>
    <w:rsid w:val="00CA75E2"/>
    <w:rsid w:val="00CA7BE4"/>
    <w:rsid w:val="00CA7D62"/>
    <w:rsid w:val="00CA7EFC"/>
    <w:rsid w:val="00CB2F8C"/>
    <w:rsid w:val="00CB586A"/>
    <w:rsid w:val="00CC5456"/>
    <w:rsid w:val="00CC74BA"/>
    <w:rsid w:val="00CD3DE3"/>
    <w:rsid w:val="00CD5E9A"/>
    <w:rsid w:val="00CD74D9"/>
    <w:rsid w:val="00CE36BF"/>
    <w:rsid w:val="00CF0971"/>
    <w:rsid w:val="00CF169E"/>
    <w:rsid w:val="00CF5CF1"/>
    <w:rsid w:val="00D015DE"/>
    <w:rsid w:val="00D072EA"/>
    <w:rsid w:val="00D075FB"/>
    <w:rsid w:val="00D10B7C"/>
    <w:rsid w:val="00D113E3"/>
    <w:rsid w:val="00D20CA4"/>
    <w:rsid w:val="00D21574"/>
    <w:rsid w:val="00D25942"/>
    <w:rsid w:val="00D25D79"/>
    <w:rsid w:val="00D27C41"/>
    <w:rsid w:val="00D31F8C"/>
    <w:rsid w:val="00D32959"/>
    <w:rsid w:val="00D378B3"/>
    <w:rsid w:val="00D45604"/>
    <w:rsid w:val="00D461FD"/>
    <w:rsid w:val="00D51FAC"/>
    <w:rsid w:val="00D541CA"/>
    <w:rsid w:val="00D56049"/>
    <w:rsid w:val="00D572AE"/>
    <w:rsid w:val="00D60533"/>
    <w:rsid w:val="00D74DB8"/>
    <w:rsid w:val="00D77A3B"/>
    <w:rsid w:val="00D80101"/>
    <w:rsid w:val="00D83C77"/>
    <w:rsid w:val="00D875A9"/>
    <w:rsid w:val="00D87C46"/>
    <w:rsid w:val="00D9516C"/>
    <w:rsid w:val="00DB20E2"/>
    <w:rsid w:val="00DB21A3"/>
    <w:rsid w:val="00DB35C4"/>
    <w:rsid w:val="00DB35E4"/>
    <w:rsid w:val="00DB62F9"/>
    <w:rsid w:val="00DB6955"/>
    <w:rsid w:val="00DC42D6"/>
    <w:rsid w:val="00DD05F6"/>
    <w:rsid w:val="00DD4B3C"/>
    <w:rsid w:val="00DD5A3B"/>
    <w:rsid w:val="00DD6567"/>
    <w:rsid w:val="00DD78DC"/>
    <w:rsid w:val="00DE2F50"/>
    <w:rsid w:val="00E01B37"/>
    <w:rsid w:val="00E03C3F"/>
    <w:rsid w:val="00E043A4"/>
    <w:rsid w:val="00E04B00"/>
    <w:rsid w:val="00E14B8F"/>
    <w:rsid w:val="00E22DD3"/>
    <w:rsid w:val="00E23C07"/>
    <w:rsid w:val="00E31EC0"/>
    <w:rsid w:val="00E34514"/>
    <w:rsid w:val="00E34DDB"/>
    <w:rsid w:val="00E35194"/>
    <w:rsid w:val="00E402DB"/>
    <w:rsid w:val="00E42FC8"/>
    <w:rsid w:val="00E4422A"/>
    <w:rsid w:val="00E44E80"/>
    <w:rsid w:val="00E4528F"/>
    <w:rsid w:val="00E45E86"/>
    <w:rsid w:val="00E52580"/>
    <w:rsid w:val="00E63666"/>
    <w:rsid w:val="00E6623F"/>
    <w:rsid w:val="00E66B1C"/>
    <w:rsid w:val="00E71605"/>
    <w:rsid w:val="00E723F9"/>
    <w:rsid w:val="00E73DB5"/>
    <w:rsid w:val="00E8159A"/>
    <w:rsid w:val="00E81CF3"/>
    <w:rsid w:val="00E938B5"/>
    <w:rsid w:val="00EA0499"/>
    <w:rsid w:val="00EA25CB"/>
    <w:rsid w:val="00EA4EB4"/>
    <w:rsid w:val="00EA5EDA"/>
    <w:rsid w:val="00EB01AE"/>
    <w:rsid w:val="00EB0B09"/>
    <w:rsid w:val="00EB5675"/>
    <w:rsid w:val="00EC07F6"/>
    <w:rsid w:val="00EC0F26"/>
    <w:rsid w:val="00EC1849"/>
    <w:rsid w:val="00EC2656"/>
    <w:rsid w:val="00EC2F72"/>
    <w:rsid w:val="00ED327F"/>
    <w:rsid w:val="00ED392D"/>
    <w:rsid w:val="00ED7BA8"/>
    <w:rsid w:val="00EE0125"/>
    <w:rsid w:val="00EE18FC"/>
    <w:rsid w:val="00EE2B34"/>
    <w:rsid w:val="00F00AD0"/>
    <w:rsid w:val="00F07575"/>
    <w:rsid w:val="00F10CAC"/>
    <w:rsid w:val="00F1183D"/>
    <w:rsid w:val="00F16ABD"/>
    <w:rsid w:val="00F23154"/>
    <w:rsid w:val="00F33CE6"/>
    <w:rsid w:val="00F33DC8"/>
    <w:rsid w:val="00F35798"/>
    <w:rsid w:val="00F35C27"/>
    <w:rsid w:val="00F370F0"/>
    <w:rsid w:val="00F43053"/>
    <w:rsid w:val="00F44865"/>
    <w:rsid w:val="00F454FF"/>
    <w:rsid w:val="00F53E83"/>
    <w:rsid w:val="00F54283"/>
    <w:rsid w:val="00F5468D"/>
    <w:rsid w:val="00F5563A"/>
    <w:rsid w:val="00F57308"/>
    <w:rsid w:val="00F637F9"/>
    <w:rsid w:val="00F63AD2"/>
    <w:rsid w:val="00F640E8"/>
    <w:rsid w:val="00F65594"/>
    <w:rsid w:val="00F67DF0"/>
    <w:rsid w:val="00F70A3C"/>
    <w:rsid w:val="00F73F6F"/>
    <w:rsid w:val="00F76ACB"/>
    <w:rsid w:val="00F838C0"/>
    <w:rsid w:val="00F83C61"/>
    <w:rsid w:val="00F841D7"/>
    <w:rsid w:val="00F86818"/>
    <w:rsid w:val="00F874A4"/>
    <w:rsid w:val="00F94CEF"/>
    <w:rsid w:val="00FA5BC4"/>
    <w:rsid w:val="00FB6E0E"/>
    <w:rsid w:val="00FB74D1"/>
    <w:rsid w:val="00FC126C"/>
    <w:rsid w:val="00FC21BD"/>
    <w:rsid w:val="00FC4604"/>
    <w:rsid w:val="00FE4B87"/>
    <w:rsid w:val="00FE61C8"/>
    <w:rsid w:val="00FF6A8F"/>
    <w:rsid w:val="017D2928"/>
    <w:rsid w:val="01E566A5"/>
    <w:rsid w:val="05FC511A"/>
    <w:rsid w:val="07204994"/>
    <w:rsid w:val="0A652AAB"/>
    <w:rsid w:val="0B070B1A"/>
    <w:rsid w:val="0D424F58"/>
    <w:rsid w:val="0E32071B"/>
    <w:rsid w:val="13A56FF0"/>
    <w:rsid w:val="142264C5"/>
    <w:rsid w:val="160A5E77"/>
    <w:rsid w:val="16BA088A"/>
    <w:rsid w:val="18C45061"/>
    <w:rsid w:val="1B6B4F9C"/>
    <w:rsid w:val="1BBA4122"/>
    <w:rsid w:val="1F4E6570"/>
    <w:rsid w:val="22A11D9A"/>
    <w:rsid w:val="23843898"/>
    <w:rsid w:val="25DD45DB"/>
    <w:rsid w:val="27EE1633"/>
    <w:rsid w:val="2B4C20B6"/>
    <w:rsid w:val="2E434593"/>
    <w:rsid w:val="300073CE"/>
    <w:rsid w:val="311562F9"/>
    <w:rsid w:val="311916A5"/>
    <w:rsid w:val="34CD61F4"/>
    <w:rsid w:val="3883091B"/>
    <w:rsid w:val="3D9945CE"/>
    <w:rsid w:val="3DE455CE"/>
    <w:rsid w:val="3DEB420F"/>
    <w:rsid w:val="3EB46B30"/>
    <w:rsid w:val="3F24427A"/>
    <w:rsid w:val="41641976"/>
    <w:rsid w:val="41771ADB"/>
    <w:rsid w:val="426F4E2D"/>
    <w:rsid w:val="431443BB"/>
    <w:rsid w:val="4831621D"/>
    <w:rsid w:val="48A042D3"/>
    <w:rsid w:val="4A7D31D1"/>
    <w:rsid w:val="4C050CA0"/>
    <w:rsid w:val="4D9A166A"/>
    <w:rsid w:val="4F4E77E7"/>
    <w:rsid w:val="51710C44"/>
    <w:rsid w:val="573028F8"/>
    <w:rsid w:val="57DD2F18"/>
    <w:rsid w:val="59B21872"/>
    <w:rsid w:val="5BD97206"/>
    <w:rsid w:val="5C5E31E5"/>
    <w:rsid w:val="5CB54FE5"/>
    <w:rsid w:val="5E9A3985"/>
    <w:rsid w:val="61106985"/>
    <w:rsid w:val="61C1099E"/>
    <w:rsid w:val="653650AA"/>
    <w:rsid w:val="653A403D"/>
    <w:rsid w:val="66196F3D"/>
    <w:rsid w:val="677B7704"/>
    <w:rsid w:val="6AE44808"/>
    <w:rsid w:val="6D780934"/>
    <w:rsid w:val="7167103A"/>
    <w:rsid w:val="73052748"/>
    <w:rsid w:val="731500FD"/>
    <w:rsid w:val="74520F61"/>
    <w:rsid w:val="74853A51"/>
    <w:rsid w:val="7EEB08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alutation"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BB9"/>
    <w:pPr>
      <w:widowControl w:val="0"/>
      <w:jc w:val="both"/>
    </w:pPr>
    <w:rPr>
      <w:kern w:val="2"/>
      <w:sz w:val="21"/>
      <w:szCs w:val="24"/>
    </w:rPr>
  </w:style>
  <w:style w:type="paragraph" w:styleId="1">
    <w:name w:val="heading 1"/>
    <w:basedOn w:val="a"/>
    <w:next w:val="a"/>
    <w:qFormat/>
    <w:rsid w:val="005D3BB9"/>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5D3BB9"/>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5D3BB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5D3BB9"/>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D3BB9"/>
    <w:pPr>
      <w:adjustRightInd w:val="0"/>
      <w:spacing w:line="360" w:lineRule="atLeast"/>
      <w:ind w:firstLine="420"/>
      <w:textAlignment w:val="baseline"/>
    </w:pPr>
    <w:rPr>
      <w:szCs w:val="20"/>
    </w:rPr>
  </w:style>
  <w:style w:type="paragraph" w:styleId="a4">
    <w:name w:val="Document Map"/>
    <w:basedOn w:val="a"/>
    <w:semiHidden/>
    <w:qFormat/>
    <w:rsid w:val="005D3BB9"/>
    <w:pPr>
      <w:shd w:val="clear" w:color="auto" w:fill="000080"/>
    </w:pPr>
  </w:style>
  <w:style w:type="paragraph" w:styleId="a5">
    <w:name w:val="Salutation"/>
    <w:basedOn w:val="a"/>
    <w:next w:val="a"/>
    <w:qFormat/>
    <w:rsid w:val="005D3BB9"/>
    <w:rPr>
      <w:rFonts w:ascii="宋体" w:eastAsia="仿宋_GB2312"/>
      <w:szCs w:val="20"/>
    </w:rPr>
  </w:style>
  <w:style w:type="paragraph" w:styleId="30">
    <w:name w:val="Body Text 3"/>
    <w:basedOn w:val="a"/>
    <w:qFormat/>
    <w:rsid w:val="005D3BB9"/>
    <w:pPr>
      <w:spacing w:after="120"/>
    </w:pPr>
    <w:rPr>
      <w:sz w:val="16"/>
      <w:szCs w:val="16"/>
    </w:rPr>
  </w:style>
  <w:style w:type="paragraph" w:styleId="a6">
    <w:name w:val="Body Text"/>
    <w:basedOn w:val="a"/>
    <w:qFormat/>
    <w:rsid w:val="005D3BB9"/>
    <w:pPr>
      <w:spacing w:after="120"/>
    </w:pPr>
  </w:style>
  <w:style w:type="paragraph" w:styleId="31">
    <w:name w:val="toc 3"/>
    <w:basedOn w:val="a"/>
    <w:next w:val="a"/>
    <w:semiHidden/>
    <w:qFormat/>
    <w:rsid w:val="005D3BB9"/>
    <w:pPr>
      <w:ind w:left="480"/>
      <w:jc w:val="left"/>
    </w:pPr>
    <w:rPr>
      <w:rFonts w:eastAsia="仿宋_GB2312"/>
      <w:i/>
      <w:sz w:val="24"/>
      <w:szCs w:val="20"/>
    </w:rPr>
  </w:style>
  <w:style w:type="paragraph" w:styleId="a7">
    <w:name w:val="Plain Text"/>
    <w:basedOn w:val="a"/>
    <w:qFormat/>
    <w:rsid w:val="005D3BB9"/>
    <w:pPr>
      <w:shd w:val="solid" w:color="FFFFFF" w:fill="FFFFFF"/>
      <w:jc w:val="center"/>
    </w:pPr>
    <w:rPr>
      <w:rFonts w:ascii="宋体" w:hAnsi="宋体"/>
      <w:kern w:val="0"/>
      <w:sz w:val="84"/>
      <w:szCs w:val="72"/>
    </w:rPr>
  </w:style>
  <w:style w:type="paragraph" w:styleId="a8">
    <w:name w:val="Date"/>
    <w:basedOn w:val="a"/>
    <w:next w:val="a"/>
    <w:link w:val="Char"/>
    <w:rsid w:val="005D3BB9"/>
    <w:rPr>
      <w:sz w:val="24"/>
      <w:szCs w:val="20"/>
    </w:rPr>
  </w:style>
  <w:style w:type="paragraph" w:styleId="21">
    <w:name w:val="Body Text Indent 2"/>
    <w:basedOn w:val="a"/>
    <w:qFormat/>
    <w:rsid w:val="005D3BB9"/>
    <w:pPr>
      <w:spacing w:after="120" w:line="480" w:lineRule="auto"/>
      <w:ind w:leftChars="200" w:left="420"/>
    </w:pPr>
    <w:rPr>
      <w:szCs w:val="20"/>
    </w:rPr>
  </w:style>
  <w:style w:type="paragraph" w:styleId="a9">
    <w:name w:val="Balloon Text"/>
    <w:basedOn w:val="a"/>
    <w:semiHidden/>
    <w:rsid w:val="005D3BB9"/>
    <w:rPr>
      <w:sz w:val="18"/>
      <w:szCs w:val="18"/>
    </w:rPr>
  </w:style>
  <w:style w:type="paragraph" w:styleId="aa">
    <w:name w:val="footer"/>
    <w:basedOn w:val="a"/>
    <w:link w:val="Char0"/>
    <w:qFormat/>
    <w:rsid w:val="005D3BB9"/>
    <w:pPr>
      <w:tabs>
        <w:tab w:val="center" w:pos="4153"/>
        <w:tab w:val="right" w:pos="8306"/>
      </w:tabs>
      <w:snapToGrid w:val="0"/>
      <w:jc w:val="left"/>
    </w:pPr>
    <w:rPr>
      <w:sz w:val="18"/>
      <w:szCs w:val="18"/>
    </w:rPr>
  </w:style>
  <w:style w:type="paragraph" w:styleId="ab">
    <w:name w:val="header"/>
    <w:basedOn w:val="a"/>
    <w:link w:val="Char1"/>
    <w:qFormat/>
    <w:rsid w:val="005D3BB9"/>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5D3BB9"/>
    <w:pPr>
      <w:tabs>
        <w:tab w:val="right" w:leader="dot" w:pos="9360"/>
      </w:tabs>
      <w:jc w:val="left"/>
    </w:pPr>
    <w:rPr>
      <w:rFonts w:eastAsia="仿宋_GB2312"/>
      <w:b/>
      <w:caps/>
      <w:sz w:val="24"/>
      <w:szCs w:val="20"/>
    </w:rPr>
  </w:style>
  <w:style w:type="paragraph" w:styleId="22">
    <w:name w:val="toc 2"/>
    <w:basedOn w:val="a"/>
    <w:next w:val="a"/>
    <w:semiHidden/>
    <w:rsid w:val="005D3BB9"/>
    <w:pPr>
      <w:ind w:leftChars="200" w:left="420"/>
    </w:pPr>
  </w:style>
  <w:style w:type="paragraph" w:styleId="ac">
    <w:name w:val="Normal (Web)"/>
    <w:basedOn w:val="a"/>
    <w:qFormat/>
    <w:rsid w:val="005D3BB9"/>
    <w:pPr>
      <w:widowControl/>
      <w:spacing w:before="100" w:beforeAutospacing="1" w:after="100" w:afterAutospacing="1"/>
      <w:jc w:val="left"/>
    </w:pPr>
    <w:rPr>
      <w:rFonts w:ascii="宋体" w:hAnsi="宋体" w:cs="Plotter"/>
      <w:kern w:val="0"/>
      <w:sz w:val="20"/>
      <w:szCs w:val="20"/>
    </w:rPr>
  </w:style>
  <w:style w:type="character" w:styleId="ad">
    <w:name w:val="page number"/>
    <w:basedOn w:val="a0"/>
    <w:qFormat/>
    <w:rsid w:val="005D3BB9"/>
  </w:style>
  <w:style w:type="character" w:styleId="ae">
    <w:name w:val="Hyperlink"/>
    <w:basedOn w:val="a0"/>
    <w:qFormat/>
    <w:rsid w:val="005D3BB9"/>
    <w:rPr>
      <w:color w:val="0000FF"/>
      <w:u w:val="single"/>
    </w:rPr>
  </w:style>
  <w:style w:type="table" w:styleId="af">
    <w:name w:val="Table Grid"/>
    <w:basedOn w:val="a1"/>
    <w:rsid w:val="005D3B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0"/>
    <w:qFormat/>
    <w:rsid w:val="005D3BB9"/>
    <w:rPr>
      <w:rFonts w:ascii="Helvetica" w:eastAsia="宋体" w:hAnsi="Helvetica"/>
      <w:b/>
      <w:color w:val="000000"/>
      <w:sz w:val="24"/>
      <w:lang w:val="en-US" w:eastAsia="zh-CN" w:bidi="ar-SA"/>
    </w:rPr>
  </w:style>
  <w:style w:type="character" w:customStyle="1" w:styleId="Char1">
    <w:name w:val="页眉 Char"/>
    <w:basedOn w:val="a0"/>
    <w:link w:val="ab"/>
    <w:qFormat/>
    <w:rsid w:val="005D3BB9"/>
    <w:rPr>
      <w:rFonts w:eastAsia="宋体"/>
      <w:kern w:val="2"/>
      <w:sz w:val="18"/>
      <w:szCs w:val="18"/>
      <w:lang w:val="en-US" w:eastAsia="zh-CN" w:bidi="ar-SA"/>
    </w:rPr>
  </w:style>
  <w:style w:type="character" w:customStyle="1" w:styleId="Char0">
    <w:name w:val="页脚 Char"/>
    <w:basedOn w:val="a0"/>
    <w:link w:val="aa"/>
    <w:qFormat/>
    <w:rsid w:val="005D3BB9"/>
    <w:rPr>
      <w:rFonts w:eastAsia="宋体"/>
      <w:kern w:val="2"/>
      <w:sz w:val="18"/>
      <w:szCs w:val="18"/>
      <w:lang w:val="en-US" w:eastAsia="zh-CN" w:bidi="ar-SA"/>
    </w:rPr>
  </w:style>
  <w:style w:type="paragraph" w:customStyle="1" w:styleId="Char2">
    <w:name w:val="Char"/>
    <w:basedOn w:val="a"/>
    <w:qFormat/>
    <w:rsid w:val="005D3BB9"/>
    <w:rPr>
      <w:rFonts w:ascii="Tahoma" w:hAnsi="Tahoma"/>
      <w:sz w:val="24"/>
      <w:szCs w:val="20"/>
    </w:rPr>
  </w:style>
  <w:style w:type="paragraph" w:customStyle="1" w:styleId="2">
    <w:name w:val="正文2"/>
    <w:basedOn w:val="a"/>
    <w:rsid w:val="005D3BB9"/>
    <w:pPr>
      <w:numPr>
        <w:numId w:val="2"/>
      </w:numPr>
      <w:spacing w:before="60" w:after="60" w:line="360" w:lineRule="auto"/>
    </w:pPr>
    <w:rPr>
      <w:spacing w:val="6"/>
      <w:sz w:val="24"/>
      <w:szCs w:val="20"/>
    </w:rPr>
  </w:style>
  <w:style w:type="character" w:customStyle="1" w:styleId="5Char">
    <w:name w:val="5号正文 Char"/>
    <w:basedOn w:val="a0"/>
    <w:link w:val="5"/>
    <w:qFormat/>
    <w:rsid w:val="005D3BB9"/>
    <w:rPr>
      <w:rFonts w:ascii="楷体_GB2312" w:eastAsia="楷体_GB2312" w:hAnsi="宋体"/>
      <w:snapToGrid w:val="0"/>
      <w:sz w:val="24"/>
      <w:lang w:val="en-US" w:eastAsia="zh-CN" w:bidi="ar-SA"/>
    </w:rPr>
  </w:style>
  <w:style w:type="paragraph" w:customStyle="1" w:styleId="5">
    <w:name w:val="5号正文"/>
    <w:link w:val="5Char"/>
    <w:rsid w:val="005D3BB9"/>
    <w:pPr>
      <w:widowControl w:val="0"/>
      <w:ind w:firstLineChars="200" w:firstLine="420"/>
      <w:jc w:val="both"/>
    </w:pPr>
    <w:rPr>
      <w:rFonts w:ascii="楷体_GB2312" w:eastAsia="楷体_GB2312" w:hAnsi="宋体"/>
      <w:snapToGrid w:val="0"/>
      <w:sz w:val="24"/>
    </w:rPr>
  </w:style>
  <w:style w:type="paragraph" w:customStyle="1" w:styleId="Default">
    <w:name w:val="Default"/>
    <w:rsid w:val="005D3BB9"/>
    <w:pPr>
      <w:widowControl w:val="0"/>
      <w:autoSpaceDE w:val="0"/>
      <w:autoSpaceDN w:val="0"/>
      <w:adjustRightInd w:val="0"/>
    </w:pPr>
    <w:rPr>
      <w:rFonts w:ascii="宋体"/>
      <w:color w:val="000000"/>
      <w:sz w:val="24"/>
    </w:rPr>
  </w:style>
  <w:style w:type="character" w:customStyle="1" w:styleId="CharChar4">
    <w:name w:val="Char Char4"/>
    <w:basedOn w:val="a0"/>
    <w:qFormat/>
    <w:rsid w:val="005D3BB9"/>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5D3BB9"/>
    <w:pPr>
      <w:spacing w:line="360" w:lineRule="auto"/>
      <w:ind w:firstLineChars="200" w:firstLine="200"/>
    </w:pPr>
  </w:style>
  <w:style w:type="paragraph" w:customStyle="1" w:styleId="CharCharCharCharCharCharCharCharCharChar">
    <w:name w:val="Char Char Char Char Char Char Char Char Char Char"/>
    <w:basedOn w:val="a"/>
    <w:qFormat/>
    <w:rsid w:val="005D3BB9"/>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5D3BB9"/>
    <w:pPr>
      <w:spacing w:beforeLines="50" w:afterLines="50"/>
      <w:jc w:val="center"/>
    </w:pPr>
    <w:rPr>
      <w:rFonts w:eastAsia="黑体"/>
      <w:sz w:val="32"/>
      <w:szCs w:val="20"/>
    </w:rPr>
  </w:style>
  <w:style w:type="paragraph" w:customStyle="1" w:styleId="af0">
    <w:name w:val="标准正文"/>
    <w:basedOn w:val="a"/>
    <w:qFormat/>
    <w:rsid w:val="005D3BB9"/>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5D3BB9"/>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5D3BB9"/>
    <w:pPr>
      <w:spacing w:line="300" w:lineRule="auto"/>
      <w:ind w:firstLineChars="200" w:firstLine="480"/>
      <w:jc w:val="center"/>
    </w:pPr>
    <w:rPr>
      <w:rFonts w:ascii="仿宋_GB2312" w:eastAsia="仿宋_GB2312" w:hAnsi="宋体"/>
      <w:b/>
      <w:color w:val="000000"/>
      <w:sz w:val="24"/>
      <w:szCs w:val="20"/>
    </w:rPr>
  </w:style>
  <w:style w:type="character" w:customStyle="1" w:styleId="Char">
    <w:name w:val="日期 Char"/>
    <w:link w:val="a8"/>
    <w:qFormat/>
    <w:rsid w:val="005D3BB9"/>
    <w:rPr>
      <w:rFonts w:eastAsia="宋体"/>
      <w:kern w:val="2"/>
      <w:sz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447</Words>
  <Characters>2548</Characters>
  <Application>Microsoft Office Word</Application>
  <DocSecurity>0</DocSecurity>
  <Lines>21</Lines>
  <Paragraphs>5</Paragraphs>
  <ScaleCrop>false</ScaleCrop>
  <Company>China</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张歆</cp:lastModifiedBy>
  <cp:revision>38</cp:revision>
  <cp:lastPrinted>2015-11-19T03:07:00Z</cp:lastPrinted>
  <dcterms:created xsi:type="dcterms:W3CDTF">2016-03-07T07:02:00Z</dcterms:created>
  <dcterms:modified xsi:type="dcterms:W3CDTF">2020-09-08T08:14:00Z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