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A2" w:rsidRPr="00E66A67" w:rsidRDefault="00F473B5" w:rsidP="00E66A6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江南院区</w:t>
      </w:r>
      <w:r w:rsidR="000F4111">
        <w:rPr>
          <w:rFonts w:hint="eastAsia"/>
          <w:b/>
          <w:sz w:val="32"/>
          <w:szCs w:val="32"/>
        </w:rPr>
        <w:t>科教楼冷却塔溢流改造工程</w:t>
      </w:r>
      <w:r w:rsidR="00F37AEE">
        <w:rPr>
          <w:rFonts w:hint="eastAsia"/>
          <w:b/>
          <w:sz w:val="32"/>
          <w:szCs w:val="32"/>
        </w:rPr>
        <w:t>市场调研</w:t>
      </w:r>
      <w:r w:rsidR="00E66A67" w:rsidRPr="00E66A67">
        <w:rPr>
          <w:rFonts w:hint="eastAsia"/>
          <w:b/>
          <w:sz w:val="32"/>
          <w:szCs w:val="32"/>
        </w:rPr>
        <w:t>文件</w:t>
      </w: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663"/>
        <w:gridCol w:w="7130"/>
      </w:tblGrid>
      <w:tr w:rsidR="00E66A67" w:rsidTr="00D30E9F">
        <w:trPr>
          <w:trHeight w:val="774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项号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说明与要求</w:t>
            </w:r>
          </w:p>
        </w:tc>
      </w:tr>
      <w:tr w:rsidR="00E66A67" w:rsidTr="00D30E9F">
        <w:trPr>
          <w:trHeight w:val="567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5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E66A67" w:rsidRDefault="00E66A67" w:rsidP="000F4111">
            <w:pPr>
              <w:snapToGrid w:val="0"/>
              <w:spacing w:line="300" w:lineRule="auto"/>
              <w:ind w:right="-2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重庆医科大学附属第二医院</w:t>
            </w:r>
            <w:r w:rsidR="00F473B5">
              <w:rPr>
                <w:rFonts w:ascii="宋体" w:hAnsi="宋体" w:hint="eastAsia"/>
                <w:kern w:val="0"/>
                <w:sz w:val="24"/>
                <w:szCs w:val="20"/>
              </w:rPr>
              <w:t>江南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院区</w:t>
            </w:r>
            <w:r w:rsidR="000F4111">
              <w:rPr>
                <w:rFonts w:ascii="宋体" w:hAnsi="宋体" w:hint="eastAsia"/>
                <w:kern w:val="0"/>
                <w:sz w:val="24"/>
                <w:szCs w:val="20"/>
              </w:rPr>
              <w:t>科教楼冷却塔溢流改造工程</w:t>
            </w:r>
          </w:p>
        </w:tc>
      </w:tr>
      <w:tr w:rsidR="00E66A67" w:rsidTr="00D30E9F">
        <w:trPr>
          <w:trHeight w:val="103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E66A67" w:rsidRDefault="00353E32" w:rsidP="00D30E9F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项目</w:t>
            </w:r>
            <w:r w:rsidR="00E66A67">
              <w:rPr>
                <w:rFonts w:ascii="宋体" w:eastAsia="宋体" w:hint="eastAsia"/>
              </w:rPr>
              <w:t>地点：重庆医科大学附属第二医院</w:t>
            </w:r>
            <w:r w:rsidR="006F5596">
              <w:rPr>
                <w:rFonts w:ascii="宋体" w:eastAsia="宋体" w:hint="eastAsia"/>
              </w:rPr>
              <w:t>江南院区（南岸区茶园新区天文大道288号）</w:t>
            </w:r>
          </w:p>
          <w:p w:rsidR="00E66A67" w:rsidRDefault="00E66A67" w:rsidP="0009711C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工期：</w:t>
            </w:r>
            <w:r w:rsidR="0009711C">
              <w:rPr>
                <w:rFonts w:ascii="宋体" w:eastAsia="宋体" w:hint="eastAsia"/>
              </w:rPr>
              <w:t>30</w:t>
            </w:r>
            <w:r>
              <w:rPr>
                <w:rFonts w:ascii="宋体" w:eastAsia="宋体" w:hint="eastAsia"/>
              </w:rPr>
              <w:t>天</w:t>
            </w:r>
          </w:p>
        </w:tc>
      </w:tr>
      <w:tr w:rsidR="00E66A67" w:rsidTr="00D30E9F">
        <w:trPr>
          <w:trHeight w:val="103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E66A67" w:rsidRDefault="00F37AEE" w:rsidP="00E66A67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市场调研</w:t>
            </w:r>
            <w:r w:rsidR="00E66A67">
              <w:rPr>
                <w:rFonts w:ascii="宋体" w:eastAsia="宋体" w:hint="eastAsia"/>
              </w:rPr>
              <w:t xml:space="preserve">内容   </w:t>
            </w:r>
          </w:p>
        </w:tc>
        <w:tc>
          <w:tcPr>
            <w:tcW w:w="7130" w:type="dxa"/>
            <w:vAlign w:val="center"/>
          </w:tcPr>
          <w:p w:rsidR="004B1D52" w:rsidRPr="004F44E0" w:rsidRDefault="00CE44A6" w:rsidP="00CE44A6">
            <w:pPr>
              <w:pStyle w:val="a6"/>
              <w:ind w:firstLine="0"/>
              <w:rPr>
                <w:rFonts w:ascii="宋体" w:eastAsiaTheme="minorEastAsia" w:cstheme="minorBidi"/>
              </w:rPr>
            </w:pPr>
            <w:r w:rsidRPr="004F44E0">
              <w:rPr>
                <w:rFonts w:ascii="宋体" w:eastAsiaTheme="minorEastAsia" w:cstheme="minorBidi" w:hint="eastAsia"/>
              </w:rPr>
              <w:t>1、将</w:t>
            </w:r>
            <w:r w:rsidR="001A1519" w:rsidRPr="004F44E0">
              <w:rPr>
                <w:rFonts w:ascii="宋体" w:eastAsiaTheme="minorEastAsia" w:cstheme="minorBidi" w:hint="eastAsia"/>
              </w:rPr>
              <w:t>科教楼</w:t>
            </w:r>
            <w:r w:rsidR="000878B8" w:rsidRPr="004F44E0">
              <w:rPr>
                <w:rFonts w:ascii="宋体" w:eastAsiaTheme="minorEastAsia" w:cstheme="minorBidi" w:hint="eastAsia"/>
              </w:rPr>
              <w:t>屋顶</w:t>
            </w:r>
            <w:r w:rsidRPr="004F44E0">
              <w:rPr>
                <w:rFonts w:ascii="宋体" w:eastAsiaTheme="minorEastAsia" w:cstheme="minorBidi" w:hint="eastAsia"/>
              </w:rPr>
              <w:t>五台塔接水盘两两增加</w:t>
            </w:r>
            <w:r w:rsidR="001A1519" w:rsidRPr="004F44E0">
              <w:rPr>
                <w:rFonts w:ascii="宋体" w:eastAsiaTheme="minorEastAsia" w:cstheme="minorBidi" w:hint="eastAsia"/>
              </w:rPr>
              <w:t>一个</w:t>
            </w:r>
            <w:r w:rsidR="00CA3408" w:rsidRPr="004F44E0">
              <w:rPr>
                <w:rFonts w:ascii="宋体" w:eastAsiaTheme="minorEastAsia" w:cstheme="minorBidi" w:hint="eastAsia"/>
              </w:rPr>
              <w:t>连</w:t>
            </w:r>
            <w:r w:rsidRPr="004F44E0">
              <w:rPr>
                <w:rFonts w:ascii="宋体" w:eastAsiaTheme="minorEastAsia" w:cstheme="minorBidi" w:hint="eastAsia"/>
              </w:rPr>
              <w:t>通管</w:t>
            </w:r>
            <w:r w:rsidR="00D74963" w:rsidRPr="004F44E0">
              <w:rPr>
                <w:rFonts w:ascii="宋体" w:eastAsiaTheme="minorEastAsia" w:cstheme="minorBidi" w:hint="eastAsia"/>
              </w:rPr>
              <w:t>(在西侧和南侧之间加2组联通)</w:t>
            </w:r>
            <w:r w:rsidR="001A1519" w:rsidRPr="004F44E0">
              <w:rPr>
                <w:rFonts w:ascii="宋体" w:eastAsiaTheme="minorEastAsia" w:cstheme="minorBidi" w:hint="eastAsia"/>
              </w:rPr>
              <w:t>，同时</w:t>
            </w:r>
            <w:r w:rsidRPr="004F44E0">
              <w:rPr>
                <w:rFonts w:ascii="宋体" w:eastAsiaTheme="minorEastAsia" w:cstheme="minorBidi" w:hint="eastAsia"/>
              </w:rPr>
              <w:t>联通管</w:t>
            </w:r>
            <w:r w:rsidR="001A1519" w:rsidRPr="004F44E0">
              <w:rPr>
                <w:rFonts w:ascii="宋体" w:eastAsiaTheme="minorEastAsia" w:cstheme="minorBidi" w:hint="eastAsia"/>
              </w:rPr>
              <w:t>设置</w:t>
            </w:r>
            <w:r w:rsidRPr="004F44E0">
              <w:rPr>
                <w:rFonts w:ascii="宋体" w:eastAsiaTheme="minorEastAsia" w:cstheme="minorBidi" w:hint="eastAsia"/>
              </w:rPr>
              <w:t>关</w:t>
            </w:r>
            <w:r w:rsidR="00CA3408" w:rsidRPr="004F44E0">
              <w:rPr>
                <w:rFonts w:ascii="宋体" w:eastAsiaTheme="minorEastAsia" w:cstheme="minorBidi" w:hint="eastAsia"/>
              </w:rPr>
              <w:t>断</w:t>
            </w:r>
            <w:r w:rsidRPr="004F44E0">
              <w:rPr>
                <w:rFonts w:ascii="宋体" w:eastAsiaTheme="minorEastAsia" w:cstheme="minorBidi" w:hint="eastAsia"/>
              </w:rPr>
              <w:t>阀</w:t>
            </w:r>
            <w:r w:rsidR="001A1519" w:rsidRPr="004F44E0">
              <w:rPr>
                <w:rFonts w:ascii="宋体" w:eastAsiaTheme="minorEastAsia" w:cstheme="minorBidi" w:hint="eastAsia"/>
              </w:rPr>
              <w:t>和</w:t>
            </w:r>
            <w:r w:rsidR="00CA3408" w:rsidRPr="004F44E0">
              <w:rPr>
                <w:rFonts w:ascii="宋体" w:eastAsiaTheme="minorEastAsia" w:cstheme="minorBidi" w:hint="eastAsia"/>
              </w:rPr>
              <w:t>DN</w:t>
            </w:r>
            <w:r w:rsidR="00D74963" w:rsidRPr="004F44E0">
              <w:rPr>
                <w:rFonts w:ascii="宋体" w:eastAsiaTheme="minorEastAsia" w:cstheme="minorBidi" w:hint="eastAsia"/>
              </w:rPr>
              <w:t>15</w:t>
            </w:r>
            <w:r w:rsidR="00CA3408" w:rsidRPr="004F44E0">
              <w:rPr>
                <w:rFonts w:ascii="宋体" w:eastAsiaTheme="minorEastAsia" w:cstheme="minorBidi" w:hint="eastAsia"/>
              </w:rPr>
              <w:t>0</w:t>
            </w:r>
            <w:r w:rsidRPr="004F44E0">
              <w:rPr>
                <w:rFonts w:ascii="宋体" w:eastAsiaTheme="minorEastAsia" w:cstheme="minorBidi" w:hint="eastAsia"/>
              </w:rPr>
              <w:t>泄水阀；</w:t>
            </w:r>
          </w:p>
          <w:p w:rsidR="004B1D52" w:rsidRPr="004F44E0" w:rsidRDefault="00CE44A6" w:rsidP="00CE44A6">
            <w:pPr>
              <w:pStyle w:val="a6"/>
              <w:ind w:firstLine="0"/>
              <w:rPr>
                <w:rFonts w:ascii="宋体" w:eastAsiaTheme="minorEastAsia" w:cstheme="minorBidi"/>
              </w:rPr>
            </w:pPr>
            <w:r w:rsidRPr="004F44E0">
              <w:rPr>
                <w:rFonts w:ascii="宋体" w:eastAsiaTheme="minorEastAsia" w:cstheme="minorBidi" w:hint="eastAsia"/>
              </w:rPr>
              <w:t>2、对原有</w:t>
            </w:r>
            <w:r w:rsidR="001A1519" w:rsidRPr="004F44E0">
              <w:rPr>
                <w:rFonts w:ascii="宋体" w:eastAsiaTheme="minorEastAsia" w:cstheme="minorBidi" w:hint="eastAsia"/>
              </w:rPr>
              <w:t>DN300</w:t>
            </w:r>
            <w:r w:rsidRPr="004F44E0">
              <w:rPr>
                <w:rFonts w:ascii="宋体" w:eastAsiaTheme="minorEastAsia" w:cstheme="minorBidi" w:hint="eastAsia"/>
              </w:rPr>
              <w:t>连通管</w:t>
            </w:r>
            <w:r w:rsidR="00D74963" w:rsidRPr="004F44E0">
              <w:rPr>
                <w:rFonts w:ascii="宋体" w:eastAsiaTheme="minorEastAsia" w:cstheme="minorBidi" w:hint="eastAsia"/>
              </w:rPr>
              <w:t>局部在西侧和南侧的部分)拆除封堵，原来联通</w:t>
            </w:r>
            <w:r w:rsidR="00BE3826" w:rsidRPr="004F44E0">
              <w:rPr>
                <w:rFonts w:ascii="宋体" w:eastAsiaTheme="minorEastAsia" w:cstheme="minorBidi" w:hint="eastAsia"/>
              </w:rPr>
              <w:t>加两个</w:t>
            </w:r>
            <w:r w:rsidR="00D74963" w:rsidRPr="004F44E0">
              <w:rPr>
                <w:rFonts w:ascii="宋体" w:eastAsiaTheme="minorEastAsia" w:cstheme="minorBidi" w:hint="eastAsia"/>
              </w:rPr>
              <w:t>DN150泄水阀</w:t>
            </w:r>
            <w:r w:rsidR="00BE3826" w:rsidRPr="004F44E0">
              <w:rPr>
                <w:rFonts w:ascii="宋体" w:eastAsiaTheme="minorEastAsia" w:cstheme="minorBidi" w:hint="eastAsia"/>
              </w:rPr>
              <w:t>（西侧和南侧各一个）</w:t>
            </w:r>
            <w:r w:rsidR="004B1D52" w:rsidRPr="004F44E0">
              <w:rPr>
                <w:rFonts w:ascii="宋体" w:eastAsiaTheme="minorEastAsia" w:cstheme="minorBidi" w:hint="eastAsia"/>
              </w:rPr>
              <w:t>；</w:t>
            </w:r>
          </w:p>
          <w:p w:rsidR="004B1D52" w:rsidRPr="004F44E0" w:rsidRDefault="00BB4EC7" w:rsidP="00CE44A6">
            <w:pPr>
              <w:pStyle w:val="a6"/>
              <w:ind w:firstLine="0"/>
              <w:rPr>
                <w:rFonts w:ascii="宋体" w:eastAsiaTheme="minorEastAsia" w:cstheme="minorBidi"/>
              </w:rPr>
            </w:pPr>
            <w:r w:rsidRPr="004F44E0">
              <w:rPr>
                <w:rFonts w:ascii="宋体" w:eastAsiaTheme="minorEastAsia" w:cstheme="minorBidi" w:hint="eastAsia"/>
              </w:rPr>
              <w:t>3</w:t>
            </w:r>
            <w:r w:rsidR="00CA3408" w:rsidRPr="004F44E0">
              <w:rPr>
                <w:rFonts w:ascii="宋体" w:eastAsiaTheme="minorEastAsia" w:cstheme="minorBidi" w:hint="eastAsia"/>
              </w:rPr>
              <w:t>、将原来冷却塔水斗处的</w:t>
            </w:r>
            <w:r w:rsidRPr="004F44E0">
              <w:rPr>
                <w:rFonts w:ascii="宋体" w:eastAsiaTheme="minorEastAsia" w:cstheme="minorBidi" w:hint="eastAsia"/>
              </w:rPr>
              <w:t>溢流口</w:t>
            </w:r>
            <w:r w:rsidR="00CA3408" w:rsidRPr="004F44E0">
              <w:rPr>
                <w:rFonts w:ascii="宋体" w:eastAsiaTheme="minorEastAsia" w:cstheme="minorBidi" w:hint="eastAsia"/>
              </w:rPr>
              <w:t>和新增的泄水口用UPVC管连接（支管管径同溢流口尺寸，汇总管尺寸叠加计算），使溢流水和泄水水量集中排放</w:t>
            </w:r>
            <w:r w:rsidRPr="004F44E0">
              <w:rPr>
                <w:rFonts w:ascii="宋体" w:eastAsiaTheme="minorEastAsia" w:cstheme="minorBidi" w:hint="eastAsia"/>
              </w:rPr>
              <w:t>至屋面雨水斗处</w:t>
            </w:r>
            <w:r w:rsidR="004B1D52" w:rsidRPr="004F44E0">
              <w:rPr>
                <w:rFonts w:ascii="宋体" w:eastAsiaTheme="minorEastAsia" w:cstheme="minorBidi" w:hint="eastAsia"/>
              </w:rPr>
              <w:t>；</w:t>
            </w:r>
          </w:p>
          <w:p w:rsidR="004B1D52" w:rsidRPr="004F44E0" w:rsidRDefault="00CA3408" w:rsidP="00CE44A6">
            <w:pPr>
              <w:pStyle w:val="a6"/>
              <w:ind w:firstLine="0"/>
              <w:rPr>
                <w:rFonts w:ascii="宋体" w:eastAsiaTheme="minorEastAsia" w:cstheme="minorBidi"/>
              </w:rPr>
            </w:pPr>
            <w:r w:rsidRPr="004F44E0">
              <w:rPr>
                <w:rFonts w:ascii="宋体" w:eastAsiaTheme="minorEastAsia" w:cstheme="minorBidi" w:hint="eastAsia"/>
              </w:rPr>
              <w:t>4、新增连通管管径为 DN</w:t>
            </w:r>
            <w:r w:rsidR="00D74963" w:rsidRPr="004F44E0">
              <w:rPr>
                <w:rFonts w:ascii="宋体" w:eastAsiaTheme="minorEastAsia" w:cstheme="minorBidi" w:hint="eastAsia"/>
              </w:rPr>
              <w:t>3</w:t>
            </w:r>
            <w:r w:rsidRPr="004F44E0">
              <w:rPr>
                <w:rFonts w:ascii="宋体" w:eastAsiaTheme="minorEastAsia" w:cstheme="minorBidi" w:hint="eastAsia"/>
              </w:rPr>
              <w:t>00，材质为无缝钢管；施工过程进行除锈防锈处理</w:t>
            </w:r>
            <w:r w:rsidR="00BE3826" w:rsidRPr="004F44E0">
              <w:rPr>
                <w:rFonts w:ascii="宋体" w:eastAsiaTheme="minorEastAsia" w:cstheme="minorBidi" w:hint="eastAsia"/>
              </w:rPr>
              <w:t>，不加保温</w:t>
            </w:r>
            <w:r w:rsidRPr="004F44E0">
              <w:rPr>
                <w:rFonts w:ascii="宋体" w:eastAsiaTheme="minorEastAsia" w:cstheme="minorBidi" w:hint="eastAsia"/>
              </w:rPr>
              <w:t>；</w:t>
            </w:r>
          </w:p>
          <w:p w:rsidR="00E66A67" w:rsidRPr="004F44E0" w:rsidRDefault="00CA3408" w:rsidP="00CA3408">
            <w:pPr>
              <w:pStyle w:val="a6"/>
              <w:ind w:firstLine="0"/>
              <w:rPr>
                <w:rFonts w:ascii="宋体" w:eastAsiaTheme="minorEastAsia" w:cstheme="minorBidi"/>
              </w:rPr>
            </w:pPr>
            <w:r w:rsidRPr="004F44E0">
              <w:rPr>
                <w:rFonts w:ascii="宋体" w:eastAsiaTheme="minorEastAsia" w:cstheme="minorBidi" w:hint="eastAsia"/>
              </w:rPr>
              <w:t>5、</w:t>
            </w:r>
            <w:r w:rsidR="00CE44A6" w:rsidRPr="004F44E0">
              <w:rPr>
                <w:rFonts w:ascii="宋体" w:eastAsiaTheme="minorEastAsia" w:cstheme="minorBidi" w:hint="eastAsia"/>
              </w:rPr>
              <w:t>通过改造后，保证增</w:t>
            </w:r>
            <w:r w:rsidR="006F5596" w:rsidRPr="004F44E0">
              <w:rPr>
                <w:rFonts w:ascii="宋体" w:eastAsiaTheme="minorEastAsia" w:cstheme="minorBidi" w:hint="eastAsia"/>
              </w:rPr>
              <w:t>、</w:t>
            </w:r>
            <w:r w:rsidR="00CE44A6" w:rsidRPr="004F44E0">
              <w:rPr>
                <w:rFonts w:ascii="宋体" w:eastAsiaTheme="minorEastAsia" w:cstheme="minorBidi" w:hint="eastAsia"/>
              </w:rPr>
              <w:t>减载塔时不溢流</w:t>
            </w:r>
            <w:r w:rsidR="000878B8" w:rsidRPr="004F44E0">
              <w:rPr>
                <w:rFonts w:ascii="宋体" w:eastAsiaTheme="minorEastAsia" w:cstheme="minorBidi" w:hint="eastAsia"/>
              </w:rPr>
              <w:t>，同时为了确保改后不溢流，投标方根据现场实际情况可加强整改方案相关的内容。</w:t>
            </w:r>
          </w:p>
          <w:p w:rsidR="00F435B9" w:rsidRPr="00F435B9" w:rsidRDefault="00F37AEE" w:rsidP="00F37AEE">
            <w:pPr>
              <w:pStyle w:val="a6"/>
              <w:ind w:firstLine="0"/>
              <w:rPr>
                <w:rFonts w:ascii="宋体" w:eastAsia="宋体"/>
                <w:b/>
              </w:rPr>
            </w:pPr>
            <w:r w:rsidRPr="004F44E0">
              <w:rPr>
                <w:rFonts w:ascii="宋体" w:eastAsia="宋体" w:hint="eastAsia"/>
              </w:rPr>
              <w:t xml:space="preserve">    说明：以上为我方提供的相关改造方案，参与调研方可提出不同方案。</w:t>
            </w:r>
          </w:p>
        </w:tc>
      </w:tr>
      <w:tr w:rsidR="00E66A67" w:rsidTr="00D30E9F">
        <w:trPr>
          <w:trHeight w:val="567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材料要求</w:t>
            </w:r>
          </w:p>
        </w:tc>
        <w:tc>
          <w:tcPr>
            <w:tcW w:w="7130" w:type="dxa"/>
            <w:vAlign w:val="center"/>
          </w:tcPr>
          <w:p w:rsidR="00E66A67" w:rsidRDefault="00E66A67" w:rsidP="00CE44A6">
            <w:pPr>
              <w:pStyle w:val="a6"/>
              <w:ind w:firstLine="0"/>
              <w:rPr>
                <w:rFonts w:ascii="宋体" w:eastAsia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产品质量必须符合国家</w:t>
            </w:r>
            <w:r w:rsidR="00CE44A6">
              <w:rPr>
                <w:rFonts w:ascii="宋体" w:eastAsia="宋体" w:cs="宋体" w:hint="eastAsia"/>
                <w:szCs w:val="24"/>
              </w:rPr>
              <w:t>详</w:t>
            </w:r>
            <w:r>
              <w:rPr>
                <w:rFonts w:ascii="宋体" w:eastAsia="宋体" w:cs="宋体" w:hint="eastAsia"/>
                <w:szCs w:val="24"/>
              </w:rPr>
              <w:t>关规范要求。</w:t>
            </w:r>
          </w:p>
        </w:tc>
      </w:tr>
      <w:tr w:rsidR="00E66A67" w:rsidTr="00D30E9F">
        <w:trPr>
          <w:trHeight w:val="600"/>
          <w:jc w:val="center"/>
        </w:trPr>
        <w:tc>
          <w:tcPr>
            <w:tcW w:w="855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E66A67" w:rsidRDefault="00F37AEE" w:rsidP="00C45838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参与方</w:t>
            </w:r>
            <w:r w:rsidR="00E66A67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E66A67" w:rsidRDefault="00E66A67" w:rsidP="00E66A67">
            <w:pPr>
              <w:numPr>
                <w:ilvl w:val="0"/>
                <w:numId w:val="1"/>
              </w:numPr>
              <w:spacing w:line="400" w:lineRule="exact"/>
              <w:ind w:leftChars="50" w:left="105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竞谈人为中华人民共和国境内依法注册、具有独立法人资格，具有</w:t>
            </w:r>
            <w:r w:rsidR="004B5081">
              <w:rPr>
                <w:rFonts w:ascii="宋体" w:hAnsi="宋体" w:hint="eastAsia"/>
                <w:sz w:val="24"/>
              </w:rPr>
              <w:t>空调施工资质</w:t>
            </w:r>
            <w:r w:rsidR="00F37AEE">
              <w:rPr>
                <w:rFonts w:ascii="宋体" w:hAnsi="宋体" w:hint="eastAsia"/>
                <w:sz w:val="24"/>
              </w:rPr>
              <w:t>、空调维护保养资质、</w:t>
            </w:r>
            <w:r w:rsidR="00071A86">
              <w:rPr>
                <w:rFonts w:ascii="宋体" w:hAnsi="宋体" w:hint="eastAsia"/>
                <w:sz w:val="24"/>
              </w:rPr>
              <w:t>冷却塔售后服务</w:t>
            </w:r>
            <w:r w:rsidR="00CE44A6">
              <w:rPr>
                <w:rFonts w:ascii="宋体" w:hAnsi="宋体" w:hint="eastAsia"/>
                <w:sz w:val="24"/>
              </w:rPr>
              <w:t>资质</w:t>
            </w:r>
            <w:r w:rsidR="00F37AEE">
              <w:rPr>
                <w:rFonts w:ascii="宋体" w:hAnsi="宋体" w:hint="eastAsia"/>
                <w:sz w:val="24"/>
              </w:rPr>
              <w:t>或</w:t>
            </w:r>
            <w:r w:rsidR="004B5081">
              <w:rPr>
                <w:rFonts w:ascii="宋体" w:hAnsi="宋体" w:hint="eastAsia"/>
                <w:sz w:val="24"/>
              </w:rPr>
              <w:t>冷却塔销售安装</w:t>
            </w:r>
            <w:r w:rsidR="00F37AEE">
              <w:rPr>
                <w:rFonts w:ascii="宋体" w:hAnsi="宋体" w:hint="eastAsia"/>
                <w:sz w:val="24"/>
              </w:rPr>
              <w:t>任一</w:t>
            </w:r>
            <w:r w:rsidR="004B5081">
              <w:rPr>
                <w:rFonts w:ascii="宋体" w:hAnsi="宋体" w:hint="eastAsia"/>
                <w:sz w:val="24"/>
              </w:rPr>
              <w:t>资质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66A67" w:rsidRDefault="00E66A67" w:rsidP="00E66A67">
            <w:pPr>
              <w:numPr>
                <w:ilvl w:val="0"/>
                <w:numId w:val="2"/>
              </w:numPr>
              <w:spacing w:line="400" w:lineRule="exact"/>
              <w:ind w:leftChars="50" w:left="105" w:firstLineChars="200" w:firstLine="480"/>
              <w:rPr>
                <w:rFonts w:ascii="宋体" w:eastAsia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具备在有效期内的税务登记证、组织机构代码证。【提供税务登记证、组织机构代码证或“三证合一”的营业执照复印件并加盖鲜章</w:t>
            </w:r>
            <w:r>
              <w:rPr>
                <w:rFonts w:ascii="宋体" w:hAnsi="宋体"/>
                <w:sz w:val="24"/>
              </w:rPr>
              <w:t>】</w:t>
            </w:r>
          </w:p>
        </w:tc>
      </w:tr>
      <w:tr w:rsidR="00E66A67" w:rsidTr="00D30E9F">
        <w:trPr>
          <w:trHeight w:val="1053"/>
          <w:jc w:val="center"/>
        </w:trPr>
        <w:tc>
          <w:tcPr>
            <w:tcW w:w="855" w:type="dxa"/>
            <w:vAlign w:val="center"/>
          </w:tcPr>
          <w:p w:rsidR="00E66A67" w:rsidRDefault="001A0675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E66A67" w:rsidRDefault="00F37AEE" w:rsidP="00E66A67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调研</w:t>
            </w:r>
            <w:r w:rsidR="00E66A67">
              <w:rPr>
                <w:rFonts w:ascii="宋体" w:eastAsia="宋体" w:hint="eastAsia"/>
              </w:rPr>
              <w:t>时间</w:t>
            </w:r>
            <w:r w:rsidR="00353E32">
              <w:rPr>
                <w:rFonts w:ascii="宋体" w:eastAsia="宋体" w:hint="eastAsia"/>
              </w:rPr>
              <w:t>和地点</w:t>
            </w:r>
          </w:p>
        </w:tc>
        <w:tc>
          <w:tcPr>
            <w:tcW w:w="7130" w:type="dxa"/>
            <w:vAlign w:val="center"/>
          </w:tcPr>
          <w:p w:rsidR="00E66A67" w:rsidRDefault="00353E32" w:rsidP="00E66A67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谈判时间：</w:t>
            </w:r>
            <w:r w:rsidR="000878B8">
              <w:rPr>
                <w:rFonts w:ascii="宋体" w:eastAsia="宋体"/>
              </w:rPr>
              <w:t xml:space="preserve"> </w:t>
            </w:r>
            <w:r w:rsidR="00F37AEE">
              <w:rPr>
                <w:rFonts w:ascii="宋体" w:eastAsia="宋体" w:hint="eastAsia"/>
                <w:b/>
                <w:color w:val="FF0000"/>
              </w:rPr>
              <w:t>202</w:t>
            </w:r>
            <w:r w:rsidR="00C45838">
              <w:rPr>
                <w:rFonts w:ascii="宋体" w:eastAsia="宋体" w:hint="eastAsia"/>
                <w:b/>
                <w:color w:val="FF0000"/>
              </w:rPr>
              <w:t>1</w:t>
            </w:r>
            <w:r w:rsidR="00F37AEE">
              <w:rPr>
                <w:rFonts w:ascii="宋体" w:eastAsia="宋体" w:hint="eastAsia"/>
                <w:b/>
                <w:color w:val="FF0000"/>
              </w:rPr>
              <w:t>年01月1</w:t>
            </w:r>
            <w:r w:rsidR="00091321">
              <w:rPr>
                <w:rFonts w:ascii="宋体" w:eastAsia="宋体" w:hint="eastAsia"/>
                <w:b/>
                <w:color w:val="FF0000"/>
              </w:rPr>
              <w:t>4</w:t>
            </w:r>
            <w:r w:rsidR="00F37AEE">
              <w:rPr>
                <w:rFonts w:ascii="宋体" w:eastAsia="宋体" w:hint="eastAsia"/>
                <w:b/>
                <w:color w:val="FF0000"/>
              </w:rPr>
              <w:t>日</w:t>
            </w:r>
            <w:r w:rsidR="00091321">
              <w:rPr>
                <w:rFonts w:ascii="宋体" w:eastAsia="宋体" w:hint="eastAsia"/>
                <w:b/>
                <w:color w:val="FF0000"/>
              </w:rPr>
              <w:t>下午14</w:t>
            </w:r>
            <w:r w:rsidR="00F37AEE">
              <w:rPr>
                <w:rFonts w:ascii="宋体" w:eastAsia="宋体" w:hint="eastAsia"/>
                <w:b/>
                <w:color w:val="FF0000"/>
              </w:rPr>
              <w:t>点30分</w:t>
            </w:r>
          </w:p>
          <w:p w:rsidR="00353E32" w:rsidRDefault="00353E32" w:rsidP="00E96B5C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谈判</w:t>
            </w:r>
            <w:r>
              <w:rPr>
                <w:rFonts w:ascii="宋体" w:eastAsia="宋体"/>
              </w:rPr>
              <w:t>地点：重庆医科大学附属第二医院</w:t>
            </w:r>
            <w:r>
              <w:rPr>
                <w:rFonts w:ascii="宋体" w:eastAsia="宋体" w:hint="eastAsia"/>
              </w:rPr>
              <w:t>（渝中院区）综合楼1</w:t>
            </w:r>
            <w:r w:rsidR="00E96B5C">
              <w:rPr>
                <w:rFonts w:ascii="宋体" w:eastAsia="宋体" w:hint="eastAsia"/>
              </w:rPr>
              <w:t>6</w:t>
            </w:r>
            <w:r>
              <w:rPr>
                <w:rFonts w:ascii="宋体" w:eastAsia="宋体" w:hint="eastAsia"/>
              </w:rPr>
              <w:t>楼</w:t>
            </w:r>
          </w:p>
        </w:tc>
      </w:tr>
      <w:tr w:rsidR="00E66A67" w:rsidTr="00C45838">
        <w:trPr>
          <w:trHeight w:val="1408"/>
          <w:jc w:val="center"/>
        </w:trPr>
        <w:tc>
          <w:tcPr>
            <w:tcW w:w="855" w:type="dxa"/>
            <w:vAlign w:val="center"/>
          </w:tcPr>
          <w:p w:rsidR="00E66A67" w:rsidRDefault="001A0675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E66A67" w:rsidRDefault="00E66A67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E66A67" w:rsidRPr="00C45838" w:rsidRDefault="001A0675" w:rsidP="00C45838">
            <w:pPr>
              <w:snapToGrid w:val="0"/>
              <w:spacing w:line="360" w:lineRule="auto"/>
              <w:ind w:firstLineChars="161" w:firstLine="386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设备材料费、</w:t>
            </w:r>
            <w:r w:rsidR="00E66A67">
              <w:rPr>
                <w:rFonts w:ascii="宋体" w:hAnsi="宋体" w:cs="宋体" w:hint="eastAsia"/>
                <w:sz w:val="24"/>
              </w:rPr>
              <w:t>运输</w:t>
            </w:r>
            <w:r>
              <w:rPr>
                <w:rFonts w:ascii="宋体" w:hAnsi="宋体" w:cs="宋体" w:hint="eastAsia"/>
                <w:sz w:val="24"/>
              </w:rPr>
              <w:t>费、</w:t>
            </w:r>
            <w:r w:rsidR="00E66A67">
              <w:rPr>
                <w:rFonts w:ascii="宋体" w:hAnsi="宋体" w:cs="宋体" w:hint="eastAsia"/>
                <w:sz w:val="24"/>
              </w:rPr>
              <w:t>安装</w:t>
            </w:r>
            <w:r>
              <w:rPr>
                <w:rFonts w:ascii="宋体" w:hAnsi="宋体" w:cs="宋体" w:hint="eastAsia"/>
                <w:sz w:val="24"/>
              </w:rPr>
              <w:t>费</w:t>
            </w:r>
            <w:r w:rsidR="00E66A67">
              <w:rPr>
                <w:rFonts w:ascii="宋体" w:hAnsi="宋体" w:cs="宋体" w:hint="eastAsia"/>
                <w:sz w:val="24"/>
              </w:rPr>
              <w:t>、管理费、利润、保险、各种规费税费、专用工具</w:t>
            </w:r>
            <w:r w:rsidR="000A22BA">
              <w:rPr>
                <w:rFonts w:ascii="宋体" w:hAnsi="宋体" w:cs="宋体" w:hint="eastAsia"/>
                <w:sz w:val="24"/>
              </w:rPr>
              <w:t>、材料保管费</w:t>
            </w:r>
            <w:r w:rsidR="00E66A67">
              <w:rPr>
                <w:rFonts w:ascii="宋体" w:hAnsi="宋体" w:cs="宋体" w:hint="eastAsia"/>
                <w:sz w:val="24"/>
              </w:rPr>
              <w:t>等所有成本费用。</w:t>
            </w:r>
          </w:p>
        </w:tc>
      </w:tr>
      <w:tr w:rsidR="00E66A67" w:rsidTr="00D30E9F">
        <w:trPr>
          <w:trHeight w:val="518"/>
          <w:jc w:val="center"/>
        </w:trPr>
        <w:tc>
          <w:tcPr>
            <w:tcW w:w="855" w:type="dxa"/>
            <w:vAlign w:val="center"/>
          </w:tcPr>
          <w:p w:rsidR="00E66A67" w:rsidRDefault="001A0675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8</w:t>
            </w:r>
          </w:p>
        </w:tc>
        <w:tc>
          <w:tcPr>
            <w:tcW w:w="1663" w:type="dxa"/>
            <w:vAlign w:val="center"/>
          </w:tcPr>
          <w:p w:rsidR="00E66A67" w:rsidRDefault="00C45838" w:rsidP="00D30E9F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现场勘察时间</w:t>
            </w:r>
          </w:p>
        </w:tc>
        <w:tc>
          <w:tcPr>
            <w:tcW w:w="7130" w:type="dxa"/>
            <w:vAlign w:val="center"/>
          </w:tcPr>
          <w:p w:rsidR="00E66A67" w:rsidRDefault="00091321" w:rsidP="00091321">
            <w:pPr>
              <w:pStyle w:val="a6"/>
              <w:ind w:firstLine="0"/>
              <w:rPr>
                <w:rFonts w:ascii="宋体" w:eastAsia="宋体"/>
              </w:rPr>
            </w:pPr>
            <w:r w:rsidRPr="00091321">
              <w:rPr>
                <w:rFonts w:ascii="宋体" w:eastAsia="宋体" w:hint="eastAsia"/>
                <w:b/>
                <w:color w:val="FF0000"/>
              </w:rPr>
              <w:t>现场勘察</w:t>
            </w:r>
            <w:r w:rsidR="00C45838">
              <w:rPr>
                <w:rFonts w:ascii="宋体" w:eastAsia="宋体" w:hint="eastAsia"/>
                <w:b/>
                <w:color w:val="FF0000"/>
              </w:rPr>
              <w:t>截止时间：2021年01月1</w:t>
            </w:r>
            <w:r>
              <w:rPr>
                <w:rFonts w:ascii="宋体" w:eastAsia="宋体" w:hint="eastAsia"/>
                <w:b/>
                <w:color w:val="FF0000"/>
              </w:rPr>
              <w:t>3</w:t>
            </w:r>
            <w:r w:rsidR="00C45838">
              <w:rPr>
                <w:rFonts w:ascii="宋体" w:eastAsia="宋体" w:hint="eastAsia"/>
                <w:b/>
                <w:color w:val="FF0000"/>
              </w:rPr>
              <w:t>日</w:t>
            </w:r>
            <w:r>
              <w:rPr>
                <w:rFonts w:ascii="宋体" w:eastAsia="宋体" w:hint="eastAsia"/>
                <w:b/>
                <w:color w:val="FF0000"/>
              </w:rPr>
              <w:t>17点前</w:t>
            </w:r>
          </w:p>
        </w:tc>
      </w:tr>
      <w:tr w:rsidR="00171ACA" w:rsidTr="00D30E9F">
        <w:trPr>
          <w:trHeight w:val="917"/>
          <w:jc w:val="center"/>
        </w:trPr>
        <w:tc>
          <w:tcPr>
            <w:tcW w:w="855" w:type="dxa"/>
            <w:vAlign w:val="center"/>
          </w:tcPr>
          <w:p w:rsidR="00171ACA" w:rsidRDefault="00C45838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171ACA" w:rsidRDefault="00171ACA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171ACA" w:rsidRPr="00E378E8" w:rsidRDefault="00171ACA" w:rsidP="00171ACA">
            <w:pPr>
              <w:pStyle w:val="a7"/>
              <w:widowControl/>
              <w:numPr>
                <w:ilvl w:val="0"/>
                <w:numId w:val="5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378E8">
              <w:rPr>
                <w:rFonts w:ascii="宋体" w:hAnsi="宋体" w:cs="宋体"/>
                <w:kern w:val="0"/>
                <w:sz w:val="24"/>
              </w:rPr>
              <w:t>安装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调试</w:t>
            </w:r>
            <w:r w:rsidRPr="00E378E8">
              <w:rPr>
                <w:rFonts w:ascii="宋体" w:hAnsi="宋体" w:cs="宋体"/>
                <w:kern w:val="0"/>
                <w:sz w:val="24"/>
              </w:rPr>
              <w:t>验收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E378E8">
              <w:rPr>
                <w:rFonts w:ascii="宋体" w:hAnsi="宋体" w:cs="宋体"/>
                <w:kern w:val="0"/>
                <w:sz w:val="24"/>
              </w:rPr>
              <w:t>后</w:t>
            </w:r>
            <w:r>
              <w:rPr>
                <w:rFonts w:ascii="宋体" w:hAnsi="宋体" w:cs="宋体" w:hint="eastAsia"/>
                <w:kern w:val="0"/>
                <w:sz w:val="24"/>
              </w:rPr>
              <w:t>，由邀标方</w:t>
            </w:r>
            <w:r w:rsidRPr="00E378E8">
              <w:rPr>
                <w:rFonts w:ascii="宋体" w:hAnsi="宋体" w:cs="宋体"/>
                <w:kern w:val="0"/>
                <w:sz w:val="24"/>
              </w:rPr>
              <w:t>支付</w:t>
            </w:r>
            <w:r>
              <w:rPr>
                <w:rFonts w:ascii="宋体" w:hAnsi="宋体" w:cs="宋体" w:hint="eastAsia"/>
                <w:kern w:val="0"/>
                <w:sz w:val="24"/>
              </w:rPr>
              <w:t>投标方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合同总额的100</w:t>
            </w:r>
            <w:r w:rsidRPr="00E378E8">
              <w:rPr>
                <w:rFonts w:ascii="宋体" w:hAnsi="宋体" w:cs="宋体"/>
                <w:kern w:val="0"/>
                <w:sz w:val="24"/>
              </w:rPr>
              <w:t>%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71ACA" w:rsidRPr="00E378E8" w:rsidRDefault="00171ACA" w:rsidP="00171ACA">
            <w:pPr>
              <w:pStyle w:val="a7"/>
              <w:widowControl/>
              <w:numPr>
                <w:ilvl w:val="0"/>
                <w:numId w:val="5"/>
              </w:numPr>
              <w:spacing w:line="345" w:lineRule="atLeast"/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378E8">
              <w:rPr>
                <w:rFonts w:ascii="宋体" w:hAnsi="宋体" w:cs="宋体"/>
                <w:kern w:val="0"/>
                <w:sz w:val="24"/>
              </w:rPr>
              <w:t>质保期：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E378E8">
              <w:rPr>
                <w:rFonts w:ascii="宋体" w:hAnsi="宋体" w:cs="宋体"/>
                <w:kern w:val="0"/>
                <w:sz w:val="24"/>
              </w:rPr>
              <w:t>年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（安装调试</w:t>
            </w:r>
            <w:r w:rsidRPr="00E378E8">
              <w:rPr>
                <w:rFonts w:ascii="宋体" w:hAnsi="宋体" w:cs="宋体"/>
                <w:kern w:val="0"/>
                <w:sz w:val="24"/>
              </w:rPr>
              <w:t>验收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合格</w:t>
            </w:r>
            <w:r w:rsidRPr="00E378E8">
              <w:rPr>
                <w:rFonts w:ascii="宋体" w:hAnsi="宋体" w:cs="宋体"/>
                <w:kern w:val="0"/>
                <w:sz w:val="24"/>
              </w:rPr>
              <w:t>后</w:t>
            </w:r>
            <w:r w:rsidRPr="00E378E8">
              <w:rPr>
                <w:rFonts w:ascii="宋体" w:hAnsi="宋体" w:cs="宋体" w:hint="eastAsia"/>
                <w:kern w:val="0"/>
                <w:sz w:val="24"/>
              </w:rPr>
              <w:t>开始计算）。</w:t>
            </w:r>
          </w:p>
        </w:tc>
      </w:tr>
      <w:tr w:rsidR="00171ACA" w:rsidTr="00D30E9F">
        <w:trPr>
          <w:trHeight w:val="567"/>
          <w:jc w:val="center"/>
        </w:trPr>
        <w:tc>
          <w:tcPr>
            <w:tcW w:w="855" w:type="dxa"/>
            <w:vAlign w:val="center"/>
          </w:tcPr>
          <w:p w:rsidR="00171ACA" w:rsidRDefault="00171ACA" w:rsidP="00C45838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C45838">
              <w:rPr>
                <w:rFonts w:ascii="宋体" w:eastAsia="宋体" w:hint="eastAsia"/>
              </w:rPr>
              <w:t>0</w:t>
            </w:r>
          </w:p>
        </w:tc>
        <w:tc>
          <w:tcPr>
            <w:tcW w:w="1663" w:type="dxa"/>
            <w:vAlign w:val="center"/>
          </w:tcPr>
          <w:p w:rsidR="00171ACA" w:rsidRDefault="00091321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市场调研</w:t>
            </w:r>
          </w:p>
          <w:p w:rsidR="00171ACA" w:rsidRDefault="00171ACA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171ACA" w:rsidRDefault="00171ACA" w:rsidP="00171ACA">
            <w:pPr>
              <w:spacing w:line="540" w:lineRule="exact"/>
              <w:rPr>
                <w:rFonts w:ascii="宋体" w:eastAsia="宋体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文件一式</w:t>
            </w:r>
            <w:r w:rsidR="00091321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份，其中正本1份，副本</w:t>
            </w:r>
            <w:r w:rsidR="00091321">
              <w:rPr>
                <w:rFonts w:ascii="宋体" w:hAnsi="宋体" w:hint="eastAsia"/>
                <w:i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份。</w:t>
            </w:r>
          </w:p>
          <w:p w:rsidR="00171ACA" w:rsidRDefault="00171ACA" w:rsidP="00171ACA">
            <w:pPr>
              <w:spacing w:line="5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1、报价表（加盖单位公章）。</w:t>
            </w:r>
          </w:p>
          <w:p w:rsidR="00171ACA" w:rsidRDefault="00171ACA" w:rsidP="00171ACA">
            <w:pPr>
              <w:pStyle w:val="a6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2、提供报价书中详细方案、主要部件配置单</w:t>
            </w:r>
            <w:r w:rsidR="00091321">
              <w:rPr>
                <w:rFonts w:ascii="宋体" w:eastAsia="宋体" w:hint="eastAsia"/>
                <w:color w:val="000000"/>
                <w:kern w:val="2"/>
                <w:szCs w:val="24"/>
              </w:rPr>
              <w:t>、材料类型</w:t>
            </w: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。</w:t>
            </w:r>
          </w:p>
          <w:p w:rsidR="00171ACA" w:rsidRPr="00353E32" w:rsidRDefault="00091321" w:rsidP="00091321">
            <w:pPr>
              <w:pStyle w:val="a6"/>
              <w:ind w:firstLine="0"/>
              <w:rPr>
                <w:rFonts w:ascii="宋体" w:eastAsia="宋体"/>
                <w:color w:val="000000"/>
                <w:kern w:val="2"/>
                <w:szCs w:val="24"/>
              </w:rPr>
            </w:pPr>
            <w:r>
              <w:rPr>
                <w:rFonts w:ascii="宋体" w:eastAsia="宋体" w:hint="eastAsia"/>
                <w:color w:val="000000"/>
                <w:kern w:val="2"/>
                <w:szCs w:val="24"/>
              </w:rPr>
              <w:t>3</w:t>
            </w:r>
            <w:r w:rsidR="00171ACA">
              <w:rPr>
                <w:rFonts w:ascii="宋体" w:eastAsia="宋体" w:hint="eastAsia"/>
                <w:color w:val="000000"/>
                <w:kern w:val="2"/>
                <w:szCs w:val="24"/>
              </w:rPr>
              <w:t>、资格证明材料：①</w:t>
            </w:r>
            <w:r w:rsidR="00171ACA">
              <w:rPr>
                <w:rFonts w:ascii="宋体" w:eastAsia="宋体"/>
                <w:color w:val="000000"/>
                <w:kern w:val="2"/>
                <w:szCs w:val="24"/>
              </w:rPr>
              <w:t>企业营业执照</w:t>
            </w:r>
            <w:r w:rsidR="00171ACA">
              <w:rPr>
                <w:rFonts w:ascii="宋体" w:eastAsia="宋体" w:hint="eastAsia"/>
                <w:color w:val="000000"/>
                <w:kern w:val="2"/>
                <w:szCs w:val="24"/>
              </w:rPr>
              <w:t>；②</w:t>
            </w:r>
            <w:r w:rsidR="00171ACA">
              <w:rPr>
                <w:rFonts w:ascii="宋体" w:eastAsia="宋体"/>
                <w:color w:val="000000"/>
                <w:kern w:val="2"/>
                <w:szCs w:val="24"/>
              </w:rPr>
              <w:t>税务登记证</w:t>
            </w:r>
            <w:r w:rsidR="00171ACA">
              <w:rPr>
                <w:rFonts w:ascii="宋体" w:eastAsia="宋体" w:hint="eastAsia"/>
                <w:color w:val="000000"/>
                <w:kern w:val="2"/>
                <w:szCs w:val="24"/>
              </w:rPr>
              <w:t>；以上复印件需加盖公章。</w:t>
            </w:r>
          </w:p>
        </w:tc>
      </w:tr>
      <w:tr w:rsidR="00171ACA" w:rsidTr="00E96B5C">
        <w:trPr>
          <w:trHeight w:val="268"/>
          <w:jc w:val="center"/>
        </w:trPr>
        <w:tc>
          <w:tcPr>
            <w:tcW w:w="855" w:type="dxa"/>
            <w:vAlign w:val="center"/>
          </w:tcPr>
          <w:p w:rsidR="00171ACA" w:rsidRDefault="00171ACA" w:rsidP="00C45838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</w:t>
            </w:r>
            <w:r w:rsidR="00C45838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171ACA" w:rsidRDefault="00171ACA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171ACA" w:rsidRDefault="00171ACA" w:rsidP="00171ACA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重庆医科大学附属第二医院</w:t>
            </w:r>
            <w:r>
              <w:rPr>
                <w:rFonts w:ascii="宋体" w:eastAsia="宋体" w:hint="eastAsia"/>
              </w:rPr>
              <w:t>（渝中院区）综合楼16楼</w:t>
            </w:r>
          </w:p>
        </w:tc>
      </w:tr>
      <w:tr w:rsidR="00171ACA" w:rsidTr="00D30E9F">
        <w:trPr>
          <w:trHeight w:val="1543"/>
          <w:jc w:val="center"/>
        </w:trPr>
        <w:tc>
          <w:tcPr>
            <w:tcW w:w="855" w:type="dxa"/>
            <w:vAlign w:val="center"/>
          </w:tcPr>
          <w:p w:rsidR="00171ACA" w:rsidRDefault="004C3676" w:rsidP="00C45838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12</w:t>
            </w:r>
          </w:p>
        </w:tc>
        <w:tc>
          <w:tcPr>
            <w:tcW w:w="1663" w:type="dxa"/>
            <w:vAlign w:val="center"/>
          </w:tcPr>
          <w:p w:rsidR="00171ACA" w:rsidRDefault="00171ACA" w:rsidP="00171ACA">
            <w:pPr>
              <w:pStyle w:val="a6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171ACA" w:rsidRDefault="00171ACA" w:rsidP="00171ACA">
            <w:pPr>
              <w:pStyle w:val="a6"/>
              <w:ind w:left="1080" w:hangingChars="450" w:hanging="108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联系地址：重庆市渝中区临江路74号重庆医科大学附属第二医院总务科</w:t>
            </w:r>
          </w:p>
          <w:p w:rsidR="00171ACA" w:rsidRDefault="00171ACA" w:rsidP="00171ACA">
            <w:pPr>
              <w:pStyle w:val="a6"/>
              <w:ind w:firstLine="0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联 系 人：俱老师    联系电话：023-63693152</w:t>
            </w:r>
          </w:p>
        </w:tc>
      </w:tr>
    </w:tbl>
    <w:p w:rsidR="00E66A67" w:rsidRPr="00CA3408" w:rsidRDefault="00E66A67" w:rsidP="00CA3408">
      <w:pPr>
        <w:spacing w:line="360" w:lineRule="auto"/>
        <w:rPr>
          <w:rFonts w:ascii="宋体" w:hAnsi="宋体"/>
          <w:kern w:val="0"/>
          <w:sz w:val="24"/>
          <w:szCs w:val="20"/>
        </w:rPr>
      </w:pPr>
      <w:r>
        <w:rPr>
          <w:rFonts w:ascii="宋体" w:hAnsi="宋体" w:hint="eastAsia"/>
          <w:kern w:val="0"/>
          <w:sz w:val="24"/>
          <w:szCs w:val="20"/>
        </w:rPr>
        <w:t>附件：</w:t>
      </w:r>
      <w:r w:rsidR="006F5596">
        <w:rPr>
          <w:rFonts w:ascii="宋体" w:hAnsi="宋体" w:hint="eastAsia"/>
          <w:kern w:val="0"/>
          <w:sz w:val="24"/>
          <w:szCs w:val="20"/>
        </w:rPr>
        <w:t>冷却塔现场图</w:t>
      </w:r>
      <w:r w:rsidR="005D494E">
        <w:rPr>
          <w:rFonts w:ascii="宋体" w:hAnsi="宋体" w:hint="eastAsia"/>
          <w:kern w:val="0"/>
          <w:sz w:val="24"/>
          <w:szCs w:val="20"/>
        </w:rPr>
        <w:t>及系统示意图</w:t>
      </w:r>
      <w:r w:rsidR="00F473B5">
        <w:rPr>
          <w:rFonts w:ascii="宋体" w:hAnsi="宋体" w:hint="eastAsia"/>
          <w:kern w:val="0"/>
          <w:sz w:val="24"/>
          <w:szCs w:val="20"/>
        </w:rPr>
        <w:t>如下</w:t>
      </w:r>
    </w:p>
    <w:p w:rsidR="00F473B5" w:rsidRPr="00EF558A" w:rsidRDefault="006F5596">
      <w:pPr>
        <w:rPr>
          <w:i/>
        </w:rPr>
      </w:pPr>
      <w:r w:rsidRPr="00EF558A">
        <w:rPr>
          <w:i/>
          <w:noProof/>
        </w:rPr>
        <w:drawing>
          <wp:inline distT="0" distB="0" distL="0" distR="0">
            <wp:extent cx="5575337" cy="3638550"/>
            <wp:effectExtent l="19050" t="0" r="6313" b="0"/>
            <wp:docPr id="2" name="图片 1" descr="C:\Users\ADMINI~1\AppData\Local\Temp\16070507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7050761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934" cy="365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B5" w:rsidRDefault="00F473B5"/>
    <w:p w:rsidR="005D494E" w:rsidRPr="006F5596" w:rsidRDefault="005D494E">
      <w:r>
        <w:rPr>
          <w:noProof/>
        </w:rPr>
        <w:lastRenderedPageBreak/>
        <w:drawing>
          <wp:inline distT="0" distB="0" distL="0" distR="0">
            <wp:extent cx="5118743" cy="4067175"/>
            <wp:effectExtent l="19050" t="0" r="5707" b="0"/>
            <wp:docPr id="1" name="图片 1" descr="C:\Users\ADMINI~1\AppData\Local\Temp\16099954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9995407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743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494E" w:rsidRPr="006F5596" w:rsidSect="008A5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7DC" w:rsidRDefault="009637DC" w:rsidP="00E66A67">
      <w:r>
        <w:separator/>
      </w:r>
    </w:p>
  </w:endnote>
  <w:endnote w:type="continuationSeparator" w:id="0">
    <w:p w:rsidR="009637DC" w:rsidRDefault="009637DC" w:rsidP="00E6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7DC" w:rsidRDefault="009637DC" w:rsidP="00E66A67">
      <w:r>
        <w:separator/>
      </w:r>
    </w:p>
  </w:footnote>
  <w:footnote w:type="continuationSeparator" w:id="0">
    <w:p w:rsidR="009637DC" w:rsidRDefault="009637DC" w:rsidP="00E66A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4676B"/>
    <w:multiLevelType w:val="hybridMultilevel"/>
    <w:tmpl w:val="61E86E08"/>
    <w:lvl w:ilvl="0" w:tplc="733E8C9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2CA3340F"/>
    <w:multiLevelType w:val="multilevel"/>
    <w:tmpl w:val="2CA334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DC54F4"/>
    <w:multiLevelType w:val="multilevel"/>
    <w:tmpl w:val="50DC54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4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A67"/>
    <w:rsid w:val="00052ED1"/>
    <w:rsid w:val="00071A86"/>
    <w:rsid w:val="00085810"/>
    <w:rsid w:val="000878B8"/>
    <w:rsid w:val="00091321"/>
    <w:rsid w:val="0009711C"/>
    <w:rsid w:val="000A22BA"/>
    <w:rsid w:val="000F4111"/>
    <w:rsid w:val="00171ACA"/>
    <w:rsid w:val="00191D77"/>
    <w:rsid w:val="001A0675"/>
    <w:rsid w:val="001A1519"/>
    <w:rsid w:val="00241C9C"/>
    <w:rsid w:val="0026512C"/>
    <w:rsid w:val="002B379F"/>
    <w:rsid w:val="00311B75"/>
    <w:rsid w:val="0033582C"/>
    <w:rsid w:val="0034281D"/>
    <w:rsid w:val="00353E32"/>
    <w:rsid w:val="0036341A"/>
    <w:rsid w:val="003A661B"/>
    <w:rsid w:val="004001D5"/>
    <w:rsid w:val="004301F8"/>
    <w:rsid w:val="00431EFE"/>
    <w:rsid w:val="00435642"/>
    <w:rsid w:val="004877E3"/>
    <w:rsid w:val="00494D69"/>
    <w:rsid w:val="004B1D52"/>
    <w:rsid w:val="004B5081"/>
    <w:rsid w:val="004C3676"/>
    <w:rsid w:val="004F44E0"/>
    <w:rsid w:val="00533F43"/>
    <w:rsid w:val="005D494E"/>
    <w:rsid w:val="005F2D98"/>
    <w:rsid w:val="00636F2E"/>
    <w:rsid w:val="006C2E7E"/>
    <w:rsid w:val="006F5596"/>
    <w:rsid w:val="007B453C"/>
    <w:rsid w:val="00871A10"/>
    <w:rsid w:val="008A39EB"/>
    <w:rsid w:val="008A59A2"/>
    <w:rsid w:val="008B6524"/>
    <w:rsid w:val="008F0670"/>
    <w:rsid w:val="00900BF4"/>
    <w:rsid w:val="0090288E"/>
    <w:rsid w:val="009637DC"/>
    <w:rsid w:val="009B1D1C"/>
    <w:rsid w:val="009F36D7"/>
    <w:rsid w:val="00AA026D"/>
    <w:rsid w:val="00AA40A1"/>
    <w:rsid w:val="00AC7F1F"/>
    <w:rsid w:val="00AD5E04"/>
    <w:rsid w:val="00B54157"/>
    <w:rsid w:val="00B6592B"/>
    <w:rsid w:val="00BB4EC7"/>
    <w:rsid w:val="00BD057B"/>
    <w:rsid w:val="00BD1AC0"/>
    <w:rsid w:val="00BE1643"/>
    <w:rsid w:val="00BE3826"/>
    <w:rsid w:val="00BF6D33"/>
    <w:rsid w:val="00C11D79"/>
    <w:rsid w:val="00C13191"/>
    <w:rsid w:val="00C22B63"/>
    <w:rsid w:val="00C278F4"/>
    <w:rsid w:val="00C35511"/>
    <w:rsid w:val="00C45838"/>
    <w:rsid w:val="00C577F4"/>
    <w:rsid w:val="00C73922"/>
    <w:rsid w:val="00C9020A"/>
    <w:rsid w:val="00CA3408"/>
    <w:rsid w:val="00CB3C25"/>
    <w:rsid w:val="00CE44A6"/>
    <w:rsid w:val="00D00509"/>
    <w:rsid w:val="00D74963"/>
    <w:rsid w:val="00D75339"/>
    <w:rsid w:val="00E378E8"/>
    <w:rsid w:val="00E57BCF"/>
    <w:rsid w:val="00E66A67"/>
    <w:rsid w:val="00E96B5C"/>
    <w:rsid w:val="00EF558A"/>
    <w:rsid w:val="00F37AEE"/>
    <w:rsid w:val="00F435B9"/>
    <w:rsid w:val="00F4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67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E66A67"/>
    <w:rPr>
      <w:rFonts w:ascii="Times New Roman" w:eastAsia="宋体" w:hAnsi="Times New Roman" w:cs="Times New Roman"/>
      <w:sz w:val="24"/>
      <w:szCs w:val="20"/>
    </w:rPr>
  </w:style>
  <w:style w:type="character" w:customStyle="1" w:styleId="Char1">
    <w:name w:val="日期 Char"/>
    <w:basedOn w:val="a0"/>
    <w:link w:val="a5"/>
    <w:qFormat/>
    <w:rsid w:val="00E66A67"/>
    <w:rPr>
      <w:rFonts w:ascii="Times New Roman" w:eastAsia="宋体" w:hAnsi="Times New Roman" w:cs="Times New Roman"/>
      <w:sz w:val="24"/>
      <w:szCs w:val="20"/>
    </w:rPr>
  </w:style>
  <w:style w:type="paragraph" w:customStyle="1" w:styleId="a6">
    <w:name w:val="标准正文"/>
    <w:basedOn w:val="a"/>
    <w:qFormat/>
    <w:rsid w:val="00E66A67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 w:cs="Times New Roman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E66A6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8">
    <w:name w:val="Emphasis"/>
    <w:basedOn w:val="a0"/>
    <w:uiPriority w:val="20"/>
    <w:qFormat/>
    <w:rsid w:val="00E66A67"/>
    <w:rPr>
      <w:i/>
      <w:iCs/>
    </w:rPr>
  </w:style>
  <w:style w:type="paragraph" w:styleId="a9">
    <w:name w:val="Balloon Text"/>
    <w:basedOn w:val="a"/>
    <w:link w:val="Char2"/>
    <w:uiPriority w:val="99"/>
    <w:semiHidden/>
    <w:unhideWhenUsed/>
    <w:rsid w:val="00F473B5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473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40</cp:revision>
  <dcterms:created xsi:type="dcterms:W3CDTF">2020-12-14T06:28:00Z</dcterms:created>
  <dcterms:modified xsi:type="dcterms:W3CDTF">2021-01-07T08:55:00Z</dcterms:modified>
</cp:coreProperties>
</file>