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color w:val="000000" w:themeColor="text1"/>
          <w:sz w:val="22"/>
          <w14:textFill>
            <w14:solidFill>
              <w14:schemeClr w14:val="tx1"/>
            </w14:solidFill>
          </w14:textFill>
        </w:rPr>
      </w:pPr>
    </w:p>
    <w:p>
      <w:pPr>
        <w:jc w:val="right"/>
        <w:rPr>
          <w:rFonts w:ascii="宋体" w:hAnsi="宋体"/>
          <w:color w:val="000000" w:themeColor="text1"/>
          <w:sz w:val="22"/>
          <w:u w:val="single"/>
          <w14:textFill>
            <w14:solidFill>
              <w14:schemeClr w14:val="tx1"/>
            </w14:solidFill>
          </w14:textFill>
        </w:rPr>
      </w:pPr>
    </w:p>
    <w:p>
      <w:pPr>
        <w:jc w:val="center"/>
        <w:rPr>
          <w:rFonts w:ascii="宋体" w:hAnsi="宋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snapToGrid w:val="0"/>
          <w:color w:val="000000" w:themeColor="text1"/>
          <w:sz w:val="36"/>
          <w:szCs w:val="36"/>
          <w14:textFill>
            <w14:solidFill>
              <w14:schemeClr w14:val="tx1"/>
            </w14:solidFill>
          </w14:textFill>
        </w:rPr>
      </w:pPr>
      <w:r>
        <w:rPr>
          <w:rFonts w:hint="eastAsia" w:ascii="宋体" w:hAnsi="宋体"/>
          <w:snapToGrid w:val="0"/>
          <w:color w:val="000000" w:themeColor="text1"/>
          <w:sz w:val="36"/>
          <w:szCs w:val="36"/>
          <w14:textFill>
            <w14:solidFill>
              <w14:schemeClr w14:val="tx1"/>
            </w14:solidFill>
          </w14:textFill>
        </w:rPr>
        <w:t>重庆医科大学附属第二医院</w:t>
      </w:r>
      <w:r>
        <w:rPr>
          <w:rFonts w:ascii="宋体" w:hAnsi="宋体"/>
          <w:snapToGrid w:val="0"/>
          <w:color w:val="000000" w:themeColor="text1"/>
          <w:sz w:val="36"/>
          <w:szCs w:val="36"/>
          <w14:textFill>
            <w14:solidFill>
              <w14:schemeClr w14:val="tx1"/>
            </w14:solidFill>
          </w14:textFill>
        </w:rPr>
        <w:t>江南</w:t>
      </w:r>
      <w:r>
        <w:rPr>
          <w:rFonts w:hint="eastAsia" w:ascii="宋体" w:hAnsi="宋体"/>
          <w:snapToGrid w:val="0"/>
          <w:color w:val="000000" w:themeColor="text1"/>
          <w:sz w:val="36"/>
          <w:szCs w:val="36"/>
          <w14:textFill>
            <w14:solidFill>
              <w14:schemeClr w14:val="tx1"/>
            </w14:solidFill>
          </w14:textFill>
        </w:rPr>
        <w:t>院区</w:t>
      </w:r>
    </w:p>
    <w:p>
      <w:pPr>
        <w:pStyle w:val="2"/>
        <w:keepNext w:val="0"/>
        <w:keepLines w:val="0"/>
        <w:pageBreakBefore w:val="0"/>
        <w:widowControl w:val="0"/>
        <w:kinsoku/>
        <w:wordWrap/>
        <w:overflowPunct/>
        <w:topLinePunct w:val="0"/>
        <w:bidi w:val="0"/>
        <w:snapToGrid/>
        <w:spacing w:after="0" w:line="240" w:lineRule="auto"/>
        <w:jc w:val="center"/>
        <w:textAlignment w:val="auto"/>
        <w:rPr>
          <w:rFonts w:hint="eastAsia" w:ascii="宋体" w:hAnsi="宋体"/>
          <w:snapToGrid w:val="0"/>
          <w:color w:val="000000" w:themeColor="text1"/>
          <w:sz w:val="36"/>
          <w:szCs w:val="36"/>
          <w:lang w:val="en-US" w:eastAsia="zh-CN"/>
          <w14:textFill>
            <w14:solidFill>
              <w14:schemeClr w14:val="tx1"/>
            </w14:solidFill>
          </w14:textFill>
        </w:rPr>
      </w:pPr>
      <w:r>
        <w:rPr>
          <w:rFonts w:hint="eastAsia" w:ascii="宋体" w:hAnsi="宋体"/>
          <w:snapToGrid w:val="0"/>
          <w:color w:val="000000" w:themeColor="text1"/>
          <w:sz w:val="36"/>
          <w:szCs w:val="36"/>
          <w:lang w:eastAsia="zh-CN"/>
          <w14:textFill>
            <w14:solidFill>
              <w14:schemeClr w14:val="tx1"/>
            </w14:solidFill>
          </w14:textFill>
        </w:rPr>
        <w:t>科教楼实验室功能用房、肝病楼负压病房</w:t>
      </w:r>
    </w:p>
    <w:p>
      <w:pPr>
        <w:pStyle w:val="2"/>
        <w:keepNext w:val="0"/>
        <w:keepLines w:val="0"/>
        <w:pageBreakBefore w:val="0"/>
        <w:widowControl w:val="0"/>
        <w:kinsoku/>
        <w:wordWrap/>
        <w:overflowPunct/>
        <w:topLinePunct w:val="0"/>
        <w:bidi w:val="0"/>
        <w:snapToGrid/>
        <w:spacing w:after="0" w:line="240" w:lineRule="auto"/>
        <w:jc w:val="center"/>
        <w:textAlignment w:val="auto"/>
        <w:rPr>
          <w:rFonts w:ascii="宋体" w:hAnsi="宋体"/>
          <w:snapToGrid w:val="0"/>
          <w:color w:val="000000" w:themeColor="text1"/>
          <w:sz w:val="36"/>
          <w:szCs w:val="36"/>
          <w14:textFill>
            <w14:solidFill>
              <w14:schemeClr w14:val="tx1"/>
            </w14:solidFill>
          </w14:textFill>
        </w:rPr>
      </w:pPr>
      <w:r>
        <w:rPr>
          <w:rFonts w:hint="eastAsia" w:ascii="宋体" w:hAnsi="宋体"/>
          <w:snapToGrid w:val="0"/>
          <w:color w:val="000000" w:themeColor="text1"/>
          <w:sz w:val="36"/>
          <w:szCs w:val="36"/>
          <w14:textFill>
            <w14:solidFill>
              <w14:schemeClr w14:val="tx1"/>
            </w14:solidFill>
          </w14:textFill>
        </w:rPr>
        <w:t>改造及装修设计</w:t>
      </w:r>
    </w:p>
    <w:p>
      <w:pPr>
        <w:wordWrap w:val="0"/>
        <w:autoSpaceDE w:val="0"/>
        <w:autoSpaceDN w:val="0"/>
        <w:adjustRightInd w:val="0"/>
        <w:spacing w:before="120" w:after="120" w:line="720" w:lineRule="atLeast"/>
        <w:jc w:val="center"/>
        <w:rPr>
          <w:rFonts w:ascii="宋体" w:hAnsi="宋体"/>
          <w:b/>
          <w:snapToGrid w:val="0"/>
          <w:color w:val="000000" w:themeColor="text1"/>
          <w:sz w:val="72"/>
          <w:szCs w:val="72"/>
          <w14:textFill>
            <w14:solidFill>
              <w14:schemeClr w14:val="tx1"/>
            </w14:solidFill>
          </w14:textFill>
        </w:rPr>
      </w:pPr>
    </w:p>
    <w:p>
      <w:pPr>
        <w:wordWrap w:val="0"/>
        <w:autoSpaceDE w:val="0"/>
        <w:autoSpaceDN w:val="0"/>
        <w:adjustRightInd w:val="0"/>
        <w:spacing w:before="120" w:after="120" w:line="720" w:lineRule="atLeast"/>
        <w:jc w:val="center"/>
        <w:rPr>
          <w:rFonts w:ascii="宋体" w:hAnsi="宋体"/>
          <w:b/>
          <w:snapToGrid w:val="0"/>
          <w:color w:val="000000" w:themeColor="text1"/>
          <w:sz w:val="72"/>
          <w:szCs w:val="72"/>
          <w14:textFill>
            <w14:solidFill>
              <w14:schemeClr w14:val="tx1"/>
            </w14:solidFill>
          </w14:textFill>
        </w:rPr>
      </w:pPr>
    </w:p>
    <w:p>
      <w:pPr>
        <w:wordWrap w:val="0"/>
        <w:autoSpaceDE w:val="0"/>
        <w:autoSpaceDN w:val="0"/>
        <w:adjustRightInd w:val="0"/>
        <w:spacing w:before="120" w:after="120" w:line="720" w:lineRule="atLeast"/>
        <w:jc w:val="center"/>
        <w:rPr>
          <w:rFonts w:ascii="宋体" w:hAnsi="宋体"/>
          <w:b/>
          <w:snapToGrid w:val="0"/>
          <w:color w:val="000000" w:themeColor="text1"/>
          <w:sz w:val="72"/>
          <w:szCs w:val="72"/>
          <w14:textFill>
            <w14:solidFill>
              <w14:schemeClr w14:val="tx1"/>
            </w14:solidFill>
          </w14:textFill>
        </w:rPr>
      </w:pPr>
    </w:p>
    <w:p>
      <w:pPr>
        <w:wordWrap w:val="0"/>
        <w:autoSpaceDE w:val="0"/>
        <w:autoSpaceDN w:val="0"/>
        <w:adjustRightInd w:val="0"/>
        <w:spacing w:before="120" w:after="120" w:line="720" w:lineRule="atLeast"/>
        <w:jc w:val="center"/>
        <w:rPr>
          <w:rFonts w:ascii="宋体" w:hAnsi="宋体"/>
          <w:b/>
          <w:snapToGrid w:val="0"/>
          <w:color w:val="000000" w:themeColor="text1"/>
          <w:sz w:val="72"/>
          <w:szCs w:val="72"/>
          <w14:textFill>
            <w14:solidFill>
              <w14:schemeClr w14:val="tx1"/>
            </w14:solidFill>
          </w14:textFill>
        </w:rPr>
      </w:pPr>
    </w:p>
    <w:p>
      <w:pPr>
        <w:wordWrap w:val="0"/>
        <w:autoSpaceDE w:val="0"/>
        <w:autoSpaceDN w:val="0"/>
        <w:adjustRightInd w:val="0"/>
        <w:spacing w:before="120" w:after="120" w:line="720" w:lineRule="atLeast"/>
        <w:jc w:val="center"/>
        <w:rPr>
          <w:rFonts w:ascii="宋体" w:hAnsi="宋体"/>
          <w:b/>
          <w:snapToGrid w:val="0"/>
          <w:color w:val="000000" w:themeColor="text1"/>
          <w:sz w:val="72"/>
          <w:szCs w:val="72"/>
          <w14:textFill>
            <w14:solidFill>
              <w14:schemeClr w14:val="tx1"/>
            </w14:solidFill>
          </w14:textFill>
        </w:rPr>
      </w:pPr>
      <w:r>
        <w:rPr>
          <w:rFonts w:ascii="宋体" w:hAnsi="宋体"/>
          <w:b/>
          <w:snapToGrid w:val="0"/>
          <w:color w:val="000000" w:themeColor="text1"/>
          <w:sz w:val="72"/>
          <w:szCs w:val="72"/>
          <w14:textFill>
            <w14:solidFill>
              <w14:schemeClr w14:val="tx1"/>
            </w14:solidFill>
          </w14:textFill>
        </w:rPr>
        <w:t>竞争性谈判文件</w:t>
      </w:r>
    </w:p>
    <w:p>
      <w:pPr>
        <w:wordWrap w:val="0"/>
        <w:autoSpaceDE w:val="0"/>
        <w:autoSpaceDN w:val="0"/>
        <w:adjustRightInd w:val="0"/>
        <w:spacing w:line="560" w:lineRule="atLeast"/>
        <w:jc w:val="center"/>
        <w:rPr>
          <w:rFonts w:ascii="宋体" w:hAnsi="宋体"/>
          <w:b/>
          <w:snapToGrid w:val="0"/>
          <w:color w:val="000000" w:themeColor="text1"/>
          <w:sz w:val="36"/>
          <w:szCs w:val="48"/>
          <w14:textFill>
            <w14:solidFill>
              <w14:schemeClr w14:val="tx1"/>
            </w14:solidFill>
          </w14:textFill>
        </w:rPr>
      </w:pPr>
    </w:p>
    <w:p>
      <w:pPr>
        <w:wordWrap w:val="0"/>
        <w:autoSpaceDE w:val="0"/>
        <w:autoSpaceDN w:val="0"/>
        <w:adjustRightInd w:val="0"/>
        <w:spacing w:line="560" w:lineRule="atLeast"/>
        <w:ind w:firstLine="624"/>
        <w:jc w:val="left"/>
        <w:rPr>
          <w:rFonts w:ascii="宋体" w:hAnsi="宋体"/>
          <w:snapToGrid w:val="0"/>
          <w:color w:val="000000" w:themeColor="text1"/>
          <w:sz w:val="32"/>
          <w14:textFill>
            <w14:solidFill>
              <w14:schemeClr w14:val="tx1"/>
            </w14:solidFill>
          </w14:textFill>
        </w:rPr>
      </w:pPr>
    </w:p>
    <w:p>
      <w:pPr>
        <w:wordWrap w:val="0"/>
        <w:autoSpaceDE w:val="0"/>
        <w:autoSpaceDN w:val="0"/>
        <w:adjustRightInd w:val="0"/>
        <w:spacing w:line="560" w:lineRule="atLeast"/>
        <w:ind w:firstLine="624"/>
        <w:jc w:val="left"/>
        <w:rPr>
          <w:rFonts w:ascii="宋体" w:hAnsi="宋体"/>
          <w:snapToGrid w:val="0"/>
          <w:color w:val="000000" w:themeColor="text1"/>
          <w:sz w:val="32"/>
          <w14:textFill>
            <w14:solidFill>
              <w14:schemeClr w14:val="tx1"/>
            </w14:solidFill>
          </w14:textFill>
        </w:rPr>
      </w:pPr>
    </w:p>
    <w:p>
      <w:pPr>
        <w:adjustRightInd w:val="0"/>
        <w:spacing w:line="560" w:lineRule="atLeast"/>
        <w:ind w:firstLine="624"/>
        <w:jc w:val="center"/>
        <w:rPr>
          <w:rFonts w:ascii="宋体" w:hAnsi="宋体"/>
          <w:snapToGrid w:val="0"/>
          <w:color w:val="000000" w:themeColor="text1"/>
          <w:sz w:val="44"/>
          <w14:textFill>
            <w14:solidFill>
              <w14:schemeClr w14:val="tx1"/>
            </w14:solidFill>
          </w14:textFill>
        </w:rPr>
      </w:pPr>
    </w:p>
    <w:p>
      <w:pPr>
        <w:adjustRightInd w:val="0"/>
        <w:spacing w:line="560" w:lineRule="atLeast"/>
        <w:ind w:firstLine="624"/>
        <w:jc w:val="center"/>
        <w:rPr>
          <w:rFonts w:ascii="宋体" w:hAnsi="宋体"/>
          <w:snapToGrid w:val="0"/>
          <w:color w:val="000000" w:themeColor="text1"/>
          <w:sz w:val="44"/>
          <w14:textFill>
            <w14:solidFill>
              <w14:schemeClr w14:val="tx1"/>
            </w14:solidFill>
          </w14:textFill>
        </w:rPr>
      </w:pPr>
    </w:p>
    <w:p>
      <w:pPr>
        <w:adjustRightInd w:val="0"/>
        <w:spacing w:line="560" w:lineRule="atLeast"/>
        <w:ind w:firstLine="624"/>
        <w:jc w:val="center"/>
        <w:rPr>
          <w:rFonts w:ascii="宋体" w:hAnsi="宋体"/>
          <w:snapToGrid w:val="0"/>
          <w:color w:val="000000" w:themeColor="text1"/>
          <w:sz w:val="44"/>
          <w14:textFill>
            <w14:solidFill>
              <w14:schemeClr w14:val="tx1"/>
            </w14:solidFill>
          </w14:textFill>
        </w:rPr>
      </w:pPr>
    </w:p>
    <w:p>
      <w:pPr>
        <w:adjustRightInd w:val="0"/>
        <w:spacing w:line="560" w:lineRule="atLeast"/>
        <w:ind w:firstLine="624"/>
        <w:jc w:val="center"/>
        <w:rPr>
          <w:rFonts w:ascii="宋体" w:hAnsi="宋体"/>
          <w:snapToGrid w:val="0"/>
          <w:color w:val="000000" w:themeColor="text1"/>
          <w:sz w:val="44"/>
          <w14:textFill>
            <w14:solidFill>
              <w14:schemeClr w14:val="tx1"/>
            </w14:solidFill>
          </w14:textFill>
        </w:rPr>
      </w:pPr>
    </w:p>
    <w:p>
      <w:pPr>
        <w:adjustRightInd w:val="0"/>
        <w:spacing w:line="560" w:lineRule="atLeast"/>
        <w:ind w:firstLine="624"/>
        <w:jc w:val="center"/>
        <w:rPr>
          <w:rFonts w:ascii="宋体" w:hAnsi="宋体"/>
          <w:snapToGrid w:val="0"/>
          <w:color w:val="000000" w:themeColor="text1"/>
          <w:sz w:val="36"/>
          <w:szCs w:val="36"/>
          <w14:textFill>
            <w14:solidFill>
              <w14:schemeClr w14:val="tx1"/>
            </w14:solidFill>
          </w14:textFill>
        </w:rPr>
      </w:pPr>
      <w:r>
        <w:rPr>
          <w:rFonts w:hint="eastAsia" w:ascii="宋体" w:hAnsi="宋体"/>
          <w:snapToGrid w:val="0"/>
          <w:color w:val="000000" w:themeColor="text1"/>
          <w:sz w:val="36"/>
          <w:szCs w:val="36"/>
          <w14:textFill>
            <w14:solidFill>
              <w14:schemeClr w14:val="tx1"/>
            </w14:solidFill>
          </w14:textFill>
        </w:rPr>
        <w:t>重庆医科大学附属第二医院</w:t>
      </w:r>
      <w:r>
        <w:rPr>
          <w:rFonts w:ascii="宋体" w:hAnsi="宋体"/>
          <w:snapToGrid w:val="0"/>
          <w:color w:val="000000" w:themeColor="text1"/>
          <w:sz w:val="36"/>
          <w:szCs w:val="36"/>
          <w14:textFill>
            <w14:solidFill>
              <w14:schemeClr w14:val="tx1"/>
            </w14:solidFill>
          </w14:textFill>
        </w:rPr>
        <w:t xml:space="preserve"> </w:t>
      </w:r>
    </w:p>
    <w:p>
      <w:pPr>
        <w:adjustRightInd w:val="0"/>
        <w:spacing w:line="560" w:lineRule="atLeast"/>
        <w:ind w:firstLine="624"/>
        <w:jc w:val="center"/>
        <w:rPr>
          <w:rFonts w:ascii="宋体" w:hAnsi="宋体"/>
          <w:snapToGrid w:val="0"/>
          <w:color w:val="000000" w:themeColor="text1"/>
          <w:sz w:val="36"/>
          <w:szCs w:val="36"/>
          <w14:textFill>
            <w14:solidFill>
              <w14:schemeClr w14:val="tx1"/>
            </w14:solidFill>
          </w14:textFill>
        </w:rPr>
      </w:pPr>
      <w:r>
        <w:rPr>
          <w:rFonts w:hint="eastAsia" w:ascii="宋体" w:hAnsi="宋体"/>
          <w:snapToGrid w:val="0"/>
          <w:color w:val="000000" w:themeColor="text1"/>
          <w:sz w:val="36"/>
          <w:szCs w:val="36"/>
          <w14:textFill>
            <w14:solidFill>
              <w14:schemeClr w14:val="tx1"/>
            </w14:solidFill>
          </w14:textFill>
        </w:rPr>
        <w:t>二〇二一年</w:t>
      </w:r>
      <w:r>
        <w:rPr>
          <w:rFonts w:hint="eastAsia" w:ascii="宋体" w:hAnsi="宋体"/>
          <w:snapToGrid w:val="0"/>
          <w:color w:val="000000" w:themeColor="text1"/>
          <w:sz w:val="36"/>
          <w:szCs w:val="36"/>
          <w:lang w:val="en-US" w:eastAsia="zh-CN"/>
          <w14:textFill>
            <w14:solidFill>
              <w14:schemeClr w14:val="tx1"/>
            </w14:solidFill>
          </w14:textFill>
        </w:rPr>
        <w:t>叁</w:t>
      </w:r>
      <w:r>
        <w:rPr>
          <w:rFonts w:ascii="宋体" w:hAnsi="宋体"/>
          <w:snapToGrid w:val="0"/>
          <w:color w:val="000000" w:themeColor="text1"/>
          <w:sz w:val="36"/>
          <w:szCs w:val="36"/>
          <w14:textFill>
            <w14:solidFill>
              <w14:schemeClr w14:val="tx1"/>
            </w14:solidFill>
          </w14:textFill>
        </w:rPr>
        <w:t>月</w:t>
      </w:r>
    </w:p>
    <w:p>
      <w:pPr>
        <w:adjustRightInd w:val="0"/>
        <w:spacing w:line="560" w:lineRule="atLeast"/>
        <w:ind w:firstLine="624"/>
        <w:jc w:val="center"/>
        <w:rPr>
          <w:rFonts w:ascii="宋体" w:hAnsi="宋体"/>
          <w:snapToGrid w:val="0"/>
          <w:color w:val="000000" w:themeColor="text1"/>
          <w:sz w:val="44"/>
          <w14:textFill>
            <w14:solidFill>
              <w14:schemeClr w14:val="tx1"/>
            </w14:solidFill>
          </w14:textFill>
        </w:rPr>
      </w:pPr>
    </w:p>
    <w:p>
      <w:pPr>
        <w:jc w:val="center"/>
        <w:rPr>
          <w:rFonts w:ascii="宋体" w:hAnsi="宋体"/>
          <w:color w:val="000000" w:themeColor="text1"/>
          <w:sz w:val="36"/>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p>
    <w:tbl>
      <w:tblPr>
        <w:tblStyle w:val="10"/>
        <w:tblpPr w:leftFromText="180" w:rightFromText="180" w:vertAnchor="text" w:tblpXSpec="center" w:tblpY="1"/>
        <w:tblOverlap w:val="never"/>
        <w:tblW w:w="9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855"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项号</w:t>
            </w:r>
          </w:p>
        </w:tc>
        <w:tc>
          <w:tcPr>
            <w:tcW w:w="1663"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内容</w:t>
            </w:r>
          </w:p>
        </w:tc>
        <w:tc>
          <w:tcPr>
            <w:tcW w:w="7130"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4"/>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1663" w:type="dxa"/>
            <w:vAlign w:val="center"/>
          </w:tcPr>
          <w:p>
            <w:pPr>
              <w:pStyle w:val="4"/>
              <w:jc w:val="center"/>
              <w:rPr>
                <w:rFonts w:ascii="宋体" w:hAnsi="宋体"/>
                <w:color w:val="000000" w:themeColor="text1"/>
                <w14:textFill>
                  <w14:solidFill>
                    <w14:schemeClr w14:val="tx1"/>
                  </w14:solidFill>
                </w14:textFill>
              </w:rPr>
            </w:pPr>
            <w:r>
              <w:rPr>
                <w:rFonts w:ascii="宋体" w:hAnsi="宋体"/>
                <w:color w:val="000000" w:themeColor="text1"/>
                <w:kern w:val="0"/>
                <w14:textFill>
                  <w14:solidFill>
                    <w14:schemeClr w14:val="tx1"/>
                  </w14:solidFill>
                </w14:textFill>
              </w:rPr>
              <w:t>项目名称</w:t>
            </w:r>
          </w:p>
        </w:tc>
        <w:tc>
          <w:tcPr>
            <w:tcW w:w="7130" w:type="dxa"/>
            <w:vAlign w:val="center"/>
          </w:tcPr>
          <w:p>
            <w:pPr>
              <w:pStyle w:val="2"/>
              <w:spacing w:line="360" w:lineRule="auto"/>
              <w:jc w:val="left"/>
              <w:rPr>
                <w:rFonts w:cs="仿宋" w:asciiTheme="minorEastAsia" w:hAnsiTheme="minorEastAsia"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重庆医科大学附属第二医院江南院区</w:t>
            </w:r>
            <w:r>
              <w:rPr>
                <w:rFonts w:hint="eastAsia" w:ascii="宋体" w:hAnsi="宋体" w:cs="宋体"/>
                <w:snapToGrid/>
                <w:color w:val="000000" w:themeColor="text1"/>
                <w:sz w:val="24"/>
                <w:szCs w:val="24"/>
                <w:highlight w:val="none"/>
                <w:lang w:eastAsia="zh-CN"/>
                <w14:textFill>
                  <w14:solidFill>
                    <w14:schemeClr w14:val="tx1"/>
                  </w14:solidFill>
                </w14:textFill>
              </w:rPr>
              <w:t>科教楼实验室功能用房、肝病楼负压病房</w:t>
            </w:r>
            <w:r>
              <w:rPr>
                <w:rFonts w:hint="eastAsia" w:ascii="宋体" w:hAnsi="宋体" w:cs="宋体"/>
                <w:color w:val="000000" w:themeColor="text1"/>
                <w:sz w:val="24"/>
                <w14:textFill>
                  <w14:solidFill>
                    <w14:schemeClr w14:val="tx1"/>
                  </w14:solidFill>
                </w14:textFill>
              </w:rPr>
              <w:t>改造及装修</w:t>
            </w:r>
            <w:r>
              <w:rPr>
                <w:rFonts w:hint="eastAsia" w:cs="仿宋" w:asciiTheme="minorEastAsia" w:hAnsiTheme="minorEastAsia" w:eastAsiaTheme="minorEastAsia"/>
                <w:color w:val="000000" w:themeColor="text1"/>
                <w:sz w:val="24"/>
                <w14:textFill>
                  <w14:solidFill>
                    <w14:schemeClr w14:val="tx1"/>
                  </w14:solidFill>
                </w14:textFill>
              </w:rPr>
              <w:t>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8" w:hRule="atLeast"/>
          <w:jc w:val="center"/>
        </w:trPr>
        <w:tc>
          <w:tcPr>
            <w:tcW w:w="855"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2</w:t>
            </w:r>
          </w:p>
        </w:tc>
        <w:tc>
          <w:tcPr>
            <w:tcW w:w="1663"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项目概况</w:t>
            </w:r>
          </w:p>
        </w:tc>
        <w:tc>
          <w:tcPr>
            <w:tcW w:w="7130" w:type="dxa"/>
            <w:vAlign w:val="center"/>
          </w:tcPr>
          <w:p>
            <w:pPr>
              <w:pStyle w:val="11"/>
              <w:ind w:firstLine="0"/>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建设地点：重庆市茶园新城区天文大道288号</w:t>
            </w:r>
          </w:p>
          <w:p>
            <w:pPr>
              <w:spacing w:line="360" w:lineRule="auto"/>
              <w:rPr>
                <w:rFonts w:ascii="宋体"/>
                <w:b/>
                <w:color w:val="000000" w:themeColor="text1"/>
                <w14:textFill>
                  <w14:solidFill>
                    <w14:schemeClr w14:val="tx1"/>
                  </w14:solidFill>
                </w14:textFill>
              </w:rPr>
            </w:pPr>
            <w:r>
              <w:rPr>
                <w:rFonts w:hint="eastAsia" w:ascii="宋体"/>
                <w:color w:val="000000" w:themeColor="text1"/>
                <w:sz w:val="24"/>
                <w14:textFill>
                  <w14:solidFill>
                    <w14:schemeClr w14:val="tx1"/>
                  </w14:solidFill>
                </w14:textFill>
              </w:rPr>
              <w:t>工程规模</w:t>
            </w:r>
            <w:r>
              <w:rPr>
                <w:rFonts w:hint="eastAsia" w:ascii="宋体"/>
                <w:color w:val="000000" w:themeColor="text1"/>
                <w14:textFill>
                  <w14:solidFill>
                    <w14:schemeClr w14:val="tx1"/>
                  </w14:solidFill>
                </w14:textFill>
              </w:rPr>
              <w:t>：</w:t>
            </w:r>
            <w:r>
              <w:rPr>
                <w:rFonts w:hint="eastAsia" w:ascii="宋体" w:hAnsi="宋体" w:cs="宋体"/>
                <w:color w:val="000000" w:themeColor="text1"/>
                <w:sz w:val="24"/>
                <w:shd w:val="clear" w:color="auto" w:fill="FFFFFF"/>
                <w14:textFill>
                  <w14:solidFill>
                    <w14:schemeClr w14:val="tx1"/>
                  </w14:solidFill>
                </w14:textFill>
              </w:rPr>
              <w:t>设计面积约</w:t>
            </w:r>
            <w:r>
              <w:rPr>
                <w:rFonts w:hint="eastAsia" w:ascii="宋体" w:hAnsi="宋体" w:cs="宋体"/>
                <w:color w:val="000000" w:themeColor="text1"/>
                <w:sz w:val="24"/>
                <w:highlight w:val="none"/>
                <w:lang w:val="en-US" w:eastAsia="zh-CN"/>
                <w14:textFill>
                  <w14:solidFill>
                    <w14:schemeClr w14:val="tx1"/>
                  </w14:solidFill>
                </w14:textFill>
              </w:rPr>
              <w:t>1500</w:t>
            </w:r>
            <w:r>
              <w:rPr>
                <w:rFonts w:hint="eastAsia" w:ascii="宋体" w:hAnsi="宋体" w:cs="宋体"/>
                <w:color w:val="000000" w:themeColor="text1"/>
                <w:sz w:val="24"/>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3</w:t>
            </w:r>
          </w:p>
        </w:tc>
        <w:tc>
          <w:tcPr>
            <w:tcW w:w="1663" w:type="dxa"/>
            <w:vAlign w:val="center"/>
          </w:tcPr>
          <w:p>
            <w:pPr>
              <w:spacing w:line="36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施工设计范围及内容   </w:t>
            </w:r>
          </w:p>
        </w:tc>
        <w:tc>
          <w:tcPr>
            <w:tcW w:w="7130" w:type="dxa"/>
            <w:vAlign w:val="center"/>
          </w:tcPr>
          <w:p>
            <w:pPr>
              <w:numPr>
                <w:ilvl w:val="0"/>
                <w:numId w:val="1"/>
              </w:numPr>
              <w:spacing w:line="360" w:lineRule="auto"/>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14:textFill>
                  <w14:solidFill>
                    <w14:schemeClr w14:val="tx1"/>
                  </w14:solidFill>
                </w14:textFill>
              </w:rPr>
              <w:t>设计范围</w:t>
            </w:r>
            <w:r>
              <w:rPr>
                <w:rFonts w:hint="eastAsia" w:ascii="宋体" w:hAnsi="宋体"/>
                <w:bCs/>
                <w:color w:val="000000" w:themeColor="text1"/>
                <w:sz w:val="24"/>
                <w:lang w:val="en-US" w:eastAsia="zh-CN"/>
                <w14:textFill>
                  <w14:solidFill>
                    <w14:schemeClr w14:val="tx1"/>
                  </w14:solidFill>
                </w14:textFill>
              </w:rPr>
              <w:t>(附件一、二、三</w:t>
            </w:r>
            <w:bookmarkStart w:id="0" w:name="_GoBack"/>
            <w:bookmarkEnd w:id="0"/>
            <w:r>
              <w:rPr>
                <w:rFonts w:hint="eastAsia" w:ascii="宋体" w:hAnsi="宋体"/>
                <w:bCs/>
                <w:color w:val="000000" w:themeColor="text1"/>
                <w:sz w:val="24"/>
                <w:lang w:val="en-US" w:eastAsia="zh-CN"/>
                <w14:textFill>
                  <w14:solidFill>
                    <w14:schemeClr w14:val="tx1"/>
                  </w14:solidFill>
                </w14:textFill>
              </w:rPr>
              <w:t>阴影区域)</w:t>
            </w:r>
          </w:p>
          <w:p>
            <w:pPr>
              <w:numPr>
                <w:ilvl w:val="0"/>
                <w:numId w:val="0"/>
              </w:numPr>
              <w:spacing w:line="360" w:lineRule="auto"/>
              <w:rPr>
                <w:rFonts w:hint="default"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1、科教楼实验室功能用房：</w:t>
            </w:r>
          </w:p>
          <w:p>
            <w:pPr>
              <w:spacing w:line="36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lang w:eastAsia="zh-CN"/>
                <w14:textFill>
                  <w14:solidFill>
                    <w14:schemeClr w14:val="tx1"/>
                  </w14:solidFill>
                </w14:textFill>
              </w:rPr>
              <w:t>二</w:t>
            </w:r>
            <w:r>
              <w:rPr>
                <w:rFonts w:hint="eastAsia" w:ascii="宋体" w:hAnsi="宋体"/>
                <w:bCs/>
                <w:color w:val="000000" w:themeColor="text1"/>
                <w:sz w:val="24"/>
                <w14:textFill>
                  <w14:solidFill>
                    <w14:schemeClr w14:val="tx1"/>
                  </w14:solidFill>
                </w14:textFill>
              </w:rPr>
              <w:t>层：</w:t>
            </w:r>
          </w:p>
          <w:p>
            <w:pPr>
              <w:spacing w:line="36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主要为</w:t>
            </w:r>
            <w:r>
              <w:rPr>
                <w:rFonts w:hint="eastAsia" w:ascii="宋体" w:hAnsi="宋体"/>
                <w:bCs/>
                <w:color w:val="000000" w:themeColor="text1"/>
                <w:sz w:val="24"/>
                <w:lang w:eastAsia="zh-CN"/>
                <w14:textFill>
                  <w14:solidFill>
                    <w14:schemeClr w14:val="tx1"/>
                  </w14:solidFill>
                </w14:textFill>
              </w:rPr>
              <w:t>实验中心细胞间、仪器共享平台</w:t>
            </w:r>
            <w:r>
              <w:rPr>
                <w:rFonts w:hint="eastAsia" w:ascii="宋体" w:hAnsi="宋体"/>
                <w:bCs/>
                <w:color w:val="000000" w:themeColor="text1"/>
                <w:sz w:val="24"/>
                <w14:textFill>
                  <w14:solidFill>
                    <w14:schemeClr w14:val="tx1"/>
                  </w14:solidFill>
                </w14:textFill>
              </w:rPr>
              <w:t>。</w:t>
            </w:r>
          </w:p>
          <w:p>
            <w:pPr>
              <w:spacing w:line="36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lang w:eastAsia="zh-CN"/>
                <w14:textFill>
                  <w14:solidFill>
                    <w14:schemeClr w14:val="tx1"/>
                  </w14:solidFill>
                </w14:textFill>
              </w:rPr>
              <w:t>三</w:t>
            </w:r>
            <w:r>
              <w:rPr>
                <w:rFonts w:hint="eastAsia" w:ascii="宋体" w:hAnsi="宋体"/>
                <w:bCs/>
                <w:color w:val="000000" w:themeColor="text1"/>
                <w:sz w:val="24"/>
                <w14:textFill>
                  <w14:solidFill>
                    <w14:schemeClr w14:val="tx1"/>
                  </w14:solidFill>
                </w14:textFill>
              </w:rPr>
              <w:t>层：</w:t>
            </w:r>
          </w:p>
          <w:p>
            <w:pPr>
              <w:spacing w:line="360" w:lineRule="auto"/>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主要为</w:t>
            </w:r>
            <w:r>
              <w:rPr>
                <w:rFonts w:hint="eastAsia" w:ascii="宋体" w:hAnsi="宋体"/>
                <w:bCs/>
                <w:color w:val="000000" w:themeColor="text1"/>
                <w:sz w:val="24"/>
                <w:lang w:eastAsia="zh-CN"/>
                <w14:textFill>
                  <w14:solidFill>
                    <w14:schemeClr w14:val="tx1"/>
                  </w14:solidFill>
                </w14:textFill>
              </w:rPr>
              <w:t>细胞间、超验所实验室、妇产科实验室、心内和麻醉科实验室</w:t>
            </w:r>
            <w:r>
              <w:rPr>
                <w:rFonts w:hint="eastAsia" w:ascii="宋体" w:hAnsi="宋体"/>
                <w:bCs/>
                <w:color w:val="000000" w:themeColor="text1"/>
                <w:sz w:val="24"/>
                <w14:textFill>
                  <w14:solidFill>
                    <w14:schemeClr w14:val="tx1"/>
                  </w14:solidFill>
                </w14:textFill>
              </w:rPr>
              <w:t>。</w:t>
            </w:r>
          </w:p>
          <w:p>
            <w:pPr>
              <w:spacing w:line="360" w:lineRule="auto"/>
              <w:rPr>
                <w:rFonts w:hint="default" w:ascii="宋体" w:hAnsi="宋体" w:eastAsia="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2、肝病楼：</w:t>
            </w:r>
          </w:p>
          <w:p>
            <w:pPr>
              <w:spacing w:line="36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主要为</w:t>
            </w:r>
            <w:r>
              <w:rPr>
                <w:rFonts w:hint="eastAsia" w:ascii="宋体" w:hAnsi="宋体"/>
                <w:bCs/>
                <w:color w:val="000000" w:themeColor="text1"/>
                <w:sz w:val="24"/>
                <w:lang w:eastAsia="zh-CN"/>
                <w14:textFill>
                  <w14:solidFill>
                    <w14:schemeClr w14:val="tx1"/>
                  </w14:solidFill>
                </w14:textFill>
              </w:rPr>
              <w:t>负压病房、</w:t>
            </w:r>
            <w:r>
              <w:rPr>
                <w:rFonts w:hint="eastAsia" w:ascii="宋体" w:hAnsi="宋体"/>
                <w:bCs/>
                <w:color w:val="000000" w:themeColor="text1"/>
                <w:sz w:val="24"/>
                <w:lang w:val="en-US" w:eastAsia="zh-CN"/>
                <w14:textFill>
                  <w14:solidFill>
                    <w14:schemeClr w14:val="tx1"/>
                  </w14:solidFill>
                </w14:textFill>
              </w:rPr>
              <w:t>发热门诊</w:t>
            </w:r>
            <w:r>
              <w:rPr>
                <w:rFonts w:hint="eastAsia" w:ascii="宋体" w:hAnsi="宋体"/>
                <w:bCs/>
                <w:color w:val="000000" w:themeColor="text1"/>
                <w:sz w:val="24"/>
                <w14:textFill>
                  <w14:solidFill>
                    <w14:schemeClr w14:val="tx1"/>
                  </w14:solidFill>
                </w14:textFill>
              </w:rPr>
              <w:t>。</w:t>
            </w:r>
          </w:p>
          <w:p>
            <w:pPr>
              <w:spacing w:line="360" w:lineRule="auto"/>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二、</w:t>
            </w:r>
            <w:r>
              <w:rPr>
                <w:rFonts w:hint="eastAsia" w:ascii="宋体" w:hAnsi="宋体"/>
                <w:bCs/>
                <w:color w:val="000000" w:themeColor="text1"/>
                <w:sz w:val="24"/>
                <w:highlight w:val="none"/>
                <w14:textFill>
                  <w14:solidFill>
                    <w14:schemeClr w14:val="tx1"/>
                  </w14:solidFill>
                </w14:textFill>
              </w:rPr>
              <w:t>设计内容包含结构、建筑、装饰、</w:t>
            </w:r>
            <w:r>
              <w:rPr>
                <w:rFonts w:hint="eastAsia" w:ascii="宋体" w:hAnsi="宋体"/>
                <w:bCs/>
                <w:color w:val="000000" w:themeColor="text1"/>
                <w:sz w:val="24"/>
                <w:highlight w:val="none"/>
                <w:lang w:eastAsia="zh-CN"/>
                <w14:textFill>
                  <w14:solidFill>
                    <w14:schemeClr w14:val="tx1"/>
                  </w14:solidFill>
                </w14:textFill>
              </w:rPr>
              <w:t>机电</w:t>
            </w:r>
            <w:r>
              <w:rPr>
                <w:rFonts w:hint="eastAsia" w:ascii="宋体" w:hAnsi="宋体"/>
                <w:bCs/>
                <w:color w:val="000000" w:themeColor="text1"/>
                <w:sz w:val="24"/>
                <w:highlight w:val="none"/>
                <w:lang w:val="en-US" w:eastAsia="zh-CN"/>
                <w14:textFill>
                  <w14:solidFill>
                    <w14:schemeClr w14:val="tx1"/>
                  </w14:solidFill>
                </w14:textFill>
              </w:rPr>
              <w:t>安装、消防</w:t>
            </w:r>
            <w:r>
              <w:rPr>
                <w:rFonts w:hint="eastAsia" w:ascii="宋体" w:hAnsi="宋体"/>
                <w:bCs/>
                <w:color w:val="000000" w:themeColor="text1"/>
                <w:sz w:val="24"/>
                <w:highlight w:val="none"/>
                <w14:textFill>
                  <w14:solidFill>
                    <w14:schemeClr w14:val="tx1"/>
                  </w14:solidFill>
                </w14:textFill>
              </w:rPr>
              <w:t>等专业。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11"/>
              <w:ind w:firstLine="0"/>
              <w:jc w:val="cente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pPr>
            <w:r>
              <w:rPr>
                <w:rFonts w:hint="eastAsia" w:ascii="宋体" w:eastAsia="宋体" w:cs="Times New Roman"/>
                <w:bCs/>
                <w:color w:val="000000" w:themeColor="text1"/>
                <w:kern w:val="2"/>
                <w:sz w:val="24"/>
                <w:szCs w:val="24"/>
                <w:lang w:val="en-US" w:eastAsia="zh-CN" w:bidi="ar-SA"/>
                <w14:textFill>
                  <w14:solidFill>
                    <w14:schemeClr w14:val="tx1"/>
                  </w14:solidFill>
                </w14:textFill>
              </w:rPr>
              <w:t>4</w:t>
            </w:r>
          </w:p>
        </w:tc>
        <w:tc>
          <w:tcPr>
            <w:tcW w:w="1663" w:type="dxa"/>
            <w:vAlign w:val="center"/>
          </w:tcPr>
          <w:p>
            <w:pPr>
              <w:spacing w:line="360" w:lineRule="auto"/>
              <w:jc w:val="center"/>
              <w:rPr>
                <w:rFonts w:hint="default" w:ascii="宋体" w:hAnsi="宋体" w:eastAsia="宋体" w:cs="Times New Roman"/>
                <w:bCs/>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lang w:val="en-US" w:eastAsia="zh-CN" w:bidi="ar-SA"/>
                <w14:textFill>
                  <w14:solidFill>
                    <w14:schemeClr w14:val="tx1"/>
                  </w14:solidFill>
                </w14:textFill>
              </w:rPr>
              <w:t>设计周期</w:t>
            </w:r>
          </w:p>
        </w:tc>
        <w:tc>
          <w:tcPr>
            <w:tcW w:w="7130" w:type="dxa"/>
            <w:vAlign w:val="center"/>
          </w:tcPr>
          <w:p>
            <w:pPr>
              <w:numPr>
                <w:ilvl w:val="0"/>
                <w:numId w:val="0"/>
              </w:numPr>
              <w:spacing w:line="360" w:lineRule="auto"/>
              <w:rPr>
                <w:rFonts w:hint="default" w:ascii="宋体" w:hAnsi="宋体" w:eastAsia="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设计周期起算时间以甲方书面通知为准：</w:t>
            </w:r>
          </w:p>
          <w:p>
            <w:pPr>
              <w:numPr>
                <w:ilvl w:val="0"/>
                <w:numId w:val="0"/>
              </w:numPr>
              <w:spacing w:line="360" w:lineRule="auto"/>
              <w:rPr>
                <w:rFonts w:hint="default" w:ascii="宋体" w:hAnsi="宋体" w:eastAsia="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1、科教楼实验室功能用房设计周期为30天；</w:t>
            </w:r>
          </w:p>
          <w:p>
            <w:pPr>
              <w:numPr>
                <w:ilvl w:val="0"/>
                <w:numId w:val="0"/>
              </w:numPr>
              <w:spacing w:line="360" w:lineRule="auto"/>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2、肝病楼负压病房设计周期为30天。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11"/>
              <w:ind w:firstLine="0"/>
              <w:jc w:val="center"/>
              <w:rPr>
                <w:rFonts w:hint="eastAsia" w:ascii="宋体" w:eastAsia="宋体"/>
                <w:color w:val="000000" w:themeColor="text1"/>
                <w:lang w:eastAsia="zh-CN"/>
                <w14:textFill>
                  <w14:solidFill>
                    <w14:schemeClr w14:val="tx1"/>
                  </w14:solidFill>
                </w14:textFill>
              </w:rPr>
            </w:pPr>
            <w:r>
              <w:rPr>
                <w:rFonts w:hint="eastAsia" w:ascii="宋体" w:eastAsia="宋体"/>
                <w:color w:val="000000" w:themeColor="text1"/>
                <w:lang w:val="en-US" w:eastAsia="zh-CN"/>
                <w14:textFill>
                  <w14:solidFill>
                    <w14:schemeClr w14:val="tx1"/>
                  </w14:solidFill>
                </w14:textFill>
              </w:rPr>
              <w:t>5</w:t>
            </w:r>
          </w:p>
        </w:tc>
        <w:tc>
          <w:tcPr>
            <w:tcW w:w="1663"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限价</w:t>
            </w:r>
          </w:p>
        </w:tc>
        <w:tc>
          <w:tcPr>
            <w:tcW w:w="7130" w:type="dxa"/>
            <w:vAlign w:val="center"/>
          </w:tcPr>
          <w:p>
            <w:pPr>
              <w:pStyle w:val="11"/>
              <w:ind w:firstLine="0"/>
              <w:rPr>
                <w:rFonts w:hint="eastAsia" w:asciiTheme="minorEastAsia" w:hAnsiTheme="minorEastAsia" w:eastAsiaTheme="minorEastAsia"/>
                <w:b/>
                <w:color w:val="000000" w:themeColor="text1"/>
                <w:kern w:val="2"/>
                <w:szCs w:val="24"/>
                <w:lang w:val="en-US" w:eastAsia="zh-CN"/>
                <w14:textFill>
                  <w14:solidFill>
                    <w14:schemeClr w14:val="tx1"/>
                  </w14:solidFill>
                </w14:textFill>
              </w:rPr>
            </w:pPr>
            <w:r>
              <w:rPr>
                <w:rFonts w:hint="eastAsia" w:asciiTheme="minorEastAsia" w:hAnsiTheme="minorEastAsia" w:eastAsiaTheme="minorEastAsia"/>
                <w:b/>
                <w:color w:val="000000" w:themeColor="text1"/>
                <w:kern w:val="2"/>
                <w:szCs w:val="24"/>
                <w14:textFill>
                  <w14:solidFill>
                    <w14:schemeClr w14:val="tx1"/>
                  </w14:solidFill>
                </w14:textFill>
              </w:rPr>
              <w:t>竞谈限价：</w:t>
            </w:r>
            <w:r>
              <w:rPr>
                <w:rFonts w:hint="eastAsia" w:asciiTheme="minorEastAsia" w:hAnsiTheme="minorEastAsia" w:eastAsiaTheme="minorEastAsia"/>
                <w:b/>
                <w:color w:val="000000" w:themeColor="text1"/>
                <w:kern w:val="2"/>
                <w:szCs w:val="24"/>
                <w:lang w:val="en-US" w:eastAsia="zh-CN"/>
                <w14:textFill>
                  <w14:solidFill>
                    <w14:schemeClr w14:val="tx1"/>
                  </w14:solidFill>
                </w14:textFill>
              </w:rPr>
              <w:t>15.13万元</w:t>
            </w:r>
          </w:p>
          <w:p>
            <w:pPr>
              <w:pStyle w:val="11"/>
              <w:ind w:firstLine="0"/>
              <w:rPr>
                <w:rFonts w:ascii="宋体" w:eastAsia="宋体"/>
                <w:color w:val="000000" w:themeColor="text1"/>
                <w:szCs w:val="24"/>
                <w14:textFill>
                  <w14:solidFill>
                    <w14:schemeClr w14:val="tx1"/>
                  </w14:solidFill>
                </w14:textFill>
              </w:rPr>
            </w:pPr>
            <w:r>
              <w:rPr>
                <w:rFonts w:hint="eastAsia" w:asciiTheme="minorEastAsia" w:hAnsiTheme="minorEastAsia" w:eastAsiaTheme="minorEastAsia"/>
                <w:b/>
                <w:color w:val="000000" w:themeColor="text1"/>
                <w:kern w:val="2"/>
                <w:szCs w:val="24"/>
                <w:lang w:val="en-US" w:eastAsia="zh-CN"/>
                <w14:textFill>
                  <w14:solidFill>
                    <w14:schemeClr w14:val="tx1"/>
                  </w14:solidFill>
                </w14:textFill>
              </w:rPr>
              <w:t>备注：竞谈人总价不得高于竞谈限价，否则无效。（竞谈人总价=投标单价×1500平方米）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55" w:type="dxa"/>
            <w:vAlign w:val="center"/>
          </w:tcPr>
          <w:p>
            <w:pPr>
              <w:pStyle w:val="11"/>
              <w:ind w:firstLine="0"/>
              <w:jc w:val="center"/>
              <w:rPr>
                <w:rFonts w:hint="eastAsia" w:ascii="宋体" w:eastAsia="宋体"/>
                <w:color w:val="000000" w:themeColor="text1"/>
                <w:lang w:eastAsia="zh-CN"/>
                <w14:textFill>
                  <w14:solidFill>
                    <w14:schemeClr w14:val="tx1"/>
                  </w14:solidFill>
                </w14:textFill>
              </w:rPr>
            </w:pPr>
            <w:r>
              <w:rPr>
                <w:rFonts w:hint="eastAsia" w:ascii="宋体" w:eastAsia="宋体"/>
                <w:color w:val="000000" w:themeColor="text1"/>
                <w:lang w:val="en-US" w:eastAsia="zh-CN"/>
                <w14:textFill>
                  <w14:solidFill>
                    <w14:schemeClr w14:val="tx1"/>
                  </w14:solidFill>
                </w14:textFill>
              </w:rPr>
              <w:t>6</w:t>
            </w:r>
          </w:p>
        </w:tc>
        <w:tc>
          <w:tcPr>
            <w:tcW w:w="1663" w:type="dxa"/>
            <w:vAlign w:val="center"/>
          </w:tcPr>
          <w:p>
            <w:pPr>
              <w:pStyle w:val="11"/>
              <w:ind w:firstLine="0"/>
              <w:jc w:val="center"/>
              <w:rPr>
                <w:rFonts w:ascii="宋体" w:eastAsia="宋体"/>
                <w:color w:val="000000" w:themeColor="text1"/>
                <w14:textFill>
                  <w14:solidFill>
                    <w14:schemeClr w14:val="tx1"/>
                  </w14:solidFill>
                </w14:textFill>
              </w:rPr>
            </w:pPr>
            <w:r>
              <w:rPr>
                <w:rFonts w:ascii="宋体" w:eastAsia="宋体"/>
                <w:color w:val="000000" w:themeColor="text1"/>
                <w14:textFill>
                  <w14:solidFill>
                    <w14:schemeClr w14:val="tx1"/>
                  </w14:solidFill>
                </w14:textFill>
              </w:rPr>
              <w:t>竞谈人</w:t>
            </w:r>
            <w:r>
              <w:rPr>
                <w:rFonts w:hint="eastAsia" w:ascii="宋体" w:eastAsia="宋体"/>
                <w:color w:val="000000" w:themeColor="text1"/>
                <w14:textFill>
                  <w14:solidFill>
                    <w14:schemeClr w14:val="tx1"/>
                  </w14:solidFill>
                </w14:textFill>
              </w:rPr>
              <w:t>条件</w:t>
            </w:r>
          </w:p>
        </w:tc>
        <w:tc>
          <w:tcPr>
            <w:tcW w:w="7130" w:type="dxa"/>
            <w:vAlign w:val="center"/>
          </w:tcPr>
          <w:p>
            <w:pPr>
              <w:adjustRightInd w:val="0"/>
              <w:snapToGrid w:val="0"/>
              <w:spacing w:line="360" w:lineRule="auto"/>
              <w:ind w:firstLine="480" w:firstLineChars="200"/>
              <w:jc w:val="left"/>
              <w:rPr>
                <w:rFonts w:cs="仿宋" w:asciiTheme="minorEastAsia" w:hAnsiTheme="minorEastAsia" w:eastAsiaTheme="minorEastAsia"/>
                <w:b/>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1、营业执照：取得有效的营业执照。</w:t>
            </w:r>
            <w:r>
              <w:rPr>
                <w:rFonts w:hint="eastAsia" w:cs="仿宋" w:asciiTheme="minorEastAsia" w:hAnsiTheme="minorEastAsia" w:eastAsiaTheme="minorEastAsia"/>
                <w:b/>
                <w:color w:val="000000" w:themeColor="text1"/>
                <w:sz w:val="24"/>
                <w14:textFill>
                  <w14:solidFill>
                    <w14:schemeClr w14:val="tx1"/>
                  </w14:solidFill>
                </w14:textFill>
              </w:rPr>
              <w:t>（提供有效营业执照的复印件并加盖单位鲜章。）</w:t>
            </w:r>
          </w:p>
          <w:p>
            <w:pPr>
              <w:adjustRightInd w:val="0"/>
              <w:snapToGrid w:val="0"/>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2、资质条件：</w:t>
            </w:r>
          </w:p>
          <w:p>
            <w:pPr>
              <w:adjustRightInd w:val="0"/>
              <w:snapToGrid w:val="0"/>
              <w:spacing w:line="360" w:lineRule="auto"/>
              <w:ind w:firstLine="480" w:firstLineChars="200"/>
              <w:jc w:val="left"/>
              <w:rPr>
                <w:rFonts w:hint="default" w:cs="仿宋" w:asciiTheme="minorEastAsia" w:hAnsiTheme="minorEastAsia" w:eastAsiaTheme="minorEastAsia"/>
                <w:snapToGrid w:val="0"/>
                <w:color w:val="000000" w:themeColor="text1"/>
                <w:kern w:val="0"/>
                <w:sz w:val="24"/>
                <w:highlight w:val="none"/>
                <w:lang w:val="en-US" w:eastAsia="zh-CN"/>
                <w14:textFill>
                  <w14:solidFill>
                    <w14:schemeClr w14:val="tx1"/>
                  </w14:solidFill>
                </w14:textFill>
              </w:rPr>
            </w:pPr>
            <w:r>
              <w:rPr>
                <w:rFonts w:hint="eastAsia" w:cs="仿宋" w:asciiTheme="minorEastAsia" w:hAnsiTheme="minorEastAsia" w:eastAsiaTheme="minorEastAsia"/>
                <w:snapToGrid w:val="0"/>
                <w:color w:val="000000" w:themeColor="text1"/>
                <w:kern w:val="0"/>
                <w:sz w:val="24"/>
                <w14:textFill>
                  <w14:solidFill>
                    <w14:schemeClr w14:val="tx1"/>
                  </w14:solidFill>
                </w14:textFill>
              </w:rPr>
              <w:t>具备</w:t>
            </w:r>
            <w:r>
              <w:rPr>
                <w:rFonts w:hint="eastAsia" w:cs="仿宋" w:asciiTheme="minorEastAsia" w:hAnsiTheme="minorEastAsia" w:eastAsiaTheme="minorEastAsia"/>
                <w:snapToGrid w:val="0"/>
                <w:color w:val="000000" w:themeColor="text1"/>
                <w:kern w:val="0"/>
                <w:sz w:val="24"/>
                <w:lang w:val="en-US" w:eastAsia="zh-CN"/>
                <w14:textFill>
                  <w14:solidFill>
                    <w14:schemeClr w14:val="tx1"/>
                  </w14:solidFill>
                </w14:textFill>
              </w:rPr>
              <w:t>建筑行业（建筑工程）设计甲级</w:t>
            </w:r>
            <w:r>
              <w:rPr>
                <w:rFonts w:hint="eastAsia" w:cs="仿宋" w:asciiTheme="minorEastAsia" w:hAnsiTheme="minorEastAsia" w:eastAsiaTheme="minorEastAsia"/>
                <w:snapToGrid w:val="0"/>
                <w:color w:val="000000" w:themeColor="text1"/>
                <w:kern w:val="0"/>
                <w:sz w:val="24"/>
                <w14:textFill>
                  <w14:solidFill>
                    <w14:schemeClr w14:val="tx1"/>
                  </w14:solidFill>
                </w14:textFill>
              </w:rPr>
              <w:t>资质</w:t>
            </w:r>
            <w:r>
              <w:rPr>
                <w:rFonts w:hint="eastAsia" w:cs="仿宋" w:asciiTheme="minorEastAsia" w:hAnsiTheme="minorEastAsia" w:eastAsiaTheme="minorEastAsia"/>
                <w:snapToGrid w:val="0"/>
                <w:color w:val="000000" w:themeColor="text1"/>
                <w:kern w:val="0"/>
                <w:sz w:val="24"/>
                <w:highlight w:val="none"/>
                <w:lang w:val="en-US" w:eastAsia="zh-CN"/>
                <w14:textFill>
                  <w14:solidFill>
                    <w14:schemeClr w14:val="tx1"/>
                  </w14:solidFill>
                </w14:textFill>
              </w:rPr>
              <w:t>或者建筑装饰工程设计专项甲级资质</w:t>
            </w:r>
          </w:p>
          <w:p>
            <w:pPr>
              <w:adjustRightInd w:val="0"/>
              <w:snapToGrid w:val="0"/>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重庆市市外勘察设计企业在投标前必须办理好分支机构入渝登记备案证。</w:t>
            </w:r>
          </w:p>
          <w:p>
            <w:pPr>
              <w:adjustRightInd w:val="0"/>
              <w:snapToGrid w:val="0"/>
              <w:spacing w:line="360" w:lineRule="auto"/>
              <w:ind w:firstLine="482" w:firstLineChars="200"/>
              <w:jc w:val="left"/>
              <w:rPr>
                <w:rFonts w:asciiTheme="minorEastAsia" w:hAnsiTheme="minorEastAsia" w:eastAsiaTheme="minorEastAsia"/>
                <w:b/>
                <w:iCs/>
                <w:color w:val="000000" w:themeColor="text1"/>
                <w:sz w:val="24"/>
                <w14:textFill>
                  <w14:solidFill>
                    <w14:schemeClr w14:val="tx1"/>
                  </w14:solidFill>
                </w14:textFill>
              </w:rPr>
            </w:pPr>
            <w:r>
              <w:rPr>
                <w:rFonts w:hint="eastAsia" w:cs="仿宋" w:asciiTheme="minorEastAsia" w:hAnsiTheme="minorEastAsia" w:eastAsiaTheme="minorEastAsia"/>
                <w:b/>
                <w:color w:val="000000" w:themeColor="text1"/>
                <w:sz w:val="24"/>
                <w14:textFill>
                  <w14:solidFill>
                    <w14:schemeClr w14:val="tx1"/>
                  </w14:solidFill>
                </w14:textFill>
              </w:rPr>
              <w:t>（须提供有效的资质证书副本复印件，外地企业还应提供有效的入渝登记备案证复印件）</w:t>
            </w:r>
          </w:p>
          <w:p>
            <w:pPr>
              <w:adjustRightInd w:val="0"/>
              <w:snapToGrid w:val="0"/>
              <w:spacing w:line="360" w:lineRule="auto"/>
              <w:ind w:firstLine="480" w:firstLineChars="200"/>
              <w:jc w:val="left"/>
              <w:rPr>
                <w:rFonts w:cs="仿宋" w:asciiTheme="minorEastAsia" w:hAnsiTheme="minorEastAsia" w:eastAsiaTheme="minorEastAsia"/>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14:textFill>
                  <w14:solidFill>
                    <w14:schemeClr w14:val="tx1"/>
                  </w14:solidFill>
                </w14:textFill>
              </w:rPr>
              <w:t>3、设计负责人资格要求</w:t>
            </w:r>
          </w:p>
          <w:p>
            <w:pPr>
              <w:adjustRightInd w:val="0"/>
              <w:snapToGrid w:val="0"/>
              <w:spacing w:line="360" w:lineRule="auto"/>
              <w:ind w:firstLine="480" w:firstLineChars="200"/>
              <w:jc w:val="left"/>
              <w:rPr>
                <w:rFonts w:cs="仿宋" w:asciiTheme="minorEastAsia" w:hAnsiTheme="minorEastAsia" w:eastAsiaTheme="minorEastAsia"/>
                <w:b/>
                <w:color w:val="000000" w:themeColor="text1"/>
                <w:sz w:val="24"/>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应具有建筑设计方面相关的高级工程师职称，且为本单位人员；</w:t>
            </w:r>
            <w:r>
              <w:rPr>
                <w:rFonts w:hint="eastAsia" w:cs="仿宋" w:asciiTheme="minorEastAsia" w:hAnsiTheme="minorEastAsia" w:eastAsiaTheme="minorEastAsia"/>
                <w:b/>
                <w:color w:val="000000" w:themeColor="text1"/>
                <w:sz w:val="24"/>
                <w:highlight w:val="none"/>
                <w14:textFill>
                  <w14:solidFill>
                    <w14:schemeClr w14:val="tx1"/>
                  </w14:solidFill>
                </w14:textFill>
              </w:rPr>
              <w:t>（</w:t>
            </w:r>
            <w:r>
              <w:rPr>
                <w:rFonts w:hint="eastAsia" w:cs="仿宋" w:asciiTheme="minorEastAsia" w:hAnsiTheme="minorEastAsia" w:eastAsiaTheme="minorEastAsia"/>
                <w:b/>
                <w:color w:val="000000" w:themeColor="text1"/>
                <w:sz w:val="24"/>
                <w14:textFill>
                  <w14:solidFill>
                    <w14:schemeClr w14:val="tx1"/>
                  </w14:solidFill>
                </w14:textFill>
              </w:rPr>
              <w:t>提供设计负责人职称资格证书或注册证书、劳动合同、至少提供2020年</w:t>
            </w:r>
            <w:r>
              <w:rPr>
                <w:rFonts w:hint="eastAsia" w:cs="仿宋" w:asciiTheme="minorEastAsia" w:hAnsiTheme="minorEastAsia" w:eastAsiaTheme="minorEastAsia"/>
                <w:b/>
                <w:color w:val="000000" w:themeColor="text1"/>
                <w:sz w:val="24"/>
                <w:lang w:val="en-US" w:eastAsia="zh-CN"/>
                <w14:textFill>
                  <w14:solidFill>
                    <w14:schemeClr w14:val="tx1"/>
                  </w14:solidFill>
                </w14:textFill>
              </w:rPr>
              <w:t>11</w:t>
            </w:r>
            <w:r>
              <w:rPr>
                <w:rFonts w:hint="eastAsia" w:cs="仿宋" w:asciiTheme="minorEastAsia" w:hAnsiTheme="minorEastAsia" w:eastAsiaTheme="minorEastAsia"/>
                <w:b/>
                <w:color w:val="000000" w:themeColor="text1"/>
                <w:sz w:val="24"/>
                <w14:textFill>
                  <w14:solidFill>
                    <w14:schemeClr w14:val="tx1"/>
                  </w14:solidFill>
                </w14:textFill>
              </w:rPr>
              <w:t>月-202</w:t>
            </w:r>
            <w:r>
              <w:rPr>
                <w:rFonts w:hint="eastAsia" w:cs="仿宋" w:asciiTheme="minorEastAsia" w:hAnsiTheme="minorEastAsia" w:eastAsiaTheme="minorEastAsia"/>
                <w:b/>
                <w:color w:val="000000" w:themeColor="text1"/>
                <w:sz w:val="24"/>
                <w:lang w:val="en-US" w:eastAsia="zh-CN"/>
                <w14:textFill>
                  <w14:solidFill>
                    <w14:schemeClr w14:val="tx1"/>
                  </w14:solidFill>
                </w14:textFill>
              </w:rPr>
              <w:t>1</w:t>
            </w:r>
            <w:r>
              <w:rPr>
                <w:rFonts w:hint="eastAsia" w:cs="仿宋" w:asciiTheme="minorEastAsia" w:hAnsiTheme="minorEastAsia" w:eastAsiaTheme="minorEastAsia"/>
                <w:b/>
                <w:color w:val="000000" w:themeColor="text1"/>
                <w:sz w:val="24"/>
                <w14:textFill>
                  <w14:solidFill>
                    <w14:schemeClr w14:val="tx1"/>
                  </w14:solidFill>
                </w14:textFill>
              </w:rPr>
              <w:t>年1月份养老保险证明资料的复印件）</w:t>
            </w:r>
          </w:p>
          <w:p>
            <w:pPr>
              <w:adjustRightInd w:val="0"/>
              <w:snapToGrid w:val="0"/>
              <w:spacing w:line="360" w:lineRule="auto"/>
              <w:ind w:firstLine="480" w:firstLineChars="200"/>
              <w:jc w:val="left"/>
              <w:rPr>
                <w:rFonts w:hint="eastAsia" w:cs="仿宋" w:asciiTheme="minorEastAsia" w:hAnsiTheme="minorEastAsia" w:eastAsiaTheme="minorEastAsia"/>
                <w:b w:val="0"/>
                <w:color w:val="000000" w:themeColor="text1"/>
                <w:sz w:val="24"/>
                <w:highlight w:val="none"/>
                <w14:textFill>
                  <w14:solidFill>
                    <w14:schemeClr w14:val="tx1"/>
                  </w14:solidFill>
                </w14:textFill>
              </w:rPr>
            </w:pPr>
            <w:r>
              <w:rPr>
                <w:rFonts w:hint="eastAsia" w:cs="仿宋" w:asciiTheme="minorEastAsia" w:hAnsiTheme="minorEastAsia" w:eastAsiaTheme="minorEastAsia"/>
                <w:b w:val="0"/>
                <w:color w:val="000000" w:themeColor="text1"/>
                <w:sz w:val="24"/>
                <w14:textFill>
                  <w14:solidFill>
                    <w14:schemeClr w14:val="tx1"/>
                  </w14:solidFill>
                </w14:textFill>
              </w:rPr>
              <w:t>4</w:t>
            </w:r>
            <w:r>
              <w:rPr>
                <w:rFonts w:hint="eastAsia" w:cs="仿宋" w:asciiTheme="minorEastAsia" w:hAnsiTheme="minorEastAsia" w:eastAsiaTheme="minorEastAsia"/>
                <w:b w:val="0"/>
                <w:color w:val="000000" w:themeColor="text1"/>
                <w:sz w:val="24"/>
                <w:highlight w:val="none"/>
                <w14:textFill>
                  <w14:solidFill>
                    <w14:schemeClr w14:val="tx1"/>
                  </w14:solidFill>
                </w14:textFill>
              </w:rPr>
              <w:t>、</w:t>
            </w:r>
            <w:r>
              <w:rPr>
                <w:rFonts w:hint="eastAsia" w:cs="仿宋" w:asciiTheme="minorEastAsia" w:hAnsiTheme="minorEastAsia" w:eastAsiaTheme="minorEastAsia"/>
                <w:b w:val="0"/>
                <w:color w:val="000000" w:themeColor="text1"/>
                <w:sz w:val="24"/>
                <w:highlight w:val="none"/>
                <w:lang w:val="en-US" w:eastAsia="zh-CN"/>
                <w14:textFill>
                  <w14:solidFill>
                    <w14:schemeClr w14:val="tx1"/>
                  </w14:solidFill>
                </w14:textFill>
              </w:rPr>
              <w:t>公司</w:t>
            </w:r>
            <w:r>
              <w:rPr>
                <w:rFonts w:hint="eastAsia" w:cs="仿宋" w:asciiTheme="minorEastAsia" w:hAnsiTheme="minorEastAsia" w:eastAsiaTheme="minorEastAsia"/>
                <w:color w:val="000000" w:themeColor="text1"/>
                <w:sz w:val="24"/>
                <w:highlight w:val="none"/>
                <w14:textFill>
                  <w14:solidFill>
                    <w14:schemeClr w14:val="tx1"/>
                  </w14:solidFill>
                </w14:textFill>
              </w:rPr>
              <w:t>业绩要求：2018年至2020年期间投标人已完成</w:t>
            </w:r>
            <w:r>
              <w:rPr>
                <w:rFonts w:hint="eastAsia" w:cs="仿宋" w:asciiTheme="minorEastAsia" w:hAnsiTheme="minorEastAsia" w:eastAsiaTheme="minorEastAsia"/>
                <w:color w:val="000000" w:themeColor="text1"/>
                <w:sz w:val="24"/>
                <w:highlight w:val="none"/>
                <w:lang w:val="en-US" w:eastAsia="zh-CN"/>
                <w14:textFill>
                  <w14:solidFill>
                    <w14:schemeClr w14:val="tx1"/>
                  </w14:solidFill>
                </w14:textFill>
              </w:rPr>
              <w:t>2</w:t>
            </w:r>
            <w:r>
              <w:rPr>
                <w:rFonts w:hint="eastAsia" w:cs="仿宋" w:asciiTheme="minorEastAsia" w:hAnsiTheme="minorEastAsia" w:eastAsiaTheme="minorEastAsia"/>
                <w:color w:val="000000" w:themeColor="text1"/>
                <w:sz w:val="24"/>
                <w:highlight w:val="none"/>
                <w14:textFill>
                  <w14:solidFill>
                    <w14:schemeClr w14:val="tx1"/>
                  </w14:solidFill>
                </w14:textFill>
              </w:rPr>
              <w:t>个</w:t>
            </w:r>
            <w:r>
              <w:rPr>
                <w:rFonts w:hint="eastAsia" w:cs="仿宋" w:asciiTheme="minorEastAsia" w:hAnsiTheme="minorEastAsia" w:eastAsiaTheme="minorEastAsia"/>
                <w:color w:val="000000" w:themeColor="text1"/>
                <w:sz w:val="24"/>
                <w:highlight w:val="none"/>
                <w:lang w:val="en-US" w:eastAsia="zh-CN"/>
                <w14:textFill>
                  <w14:solidFill>
                    <w14:schemeClr w14:val="tx1"/>
                  </w14:solidFill>
                </w14:textFill>
              </w:rPr>
              <w:t>设计面积700平方米以上</w:t>
            </w:r>
            <w:r>
              <w:rPr>
                <w:rFonts w:hint="eastAsia" w:cs="仿宋" w:asciiTheme="minorEastAsia" w:hAnsiTheme="minorEastAsia" w:eastAsiaTheme="minorEastAsia"/>
                <w:color w:val="000000" w:themeColor="text1"/>
                <w:sz w:val="24"/>
                <w:highlight w:val="none"/>
                <w:lang w:eastAsia="zh-CN"/>
                <w14:textFill>
                  <w14:solidFill>
                    <w14:schemeClr w14:val="tx1"/>
                  </w14:solidFill>
                </w14:textFill>
              </w:rPr>
              <w:t>医院</w:t>
            </w:r>
            <w:r>
              <w:rPr>
                <w:rFonts w:hint="eastAsia" w:cs="仿宋" w:asciiTheme="minorEastAsia" w:hAnsiTheme="minorEastAsia" w:eastAsiaTheme="minorEastAsia"/>
                <w:color w:val="000000" w:themeColor="text1"/>
                <w:sz w:val="24"/>
                <w:highlight w:val="none"/>
                <w:lang w:val="en-US" w:eastAsia="zh-CN"/>
                <w14:textFill>
                  <w14:solidFill>
                    <w14:schemeClr w14:val="tx1"/>
                  </w14:solidFill>
                </w14:textFill>
              </w:rPr>
              <w:t>净化工程</w:t>
            </w:r>
            <w:r>
              <w:rPr>
                <w:rFonts w:hint="eastAsia" w:cs="仿宋" w:asciiTheme="minorEastAsia" w:hAnsiTheme="minorEastAsia" w:eastAsiaTheme="minorEastAsia"/>
                <w:color w:val="000000" w:themeColor="text1"/>
                <w:sz w:val="24"/>
                <w:highlight w:val="none"/>
                <w:lang w:eastAsia="zh-CN"/>
                <w14:textFill>
                  <w14:solidFill>
                    <w14:schemeClr w14:val="tx1"/>
                  </w14:solidFill>
                </w14:textFill>
              </w:rPr>
              <w:t>类</w:t>
            </w:r>
            <w:r>
              <w:rPr>
                <w:rFonts w:hint="eastAsia" w:cs="仿宋" w:asciiTheme="minorEastAsia" w:hAnsiTheme="minorEastAsia" w:eastAsiaTheme="minorEastAsia"/>
                <w:color w:val="000000" w:themeColor="text1"/>
                <w:sz w:val="24"/>
                <w:highlight w:val="none"/>
                <w14:textFill>
                  <w14:solidFill>
                    <w14:schemeClr w14:val="tx1"/>
                  </w14:solidFill>
                </w14:textFill>
              </w:rPr>
              <w:t>设计业绩。</w:t>
            </w:r>
          </w:p>
          <w:p>
            <w:pPr>
              <w:adjustRightInd w:val="0"/>
              <w:spacing w:line="400" w:lineRule="exact"/>
              <w:textAlignment w:val="baseline"/>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特别说明：</w:t>
            </w:r>
          </w:p>
          <w:p>
            <w:pPr>
              <w:pStyle w:val="11"/>
              <w:ind w:firstLine="0"/>
              <w:rPr>
                <w:rFonts w:ascii="宋体" w:eastAsia="宋体"/>
                <w:color w:val="000000" w:themeColor="text1"/>
                <w:szCs w:val="24"/>
                <w14:textFill>
                  <w14:solidFill>
                    <w14:schemeClr w14:val="tx1"/>
                  </w14:solidFill>
                </w14:textFill>
              </w:rPr>
            </w:pPr>
            <w:r>
              <w:rPr>
                <w:rFonts w:hint="eastAsia" w:ascii="宋体" w:eastAsia="宋体"/>
                <w:b/>
                <w:color w:val="000000" w:themeColor="text1"/>
                <w:szCs w:val="24"/>
                <w14:textFill>
                  <w14:solidFill>
                    <w14:schemeClr w14:val="tx1"/>
                  </w14:solidFill>
                </w14:textFill>
              </w:rPr>
              <w:t>竞谈人需对自己提供的材料的真实性负责。若一旦发现竞谈人弄虚作假的，将取消其竞谈资格，并进一步追究其相关责任，依法赔偿由此造成的相关损失。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jc w:val="center"/>
        </w:trPr>
        <w:tc>
          <w:tcPr>
            <w:tcW w:w="855" w:type="dxa"/>
            <w:vAlign w:val="center"/>
          </w:tcPr>
          <w:p>
            <w:pPr>
              <w:pStyle w:val="11"/>
              <w:ind w:firstLine="0"/>
              <w:jc w:val="center"/>
              <w:rPr>
                <w:rFonts w:hint="eastAsia" w:ascii="宋体" w:eastAsia="宋体"/>
                <w:color w:val="000000" w:themeColor="text1"/>
                <w:lang w:eastAsia="zh-CN"/>
                <w14:textFill>
                  <w14:solidFill>
                    <w14:schemeClr w14:val="tx1"/>
                  </w14:solidFill>
                </w14:textFill>
              </w:rPr>
            </w:pPr>
            <w:r>
              <w:rPr>
                <w:rFonts w:hint="eastAsia" w:ascii="宋体" w:eastAsia="宋体"/>
                <w:color w:val="000000" w:themeColor="text1"/>
                <w:lang w:val="en-US" w:eastAsia="zh-CN"/>
                <w14:textFill>
                  <w14:solidFill>
                    <w14:schemeClr w14:val="tx1"/>
                  </w14:solidFill>
                </w14:textFill>
              </w:rPr>
              <w:t>7</w:t>
            </w:r>
          </w:p>
        </w:tc>
        <w:tc>
          <w:tcPr>
            <w:tcW w:w="1663"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报名地点、截止时间</w:t>
            </w:r>
          </w:p>
        </w:tc>
        <w:tc>
          <w:tcPr>
            <w:tcW w:w="7130" w:type="dxa"/>
            <w:vAlign w:val="center"/>
          </w:tcPr>
          <w:p>
            <w:pPr>
              <w:spacing w:line="360" w:lineRule="auto"/>
              <w:rPr>
                <w:rFonts w:hint="eastAsia" w:ascii="宋体" w:hAnsi="宋体" w:cs="宋体"/>
                <w:color w:val="000000" w:themeColor="text1"/>
                <w:sz w:val="24"/>
                <w:shd w:val="clear" w:color="auto" w:fill="FFFFFF"/>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报名截止时间：2021年</w:t>
            </w:r>
            <w:r>
              <w:rPr>
                <w:rFonts w:hint="eastAsia" w:ascii="宋体" w:hAnsi="宋体" w:cs="宋体"/>
                <w:color w:val="000000" w:themeColor="text1"/>
                <w:sz w:val="24"/>
                <w:shd w:val="clear" w:color="auto" w:fill="FFFFFF"/>
                <w:lang w:val="en-US" w:eastAsia="zh-CN"/>
                <w14:textFill>
                  <w14:solidFill>
                    <w14:schemeClr w14:val="tx1"/>
                  </w14:solidFill>
                </w14:textFill>
              </w:rPr>
              <w:t>3</w:t>
            </w:r>
            <w:r>
              <w:rPr>
                <w:rFonts w:hint="eastAsia" w:ascii="宋体" w:hAnsi="宋体" w:cs="宋体"/>
                <w:color w:val="000000" w:themeColor="text1"/>
                <w:sz w:val="24"/>
                <w:shd w:val="clear" w:color="auto" w:fill="FFFFFF"/>
                <w14:textFill>
                  <w14:solidFill>
                    <w14:schemeClr w14:val="tx1"/>
                  </w14:solidFill>
                </w14:textFill>
              </w:rPr>
              <w:t>月</w:t>
            </w:r>
            <w:r>
              <w:rPr>
                <w:rFonts w:hint="eastAsia" w:ascii="宋体" w:hAnsi="宋体" w:cs="宋体"/>
                <w:color w:val="000000" w:themeColor="text1"/>
                <w:sz w:val="24"/>
                <w:shd w:val="clear" w:color="auto" w:fill="FFFFFF"/>
                <w:lang w:val="en-US" w:eastAsia="zh-CN"/>
                <w14:textFill>
                  <w14:solidFill>
                    <w14:schemeClr w14:val="tx1"/>
                  </w14:solidFill>
                </w14:textFill>
              </w:rPr>
              <w:t>10</w:t>
            </w:r>
            <w:r>
              <w:rPr>
                <w:rFonts w:hint="eastAsia" w:ascii="宋体" w:hAnsi="宋体" w:cs="宋体"/>
                <w:color w:val="000000" w:themeColor="text1"/>
                <w:sz w:val="24"/>
                <w:shd w:val="clear" w:color="auto" w:fill="FFFFFF"/>
                <w14:textFill>
                  <w14:solidFill>
                    <w14:schemeClr w14:val="tx1"/>
                  </w14:solidFill>
                </w14:textFill>
              </w:rPr>
              <w:t>日17点</w:t>
            </w:r>
          </w:p>
          <w:p>
            <w:pPr>
              <w:spacing w:line="360" w:lineRule="auto"/>
              <w:rPr>
                <w:rFonts w:ascii="宋体"/>
                <w:color w:val="000000" w:themeColor="text1"/>
                <w14:textFill>
                  <w14:solidFill>
                    <w14:schemeClr w14:val="tx1"/>
                  </w14:solidFill>
                </w14:textFill>
              </w:rPr>
            </w:pPr>
            <w:r>
              <w:rPr>
                <w:rFonts w:hint="eastAsia" w:asciiTheme="minorEastAsia" w:hAnsiTheme="minorEastAsia" w:eastAsiaTheme="minorEastAsia"/>
                <w:color w:val="000000" w:themeColor="text1"/>
                <w:sz w:val="24"/>
                <w:shd w:val="clear" w:color="auto" w:fill="FFFFFF"/>
                <w14:textFill>
                  <w14:solidFill>
                    <w14:schemeClr w14:val="tx1"/>
                  </w14:solidFill>
                </w14:textFill>
              </w:rPr>
              <w:t>网上报名方式：编辑“XX公司+联系人XX+联系电话XXX”，提供“三证合一”的营业执照扫描件</w:t>
            </w:r>
            <w:r>
              <w:rPr>
                <w:rFonts w:hint="eastAsia" w:asciiTheme="minorEastAsia" w:hAnsiTheme="minorEastAsia" w:eastAsiaTheme="minorEastAsia"/>
                <w:color w:val="000000" w:themeColor="text1"/>
                <w:sz w:val="24"/>
                <w:shd w:val="clear" w:color="auto" w:fill="FFFFFF"/>
                <w:lang w:val="en-US" w:eastAsia="zh-CN"/>
                <w14:textFill>
                  <w14:solidFill>
                    <w14:schemeClr w14:val="tx1"/>
                  </w14:solidFill>
                </w14:textFill>
              </w:rPr>
              <w:t>和资质证书</w:t>
            </w:r>
            <w:r>
              <w:rPr>
                <w:rFonts w:hint="eastAsia" w:asciiTheme="minorEastAsia" w:hAnsiTheme="minorEastAsia" w:eastAsiaTheme="minorEastAsia"/>
                <w:color w:val="000000" w:themeColor="text1"/>
                <w:sz w:val="24"/>
                <w:shd w:val="clear" w:color="auto" w:fill="FFFFFF"/>
                <w14:textFill>
                  <w14:solidFill>
                    <w14:schemeClr w14:val="tx1"/>
                  </w14:solidFill>
                </w14:textFill>
              </w:rPr>
              <w:t>电子档发至QQ邮箱945867615@qq.com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855" w:type="dxa"/>
            <w:vAlign w:val="center"/>
          </w:tcPr>
          <w:p>
            <w:pPr>
              <w:pStyle w:val="11"/>
              <w:ind w:firstLine="0"/>
              <w:jc w:val="center"/>
              <w:rPr>
                <w:rFonts w:hint="eastAsia" w:ascii="宋体" w:eastAsia="宋体"/>
                <w:color w:val="000000" w:themeColor="text1"/>
                <w:lang w:eastAsia="zh-CN"/>
                <w14:textFill>
                  <w14:solidFill>
                    <w14:schemeClr w14:val="tx1"/>
                  </w14:solidFill>
                </w14:textFill>
              </w:rPr>
            </w:pPr>
            <w:r>
              <w:rPr>
                <w:rFonts w:hint="eastAsia" w:ascii="宋体" w:eastAsia="宋体"/>
                <w:color w:val="000000" w:themeColor="text1"/>
                <w:lang w:val="en-US" w:eastAsia="zh-CN"/>
                <w14:textFill>
                  <w14:solidFill>
                    <w14:schemeClr w14:val="tx1"/>
                  </w14:solidFill>
                </w14:textFill>
              </w:rPr>
              <w:t>8</w:t>
            </w:r>
          </w:p>
        </w:tc>
        <w:tc>
          <w:tcPr>
            <w:tcW w:w="1663"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谈判文件递交截止时间</w:t>
            </w:r>
          </w:p>
        </w:tc>
        <w:tc>
          <w:tcPr>
            <w:tcW w:w="7130" w:type="dxa"/>
            <w:vAlign w:val="center"/>
          </w:tcPr>
          <w:p>
            <w:pPr>
              <w:pStyle w:val="11"/>
              <w:ind w:firstLine="0"/>
              <w:rPr>
                <w:rFonts w:ascii="宋体" w:eastAsia="宋体"/>
                <w:color w:val="000000" w:themeColor="text1"/>
                <w14:textFill>
                  <w14:solidFill>
                    <w14:schemeClr w14:val="tx1"/>
                  </w14:solidFill>
                </w14:textFill>
              </w:rPr>
            </w:pPr>
            <w:r>
              <w:rPr>
                <w:rFonts w:hint="eastAsia" w:ascii="宋体" w:eastAsia="宋体"/>
                <w:color w:val="000000" w:themeColor="text1"/>
                <w:highlight w:val="none"/>
                <w14:textFill>
                  <w14:solidFill>
                    <w14:schemeClr w14:val="tx1"/>
                  </w14:solidFill>
                </w14:textFill>
              </w:rPr>
              <w:t>202</w:t>
            </w:r>
            <w:r>
              <w:rPr>
                <w:rFonts w:hint="eastAsia" w:ascii="宋体" w:eastAsia="宋体"/>
                <w:color w:val="000000" w:themeColor="text1"/>
                <w:highlight w:val="none"/>
                <w:lang w:eastAsia="zh-CN"/>
                <w14:textFill>
                  <w14:solidFill>
                    <w14:schemeClr w14:val="tx1"/>
                  </w14:solidFill>
                </w14:textFill>
              </w:rPr>
              <w:t>1</w:t>
            </w:r>
            <w:r>
              <w:rPr>
                <w:rFonts w:hint="eastAsia" w:ascii="宋体" w:eastAsia="宋体"/>
                <w:color w:val="000000" w:themeColor="text1"/>
                <w:highlight w:val="none"/>
                <w14:textFill>
                  <w14:solidFill>
                    <w14:schemeClr w14:val="tx1"/>
                  </w14:solidFill>
                </w14:textFill>
              </w:rPr>
              <w:t>年</w:t>
            </w:r>
            <w:r>
              <w:rPr>
                <w:rFonts w:hint="eastAsia" w:ascii="宋体" w:eastAsia="宋体"/>
                <w:color w:val="000000" w:themeColor="text1"/>
                <w:highlight w:val="none"/>
                <w:lang w:val="en-US" w:eastAsia="zh-CN"/>
                <w14:textFill>
                  <w14:solidFill>
                    <w14:schemeClr w14:val="tx1"/>
                  </w14:solidFill>
                </w14:textFill>
              </w:rPr>
              <w:t>3</w:t>
            </w:r>
            <w:r>
              <w:rPr>
                <w:rFonts w:hint="eastAsia" w:ascii="宋体" w:eastAsia="宋体"/>
                <w:color w:val="000000" w:themeColor="text1"/>
                <w:highlight w:val="none"/>
                <w14:textFill>
                  <w14:solidFill>
                    <w14:schemeClr w14:val="tx1"/>
                  </w14:solidFill>
                </w14:textFill>
              </w:rPr>
              <w:t>月</w:t>
            </w:r>
            <w:r>
              <w:rPr>
                <w:rFonts w:hint="eastAsia" w:ascii="宋体" w:eastAsia="宋体"/>
                <w:color w:val="000000" w:themeColor="text1"/>
                <w:highlight w:val="none"/>
                <w:lang w:val="en-US" w:eastAsia="zh-CN"/>
                <w14:textFill>
                  <w14:solidFill>
                    <w14:schemeClr w14:val="tx1"/>
                  </w14:solidFill>
                </w14:textFill>
              </w:rPr>
              <w:t>11</w:t>
            </w:r>
            <w:r>
              <w:rPr>
                <w:rFonts w:hint="eastAsia" w:ascii="宋体" w:eastAsia="宋体"/>
                <w:color w:val="000000" w:themeColor="text1"/>
                <w:highlight w:val="none"/>
                <w14:textFill>
                  <w14:solidFill>
                    <w14:schemeClr w14:val="tx1"/>
                  </w14:solidFill>
                </w14:textFill>
              </w:rPr>
              <w:t>日</w:t>
            </w:r>
            <w:r>
              <w:rPr>
                <w:rFonts w:hint="eastAsia" w:ascii="宋体" w:eastAsia="宋体"/>
                <w:color w:val="000000" w:themeColor="text1"/>
                <w:highlight w:val="none"/>
                <w:lang w:val="en-US" w:eastAsia="zh-CN"/>
                <w14:textFill>
                  <w14:solidFill>
                    <w14:schemeClr w14:val="tx1"/>
                  </w14:solidFill>
                </w14:textFill>
              </w:rPr>
              <w:t>9</w:t>
            </w:r>
            <w:r>
              <w:rPr>
                <w:rFonts w:hint="eastAsia" w:ascii="宋体" w:eastAsia="宋体"/>
                <w:color w:val="000000" w:themeColor="text1"/>
                <w:highlight w:val="none"/>
                <w14:textFill>
                  <w14:solidFill>
                    <w14:schemeClr w14:val="tx1"/>
                  </w14:solidFill>
                </w14:textFill>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7" w:hRule="atLeast"/>
          <w:jc w:val="center"/>
        </w:trPr>
        <w:tc>
          <w:tcPr>
            <w:tcW w:w="855" w:type="dxa"/>
            <w:vAlign w:val="center"/>
          </w:tcPr>
          <w:p>
            <w:pPr>
              <w:pStyle w:val="11"/>
              <w:ind w:firstLine="0"/>
              <w:jc w:val="center"/>
              <w:rPr>
                <w:rFonts w:hint="eastAsia" w:ascii="宋体" w:eastAsia="宋体"/>
                <w:color w:val="000000" w:themeColor="text1"/>
                <w:lang w:eastAsia="zh-CN"/>
                <w14:textFill>
                  <w14:solidFill>
                    <w14:schemeClr w14:val="tx1"/>
                  </w14:solidFill>
                </w14:textFill>
              </w:rPr>
            </w:pPr>
            <w:r>
              <w:rPr>
                <w:rFonts w:hint="eastAsia" w:ascii="宋体" w:eastAsia="宋体"/>
                <w:color w:val="000000" w:themeColor="text1"/>
                <w:lang w:val="en-US" w:eastAsia="zh-CN"/>
                <w14:textFill>
                  <w14:solidFill>
                    <w14:schemeClr w14:val="tx1"/>
                  </w14:solidFill>
                </w14:textFill>
              </w:rPr>
              <w:t>9</w:t>
            </w:r>
          </w:p>
        </w:tc>
        <w:tc>
          <w:tcPr>
            <w:tcW w:w="1663"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报价方式</w:t>
            </w:r>
          </w:p>
        </w:tc>
        <w:tc>
          <w:tcPr>
            <w:tcW w:w="7130" w:type="dxa"/>
            <w:vAlign w:val="center"/>
          </w:tcPr>
          <w:p>
            <w:pPr>
              <w:autoSpaceDE w:val="0"/>
              <w:autoSpaceDN w:val="0"/>
              <w:adjustRightInd w:val="0"/>
              <w:spacing w:line="360" w:lineRule="auto"/>
              <w:ind w:firstLine="480" w:firstLineChars="200"/>
              <w:rPr>
                <w:rFonts w:cs="仿宋"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本次采用</w:t>
            </w:r>
            <w:r>
              <w:rPr>
                <w:rFonts w:hint="eastAsia" w:cs="宋体" w:asciiTheme="minorEastAsia" w:hAnsiTheme="minorEastAsia" w:eastAsiaTheme="minorEastAsia"/>
                <w:color w:val="000000" w:themeColor="text1"/>
                <w:sz w:val="24"/>
                <w:highlight w:val="none"/>
                <w14:textFill>
                  <w14:solidFill>
                    <w14:schemeClr w14:val="tx1"/>
                  </w14:solidFill>
                </w14:textFill>
              </w:rPr>
              <w:t>综合包干报价</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仿宋" w:asciiTheme="minorEastAsia" w:hAnsiTheme="minorEastAsia" w:eastAsiaTheme="minorEastAsia"/>
                <w:color w:val="000000" w:themeColor="text1"/>
                <w:kern w:val="0"/>
                <w:sz w:val="24"/>
                <w14:textFill>
                  <w14:solidFill>
                    <w14:schemeClr w14:val="tx1"/>
                  </w14:solidFill>
                </w14:textFill>
              </w:rPr>
              <w:t>报价应包括为完成本项目方案设计、施工图设计、施工阶段、竣工验收阶段和质量保修期间的设计服务的工作人员的工资、劳保、医疗、福利、津贴、保险、差旅费、资料费、设计单位的管理费、税金、利润等所有费用。医院方不再另行支付任何费用，竞谈人也不得与本项目的任何承包商、材料供应商等发生任何经济关系。</w:t>
            </w:r>
          </w:p>
          <w:p>
            <w:pPr>
              <w:autoSpaceDE w:val="0"/>
              <w:autoSpaceDN w:val="0"/>
              <w:adjustRightInd w:val="0"/>
              <w:spacing w:line="360" w:lineRule="auto"/>
              <w:ind w:firstLine="480" w:firstLineChars="200"/>
              <w:rPr>
                <w:rFonts w:cs="仿宋" w:asciiTheme="minorEastAsia" w:hAnsiTheme="minorEastAsia" w:eastAsiaTheme="minorEastAsia"/>
                <w:strike/>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改造及装修部分投标报价按建筑面积每平方米综合包干单价报价，再乘以</w:t>
            </w:r>
            <w:r>
              <w:rPr>
                <w:rFonts w:hint="eastAsia" w:cs="仿宋" w:asciiTheme="minorEastAsia" w:hAnsiTheme="minorEastAsia" w:eastAsiaTheme="minorEastAsia"/>
                <w:color w:val="000000" w:themeColor="text1"/>
                <w:kern w:val="0"/>
                <w:sz w:val="24"/>
                <w:lang w:val="en-US" w:eastAsia="zh-CN"/>
                <w14:textFill>
                  <w14:solidFill>
                    <w14:schemeClr w14:val="tx1"/>
                  </w14:solidFill>
                </w14:textFill>
              </w:rPr>
              <w:t>暂定</w:t>
            </w:r>
            <w:r>
              <w:rPr>
                <w:rFonts w:hint="eastAsia" w:cs="仿宋" w:asciiTheme="minorEastAsia" w:hAnsiTheme="minorEastAsia" w:eastAsiaTheme="minorEastAsia"/>
                <w:color w:val="000000" w:themeColor="text1"/>
                <w:kern w:val="0"/>
                <w:sz w:val="24"/>
                <w14:textFill>
                  <w14:solidFill>
                    <w14:schemeClr w14:val="tx1"/>
                  </w14:solidFill>
                </w14:textFill>
              </w:rPr>
              <w:t>施工图改造及装修部分面积。改造及装修部分面积以相关部门审定的施工图改造及装修部分面积为准。</w:t>
            </w:r>
          </w:p>
          <w:p>
            <w:pPr>
              <w:snapToGrid w:val="0"/>
              <w:spacing w:line="360" w:lineRule="auto"/>
              <w:ind w:firstLine="388" w:firstLineChars="161"/>
              <w:jc w:val="left"/>
              <w:rPr>
                <w:rFonts w:ascii="宋体"/>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竞谈人应自行踏勘现场及周围环境，以便获取竞谈人须自已负责的有关编制竞谈文件和签署合同所需的所有资料。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855" w:type="dxa"/>
            <w:vAlign w:val="center"/>
          </w:tcPr>
          <w:p>
            <w:pPr>
              <w:pStyle w:val="11"/>
              <w:ind w:firstLine="0"/>
              <w:jc w:val="center"/>
              <w:rPr>
                <w:rFonts w:hint="eastAsia" w:ascii="宋体" w:eastAsia="宋体"/>
                <w:color w:val="000000" w:themeColor="text1"/>
                <w:lang w:val="en-US" w:eastAsia="zh-CN"/>
                <w14:textFill>
                  <w14:solidFill>
                    <w14:schemeClr w14:val="tx1"/>
                  </w14:solidFill>
                </w14:textFill>
              </w:rPr>
            </w:pPr>
            <w:r>
              <w:rPr>
                <w:rFonts w:hint="eastAsia" w:ascii="宋体" w:eastAsia="宋体"/>
                <w:color w:val="000000" w:themeColor="text1"/>
                <w:lang w:val="en-US" w:eastAsia="zh-CN"/>
                <w14:textFill>
                  <w14:solidFill>
                    <w14:schemeClr w14:val="tx1"/>
                  </w14:solidFill>
                </w14:textFill>
              </w:rPr>
              <w:t>10</w:t>
            </w:r>
          </w:p>
        </w:tc>
        <w:tc>
          <w:tcPr>
            <w:tcW w:w="1663"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合同价格</w:t>
            </w:r>
          </w:p>
        </w:tc>
        <w:tc>
          <w:tcPr>
            <w:tcW w:w="7130" w:type="dxa"/>
            <w:vAlign w:val="center"/>
          </w:tcPr>
          <w:p>
            <w:pPr>
              <w:pStyle w:val="11"/>
              <w:ind w:firstLine="0"/>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中标价格（合同暂定总价=竞谈人中标单价</w:t>
            </w:r>
            <w:r>
              <w:rPr>
                <w:rFonts w:hint="eastAsia" w:ascii="Segoe UI Emoji" w:hAnsi="Segoe UI Emoji" w:eastAsia="宋体" w:cs="Segoe UI Emoji"/>
                <w:color w:val="000000" w:themeColor="text1"/>
                <w14:textFill>
                  <w14:solidFill>
                    <w14:schemeClr w14:val="tx1"/>
                  </w14:solidFill>
                </w14:textFill>
              </w:rPr>
              <w:t>×</w:t>
            </w:r>
            <w:r>
              <w:rPr>
                <w:rFonts w:hint="eastAsia" w:ascii="宋体" w:eastAsia="宋体"/>
                <w:color w:val="000000" w:themeColor="text1"/>
                <w14:textFill>
                  <w14:solidFill>
                    <w14:schemeClr w14:val="tx1"/>
                  </w14:solidFill>
                </w14:textFill>
              </w:rPr>
              <w:t>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855" w:type="dxa"/>
            <w:vAlign w:val="center"/>
          </w:tcPr>
          <w:p>
            <w:pPr>
              <w:pStyle w:val="11"/>
              <w:ind w:firstLine="0"/>
              <w:jc w:val="center"/>
              <w:rPr>
                <w:rFonts w:hint="eastAsia" w:ascii="宋体" w:eastAsia="宋体"/>
                <w:color w:val="000000" w:themeColor="text1"/>
                <w:lang w:val="en-US" w:eastAsia="zh-CN"/>
                <w14:textFill>
                  <w14:solidFill>
                    <w14:schemeClr w14:val="tx1"/>
                  </w14:solidFill>
                </w14:textFill>
              </w:rPr>
            </w:pPr>
            <w:r>
              <w:rPr>
                <w:rFonts w:hint="eastAsia" w:ascii="宋体" w:eastAsia="宋体"/>
                <w:color w:val="000000" w:themeColor="text1"/>
                <w:lang w:val="en-US" w:eastAsia="zh-CN"/>
                <w14:textFill>
                  <w14:solidFill>
                    <w14:schemeClr w14:val="tx1"/>
                  </w14:solidFill>
                </w14:textFill>
              </w:rPr>
              <w:t>11</w:t>
            </w:r>
          </w:p>
        </w:tc>
        <w:tc>
          <w:tcPr>
            <w:tcW w:w="1663"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付款方式</w:t>
            </w:r>
          </w:p>
        </w:tc>
        <w:tc>
          <w:tcPr>
            <w:tcW w:w="7130" w:type="dxa"/>
            <w:vAlign w:val="center"/>
          </w:tcPr>
          <w:p>
            <w:pPr>
              <w:tabs>
                <w:tab w:val="left" w:pos="2032"/>
              </w:tabs>
              <w:autoSpaceDE w:val="0"/>
              <w:autoSpaceDN w:val="0"/>
              <w:adjustRightInd w:val="0"/>
              <w:spacing w:line="360" w:lineRule="auto"/>
              <w:ind w:right="-127"/>
              <w:jc w:val="left"/>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1、方案经招标人认定同意后，支付合同暂定金额的30%进度款。</w:t>
            </w:r>
          </w:p>
          <w:p>
            <w:pPr>
              <w:tabs>
                <w:tab w:val="left" w:pos="2032"/>
              </w:tabs>
              <w:autoSpaceDE w:val="0"/>
              <w:autoSpaceDN w:val="0"/>
              <w:adjustRightInd w:val="0"/>
              <w:spacing w:line="360" w:lineRule="auto"/>
              <w:ind w:right="-127"/>
              <w:jc w:val="left"/>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lang w:val="en-US" w:eastAsia="zh-CN"/>
                <w14:textFill>
                  <w14:solidFill>
                    <w14:schemeClr w14:val="tx1"/>
                  </w14:solidFill>
                </w14:textFill>
              </w:rPr>
              <w:t>2</w:t>
            </w:r>
            <w:r>
              <w:rPr>
                <w:rFonts w:hint="eastAsia" w:cs="仿宋" w:asciiTheme="minorEastAsia" w:hAnsiTheme="minorEastAsia" w:eastAsiaTheme="minorEastAsia"/>
                <w:color w:val="000000" w:themeColor="text1"/>
                <w:kern w:val="0"/>
                <w:sz w:val="24"/>
                <w14:textFill>
                  <w14:solidFill>
                    <w14:schemeClr w14:val="tx1"/>
                  </w14:solidFill>
                </w14:textFill>
              </w:rPr>
              <w:t>、施工图完成并经规划、消防、环保、节能等相关职能部门审核同意且提交正式成果后，支付合同暂定金额50%的进度款。</w:t>
            </w:r>
          </w:p>
          <w:p>
            <w:pPr>
              <w:widowControl/>
              <w:spacing w:line="345" w:lineRule="atLeast"/>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lang w:val="en-US" w:eastAsia="zh-CN"/>
                <w14:textFill>
                  <w14:solidFill>
                    <w14:schemeClr w14:val="tx1"/>
                  </w14:solidFill>
                </w14:textFill>
              </w:rPr>
              <w:t>3</w:t>
            </w:r>
            <w:r>
              <w:rPr>
                <w:rFonts w:hint="eastAsia" w:cs="仿宋" w:asciiTheme="minorEastAsia" w:hAnsiTheme="minorEastAsia" w:eastAsiaTheme="minorEastAsia"/>
                <w:color w:val="000000" w:themeColor="text1"/>
                <w:kern w:val="0"/>
                <w:sz w:val="24"/>
                <w14:textFill>
                  <w14:solidFill>
                    <w14:schemeClr w14:val="tx1"/>
                  </w14:solidFill>
                </w14:textFill>
              </w:rPr>
              <w:t>、工程竣工后，甲方向乙方支付结算金额剩余款项。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11"/>
              <w:ind w:firstLine="0"/>
              <w:jc w:val="center"/>
              <w:rPr>
                <w:rFonts w:hint="eastAsia" w:ascii="宋体" w:eastAsia="宋体"/>
                <w:color w:val="000000" w:themeColor="text1"/>
                <w:lang w:eastAsia="zh-CN"/>
                <w14:textFill>
                  <w14:solidFill>
                    <w14:schemeClr w14:val="tx1"/>
                  </w14:solidFill>
                </w14:textFill>
              </w:rPr>
            </w:pPr>
            <w:r>
              <w:rPr>
                <w:rFonts w:hint="eastAsia" w:ascii="宋体" w:eastAsia="宋体"/>
                <w:color w:val="000000" w:themeColor="text1"/>
                <w14:textFill>
                  <w14:solidFill>
                    <w14:schemeClr w14:val="tx1"/>
                  </w14:solidFill>
                </w14:textFill>
              </w:rPr>
              <w:t>1</w:t>
            </w:r>
            <w:r>
              <w:rPr>
                <w:rFonts w:hint="eastAsia" w:ascii="宋体" w:eastAsia="宋体"/>
                <w:color w:val="000000" w:themeColor="text1"/>
                <w:lang w:val="en-US" w:eastAsia="zh-CN"/>
                <w14:textFill>
                  <w14:solidFill>
                    <w14:schemeClr w14:val="tx1"/>
                  </w14:solidFill>
                </w14:textFill>
              </w:rPr>
              <w:t>2</w:t>
            </w:r>
          </w:p>
        </w:tc>
        <w:tc>
          <w:tcPr>
            <w:tcW w:w="1663"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竞争性谈判</w:t>
            </w:r>
          </w:p>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文件组成</w:t>
            </w:r>
          </w:p>
        </w:tc>
        <w:tc>
          <w:tcPr>
            <w:tcW w:w="7130" w:type="dxa"/>
            <w:vAlign w:val="center"/>
          </w:tcPr>
          <w:p>
            <w:pPr>
              <w:spacing w:line="54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竞谈文件一式 5份，其中正本1份，副本</w:t>
            </w:r>
            <w:r>
              <w:rPr>
                <w:rFonts w:hint="eastAsia" w:asciiTheme="minorEastAsia" w:hAnsiTheme="minorEastAsia" w:eastAsiaTheme="minorEastAsia"/>
                <w:iCs/>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份。文件正副本的封面由法定代表人或授权代理人签名并加盖竞谈单位公章</w:t>
            </w:r>
          </w:p>
          <w:p>
            <w:pPr>
              <w:snapToGrid w:val="0"/>
              <w:spacing w:line="460" w:lineRule="exact"/>
              <w:ind w:firstLine="0" w:firstLineChars="0"/>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包含：</w:t>
            </w:r>
          </w:p>
          <w:p>
            <w:pPr>
              <w:snapToGrid w:val="0"/>
              <w:spacing w:line="460" w:lineRule="exact"/>
              <w:rPr>
                <w:rFonts w:cs="仿宋" w:asciiTheme="minorEastAsia" w:hAnsiTheme="minorEastAsia" w:eastAsiaTheme="minorEastAsia"/>
                <w:color w:val="000000" w:themeColor="text1"/>
                <w:kern w:val="0"/>
                <w:sz w:val="24"/>
                <w14:textFill>
                  <w14:solidFill>
                    <w14:schemeClr w14:val="tx1"/>
                  </w14:solidFill>
                </w14:textFill>
              </w:rPr>
            </w:pPr>
            <w:r>
              <w:rPr>
                <w:rFonts w:hint="eastAsia" w:cs="仿宋" w:asciiTheme="minorEastAsia" w:hAnsiTheme="minorEastAsia" w:eastAsiaTheme="minorEastAsia"/>
                <w:color w:val="000000" w:themeColor="text1"/>
                <w:kern w:val="0"/>
                <w:sz w:val="24"/>
                <w14:textFill>
                  <w14:solidFill>
                    <w14:schemeClr w14:val="tx1"/>
                  </w14:solidFill>
                </w14:textFill>
              </w:rPr>
              <w:t>1、法定代表人身份证明及授权委托书（竞谈文件规定格式）</w:t>
            </w:r>
          </w:p>
          <w:p>
            <w:pPr>
              <w:spacing w:line="54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、报价表（报价表均应由法定代表人或授权代理人签名并加盖竞谈单位公章）。</w:t>
            </w:r>
          </w:p>
          <w:p>
            <w:pPr>
              <w:pStyle w:val="11"/>
              <w:ind w:firstLine="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3、公司基本情况表</w:t>
            </w:r>
          </w:p>
          <w:p>
            <w:pPr>
              <w:pStyle w:val="11"/>
              <w:ind w:firstLine="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资格证明材料：①</w:t>
            </w:r>
            <w:r>
              <w:rPr>
                <w:rFonts w:asciiTheme="minorEastAsia" w:hAnsiTheme="minorEastAsia" w:eastAsiaTheme="minorEastAsia"/>
                <w:color w:val="000000" w:themeColor="text1"/>
                <w:szCs w:val="24"/>
                <w14:textFill>
                  <w14:solidFill>
                    <w14:schemeClr w14:val="tx1"/>
                  </w14:solidFill>
                </w14:textFill>
              </w:rPr>
              <w:t>企业营业执照</w:t>
            </w:r>
            <w:r>
              <w:rPr>
                <w:rFonts w:hint="eastAsia" w:asciiTheme="minorEastAsia" w:hAnsiTheme="minorEastAsia" w:eastAsiaTheme="minorEastAsia"/>
                <w:color w:val="000000" w:themeColor="text1"/>
                <w:szCs w:val="24"/>
                <w14:textFill>
                  <w14:solidFill>
                    <w14:schemeClr w14:val="tx1"/>
                  </w14:solidFill>
                </w14:textFill>
              </w:rPr>
              <w:t>；②</w:t>
            </w:r>
            <w:r>
              <w:rPr>
                <w:rFonts w:asciiTheme="minorEastAsia" w:hAnsiTheme="minorEastAsia" w:eastAsiaTheme="minorEastAsia"/>
                <w:color w:val="000000" w:themeColor="text1"/>
                <w:szCs w:val="24"/>
                <w14:textFill>
                  <w14:solidFill>
                    <w14:schemeClr w14:val="tx1"/>
                  </w14:solidFill>
                </w14:textFill>
              </w:rPr>
              <w:t>组织机构代码证</w:t>
            </w:r>
            <w:r>
              <w:rPr>
                <w:rFonts w:hint="eastAsia" w:asciiTheme="minorEastAsia" w:hAnsiTheme="minorEastAsia" w:eastAsiaTheme="minorEastAsia"/>
                <w:color w:val="000000" w:themeColor="text1"/>
                <w:szCs w:val="24"/>
                <w14:textFill>
                  <w14:solidFill>
                    <w14:schemeClr w14:val="tx1"/>
                  </w14:solidFill>
                </w14:textFill>
              </w:rPr>
              <w:t>；③</w:t>
            </w:r>
            <w:r>
              <w:rPr>
                <w:rFonts w:asciiTheme="minorEastAsia" w:hAnsiTheme="minorEastAsia" w:eastAsiaTheme="minorEastAsia"/>
                <w:color w:val="000000" w:themeColor="text1"/>
                <w:szCs w:val="24"/>
                <w14:textFill>
                  <w14:solidFill>
                    <w14:schemeClr w14:val="tx1"/>
                  </w14:solidFill>
                </w14:textFill>
              </w:rPr>
              <w:t>税务登记证</w:t>
            </w:r>
            <w:r>
              <w:rPr>
                <w:rFonts w:hint="eastAsia" w:asciiTheme="minorEastAsia" w:hAnsiTheme="minorEastAsia" w:eastAsiaTheme="minorEastAsia"/>
                <w:color w:val="000000" w:themeColor="text1"/>
                <w:szCs w:val="24"/>
                <w14:textFill>
                  <w14:solidFill>
                    <w14:schemeClr w14:val="tx1"/>
                  </w14:solidFill>
                </w14:textFill>
              </w:rPr>
              <w:t>。以上复印件需加盖公章。</w:t>
            </w:r>
          </w:p>
          <w:p>
            <w:pPr>
              <w:pStyle w:val="11"/>
              <w:numPr>
                <w:ilvl w:val="0"/>
                <w:numId w:val="2"/>
              </w:numPr>
              <w:ind w:firstLine="0"/>
              <w:rPr>
                <w:rFonts w:hint="eastAsia" w:asciiTheme="minorEastAsia" w:hAnsiTheme="minorEastAsia" w:eastAsiaTheme="minorEastAsia"/>
                <w:color w:val="000000" w:themeColor="text1"/>
                <w:szCs w:val="24"/>
                <w:lang w:val="en-US" w:eastAsia="zh-CN"/>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公司类似工程业绩表</w:t>
            </w:r>
            <w:r>
              <w:rPr>
                <w:rFonts w:hint="eastAsia" w:asciiTheme="minorEastAsia" w:hAnsiTheme="minorEastAsia" w:eastAsiaTheme="minorEastAsia"/>
                <w:color w:val="000000" w:themeColor="text1"/>
                <w:szCs w:val="24"/>
                <w:lang w:val="en-US" w:eastAsia="zh-CN"/>
                <w14:textFill>
                  <w14:solidFill>
                    <w14:schemeClr w14:val="tx1"/>
                  </w14:solidFill>
                </w14:textFill>
              </w:rPr>
              <w:t>附合同复印件</w:t>
            </w:r>
          </w:p>
          <w:p>
            <w:pPr>
              <w:pStyle w:val="11"/>
              <w:numPr>
                <w:ilvl w:val="0"/>
                <w:numId w:val="2"/>
              </w:numPr>
              <w:ind w:firstLine="0"/>
              <w:rPr>
                <w:rFonts w:hint="default" w:asciiTheme="minorEastAsia" w:hAnsiTheme="minorEastAsia" w:eastAsiaTheme="minorEastAsia"/>
                <w:color w:val="000000" w:themeColor="text1"/>
                <w:szCs w:val="24"/>
                <w:lang w:val="en-US" w:eastAsia="zh-CN"/>
                <w14:textFill>
                  <w14:solidFill>
                    <w14:schemeClr w14:val="tx1"/>
                  </w14:solidFill>
                </w14:textFill>
              </w:rPr>
            </w:pPr>
            <w:r>
              <w:rPr>
                <w:rFonts w:hint="eastAsia" w:asciiTheme="minorEastAsia" w:hAnsiTheme="minorEastAsia" w:eastAsiaTheme="minorEastAsia"/>
                <w:color w:val="000000" w:themeColor="text1"/>
                <w:szCs w:val="24"/>
                <w:lang w:val="en-US" w:eastAsia="zh-CN"/>
                <w14:textFill>
                  <w14:solidFill>
                    <w14:schemeClr w14:val="tx1"/>
                  </w14:solidFill>
                </w14:textFill>
              </w:rPr>
              <w:t>拟派设计团队人员情况一览表</w:t>
            </w:r>
          </w:p>
          <w:p>
            <w:pPr>
              <w:pStyle w:val="11"/>
              <w:ind w:firstLine="0"/>
              <w:rPr>
                <w:rFonts w:hint="eastAsia"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lang w:val="en-US" w:eastAsia="zh-CN"/>
                <w14:textFill>
                  <w14:solidFill>
                    <w14:schemeClr w14:val="tx1"/>
                  </w14:solidFill>
                </w14:textFill>
              </w:rPr>
              <w:t>6</w:t>
            </w:r>
            <w:r>
              <w:rPr>
                <w:rFonts w:hint="eastAsia" w:asciiTheme="minorEastAsia" w:hAnsiTheme="minorEastAsia" w:eastAsiaTheme="minorEastAsia"/>
                <w:color w:val="000000" w:themeColor="text1"/>
                <w:szCs w:val="24"/>
                <w14:textFill>
                  <w14:solidFill>
                    <w14:schemeClr w14:val="tx1"/>
                  </w14:solidFill>
                </w14:textFill>
              </w:rPr>
              <w:t>、承诺书</w:t>
            </w:r>
          </w:p>
          <w:p>
            <w:pPr>
              <w:pStyle w:val="11"/>
              <w:ind w:firstLine="0"/>
              <w:rPr>
                <w:rFonts w:hint="default" w:asciiTheme="minorEastAsia" w:hAnsiTheme="minorEastAsia" w:eastAsiaTheme="minorEastAsia"/>
                <w:color w:val="000000" w:themeColor="text1"/>
                <w:szCs w:val="24"/>
                <w:lang w:val="en-US" w:eastAsia="zh-CN"/>
                <w14:textFill>
                  <w14:solidFill>
                    <w14:schemeClr w14:val="tx1"/>
                  </w14:solidFill>
                </w14:textFill>
              </w:rPr>
            </w:pPr>
            <w:r>
              <w:rPr>
                <w:rFonts w:hint="eastAsia" w:asciiTheme="minorEastAsia" w:hAnsiTheme="minorEastAsia" w:eastAsiaTheme="minorEastAsia"/>
                <w:color w:val="000000" w:themeColor="text1"/>
                <w:szCs w:val="24"/>
                <w:lang w:val="en-US" w:eastAsia="zh-CN"/>
                <w14:textFill>
                  <w14:solidFill>
                    <w14:schemeClr w14:val="tx1"/>
                  </w14:solidFill>
                </w14:textFill>
              </w:rPr>
              <w:t>7、设计建议书（包含不限于以下内容：设计周期、对现场的理解程度、总体设计思路、初步概算及其他合理化建议等）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11"/>
              <w:ind w:firstLine="0"/>
              <w:jc w:val="center"/>
              <w:rPr>
                <w:rFonts w:hint="eastAsia" w:ascii="宋体" w:eastAsia="宋体"/>
                <w:color w:val="000000" w:themeColor="text1"/>
                <w:lang w:eastAsia="zh-CN"/>
                <w14:textFill>
                  <w14:solidFill>
                    <w14:schemeClr w14:val="tx1"/>
                  </w14:solidFill>
                </w14:textFill>
              </w:rPr>
            </w:pPr>
            <w:r>
              <w:rPr>
                <w:rFonts w:hint="eastAsia" w:ascii="宋体" w:eastAsia="宋体"/>
                <w:color w:val="000000" w:themeColor="text1"/>
                <w14:textFill>
                  <w14:solidFill>
                    <w14:schemeClr w14:val="tx1"/>
                  </w14:solidFill>
                </w14:textFill>
              </w:rPr>
              <w:t>1</w:t>
            </w:r>
            <w:r>
              <w:rPr>
                <w:rFonts w:hint="eastAsia" w:ascii="宋体" w:eastAsia="宋体"/>
                <w:color w:val="000000" w:themeColor="text1"/>
                <w:lang w:val="en-US" w:eastAsia="zh-CN"/>
                <w14:textFill>
                  <w14:solidFill>
                    <w14:schemeClr w14:val="tx1"/>
                  </w14:solidFill>
                </w14:textFill>
              </w:rPr>
              <w:t>3</w:t>
            </w:r>
          </w:p>
        </w:tc>
        <w:tc>
          <w:tcPr>
            <w:tcW w:w="1663" w:type="dxa"/>
            <w:vAlign w:val="center"/>
          </w:tcPr>
          <w:p>
            <w:pPr>
              <w:pStyle w:val="11"/>
              <w:ind w:firstLine="0"/>
              <w:jc w:val="center"/>
              <w:rPr>
                <w:rFonts w:ascii="宋体" w:eastAsia="宋体"/>
                <w:color w:val="000000" w:themeColor="text1"/>
                <w14:textFill>
                  <w14:solidFill>
                    <w14:schemeClr w14:val="tx1"/>
                  </w14:solidFill>
                </w14:textFill>
              </w:rPr>
            </w:pPr>
            <w:r>
              <w:rPr>
                <w:rFonts w:ascii="宋体" w:eastAsia="宋体"/>
                <w:color w:val="000000" w:themeColor="text1"/>
                <w14:textFill>
                  <w14:solidFill>
                    <w14:schemeClr w14:val="tx1"/>
                  </w14:solidFill>
                </w14:textFill>
              </w:rPr>
              <w:t>文件密封</w:t>
            </w:r>
          </w:p>
        </w:tc>
        <w:tc>
          <w:tcPr>
            <w:tcW w:w="7130" w:type="dxa"/>
            <w:vAlign w:val="center"/>
          </w:tcPr>
          <w:p>
            <w:pPr>
              <w:pStyle w:val="11"/>
              <w:ind w:firstLine="0"/>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谈判文件装入袋中密封并在袋上加盖单位公章。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55" w:type="dxa"/>
            <w:vAlign w:val="center"/>
          </w:tcPr>
          <w:p>
            <w:pPr>
              <w:pStyle w:val="11"/>
              <w:ind w:firstLine="0"/>
              <w:jc w:val="center"/>
              <w:rPr>
                <w:rFonts w:hint="eastAsia" w:ascii="宋体" w:eastAsia="宋体"/>
                <w:color w:val="000000" w:themeColor="text1"/>
                <w:lang w:eastAsia="zh-CN"/>
                <w14:textFill>
                  <w14:solidFill>
                    <w14:schemeClr w14:val="tx1"/>
                  </w14:solidFill>
                </w14:textFill>
              </w:rPr>
            </w:pPr>
            <w:r>
              <w:rPr>
                <w:rFonts w:hint="eastAsia" w:ascii="宋体" w:eastAsia="宋体"/>
                <w:color w:val="000000" w:themeColor="text1"/>
                <w14:textFill>
                  <w14:solidFill>
                    <w14:schemeClr w14:val="tx1"/>
                  </w14:solidFill>
                </w14:textFill>
              </w:rPr>
              <w:t>1</w:t>
            </w:r>
            <w:r>
              <w:rPr>
                <w:rFonts w:hint="eastAsia" w:ascii="宋体" w:eastAsia="宋体"/>
                <w:color w:val="000000" w:themeColor="text1"/>
                <w:lang w:val="en-US" w:eastAsia="zh-CN"/>
                <w14:textFill>
                  <w14:solidFill>
                    <w14:schemeClr w14:val="tx1"/>
                  </w14:solidFill>
                </w14:textFill>
              </w:rPr>
              <w:t>4</w:t>
            </w:r>
          </w:p>
        </w:tc>
        <w:tc>
          <w:tcPr>
            <w:tcW w:w="1663" w:type="dxa"/>
            <w:vAlign w:val="center"/>
          </w:tcPr>
          <w:p>
            <w:pPr>
              <w:pStyle w:val="11"/>
              <w:ind w:firstLine="0"/>
              <w:jc w:val="center"/>
              <w:rPr>
                <w:rFonts w:ascii="宋体" w:eastAsia="宋体"/>
                <w:color w:val="000000" w:themeColor="text1"/>
                <w14:textFill>
                  <w14:solidFill>
                    <w14:schemeClr w14:val="tx1"/>
                  </w14:solidFill>
                </w14:textFill>
              </w:rPr>
            </w:pPr>
            <w:r>
              <w:rPr>
                <w:rFonts w:ascii="宋体" w:eastAsia="宋体"/>
                <w:color w:val="000000" w:themeColor="text1"/>
                <w14:textFill>
                  <w14:solidFill>
                    <w14:schemeClr w14:val="tx1"/>
                  </w14:solidFill>
                </w14:textFill>
              </w:rPr>
              <w:t>递交文件地点</w:t>
            </w:r>
          </w:p>
        </w:tc>
        <w:tc>
          <w:tcPr>
            <w:tcW w:w="7130" w:type="dxa"/>
            <w:vAlign w:val="center"/>
          </w:tcPr>
          <w:p>
            <w:pPr>
              <w:pStyle w:val="11"/>
              <w:ind w:firstLine="0"/>
              <w:rPr>
                <w:rFonts w:ascii="宋体" w:eastAsia="宋体"/>
                <w:color w:val="000000" w:themeColor="text1"/>
                <w14:textFill>
                  <w14:solidFill>
                    <w14:schemeClr w14:val="tx1"/>
                  </w14:solidFill>
                </w14:textFill>
              </w:rPr>
            </w:pPr>
            <w:r>
              <w:rPr>
                <w:rFonts w:ascii="宋体" w:eastAsia="宋体"/>
                <w:color w:val="000000" w:themeColor="text1"/>
                <w14:textFill>
                  <w14:solidFill>
                    <w14:schemeClr w14:val="tx1"/>
                  </w14:solidFill>
                </w14:textFill>
              </w:rPr>
              <w:t>重庆医科大学附属第二医院</w:t>
            </w:r>
            <w:r>
              <w:rPr>
                <w:rFonts w:hint="eastAsia" w:ascii="宋体" w:eastAsia="宋体"/>
                <w:color w:val="000000" w:themeColor="text1"/>
                <w14:textFill>
                  <w14:solidFill>
                    <w14:schemeClr w14:val="tx1"/>
                  </w14:solidFill>
                </w14:textFill>
              </w:rPr>
              <w:t>江南院区</w:t>
            </w:r>
            <w:r>
              <w:rPr>
                <w:rFonts w:hint="eastAsia" w:ascii="宋体" w:eastAsia="宋体"/>
                <w:color w:val="000000" w:themeColor="text1"/>
                <w:lang w:val="en-US" w:eastAsia="zh-CN"/>
                <w14:textFill>
                  <w14:solidFill>
                    <w14:schemeClr w14:val="tx1"/>
                  </w14:solidFill>
                </w14:textFill>
              </w:rPr>
              <w:t>综合楼</w:t>
            </w:r>
            <w:r>
              <w:rPr>
                <w:rFonts w:hint="eastAsia" w:ascii="宋体" w:eastAsia="宋体"/>
                <w:color w:val="000000" w:themeColor="text1"/>
                <w14:textFill>
                  <w14:solidFill>
                    <w14:schemeClr w14:val="tx1"/>
                  </w14:solidFill>
                </w14:textFill>
              </w:rPr>
              <w:t>六楼会议室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855" w:type="dxa"/>
            <w:vAlign w:val="center"/>
          </w:tcPr>
          <w:p>
            <w:pPr>
              <w:pStyle w:val="11"/>
              <w:ind w:firstLine="0"/>
              <w:jc w:val="center"/>
              <w:rPr>
                <w:rFonts w:hint="eastAsia" w:ascii="宋体" w:eastAsia="宋体"/>
                <w:color w:val="000000" w:themeColor="text1"/>
                <w:lang w:eastAsia="zh-CN"/>
                <w14:textFill>
                  <w14:solidFill>
                    <w14:schemeClr w14:val="tx1"/>
                  </w14:solidFill>
                </w14:textFill>
              </w:rPr>
            </w:pPr>
            <w:r>
              <w:rPr>
                <w:rFonts w:hint="eastAsia" w:ascii="宋体" w:eastAsia="宋体"/>
                <w:color w:val="000000" w:themeColor="text1"/>
                <w14:textFill>
                  <w14:solidFill>
                    <w14:schemeClr w14:val="tx1"/>
                  </w14:solidFill>
                </w14:textFill>
              </w:rPr>
              <w:t>1</w:t>
            </w:r>
            <w:r>
              <w:rPr>
                <w:rFonts w:hint="eastAsia" w:ascii="宋体" w:eastAsia="宋体"/>
                <w:color w:val="000000" w:themeColor="text1"/>
                <w:lang w:val="en-US" w:eastAsia="zh-CN"/>
                <w14:textFill>
                  <w14:solidFill>
                    <w14:schemeClr w14:val="tx1"/>
                  </w14:solidFill>
                </w14:textFill>
              </w:rPr>
              <w:t>5</w:t>
            </w:r>
          </w:p>
        </w:tc>
        <w:tc>
          <w:tcPr>
            <w:tcW w:w="1663"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谈判</w:t>
            </w:r>
            <w:r>
              <w:rPr>
                <w:rFonts w:ascii="宋体" w:eastAsia="宋体"/>
                <w:color w:val="000000" w:themeColor="text1"/>
                <w14:textFill>
                  <w14:solidFill>
                    <w14:schemeClr w14:val="tx1"/>
                  </w14:solidFill>
                </w14:textFill>
              </w:rPr>
              <w:t>时间</w:t>
            </w:r>
          </w:p>
          <w:p>
            <w:pPr>
              <w:pStyle w:val="11"/>
              <w:ind w:firstLine="0"/>
              <w:jc w:val="center"/>
              <w:rPr>
                <w:rFonts w:ascii="宋体" w:eastAsia="宋体"/>
                <w:color w:val="000000" w:themeColor="text1"/>
                <w14:textFill>
                  <w14:solidFill>
                    <w14:schemeClr w14:val="tx1"/>
                  </w14:solidFill>
                </w14:textFill>
              </w:rPr>
            </w:pPr>
            <w:r>
              <w:rPr>
                <w:rFonts w:ascii="宋体" w:eastAsia="宋体"/>
                <w:color w:val="000000" w:themeColor="text1"/>
                <w14:textFill>
                  <w14:solidFill>
                    <w14:schemeClr w14:val="tx1"/>
                  </w14:solidFill>
                </w14:textFill>
              </w:rPr>
              <w:t>和地点</w:t>
            </w:r>
          </w:p>
        </w:tc>
        <w:tc>
          <w:tcPr>
            <w:tcW w:w="7130" w:type="dxa"/>
            <w:vAlign w:val="center"/>
          </w:tcPr>
          <w:p>
            <w:pPr>
              <w:pStyle w:val="11"/>
              <w:ind w:firstLine="0"/>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谈判</w:t>
            </w:r>
            <w:r>
              <w:rPr>
                <w:rFonts w:ascii="宋体" w:eastAsia="宋体"/>
                <w:color w:val="000000" w:themeColor="text1"/>
                <w14:textFill>
                  <w14:solidFill>
                    <w14:schemeClr w14:val="tx1"/>
                  </w14:solidFill>
                </w14:textFill>
              </w:rPr>
              <w:t>时间：同</w:t>
            </w:r>
            <w:r>
              <w:rPr>
                <w:rFonts w:hint="eastAsia" w:ascii="宋体" w:eastAsia="宋体"/>
                <w:color w:val="000000" w:themeColor="text1"/>
                <w14:textFill>
                  <w14:solidFill>
                    <w14:schemeClr w14:val="tx1"/>
                  </w14:solidFill>
                </w14:textFill>
              </w:rPr>
              <w:t>递交截止时间</w:t>
            </w:r>
          </w:p>
          <w:p>
            <w:pPr>
              <w:pStyle w:val="11"/>
              <w:ind w:firstLine="0"/>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谈判</w:t>
            </w:r>
            <w:r>
              <w:rPr>
                <w:rFonts w:ascii="宋体" w:eastAsia="宋体"/>
                <w:color w:val="000000" w:themeColor="text1"/>
                <w14:textFill>
                  <w14:solidFill>
                    <w14:schemeClr w14:val="tx1"/>
                  </w14:solidFill>
                </w14:textFill>
              </w:rPr>
              <w:t>地点：重庆医科大学附属第二医院</w:t>
            </w:r>
            <w:r>
              <w:rPr>
                <w:rFonts w:hint="eastAsia" w:ascii="宋体" w:eastAsia="宋体"/>
                <w:color w:val="000000" w:themeColor="text1"/>
                <w14:textFill>
                  <w14:solidFill>
                    <w14:schemeClr w14:val="tx1"/>
                  </w14:solidFill>
                </w14:textFill>
              </w:rPr>
              <w:t>江南院区</w:t>
            </w:r>
            <w:r>
              <w:rPr>
                <w:rFonts w:hint="eastAsia" w:ascii="宋体" w:eastAsia="宋体"/>
                <w:color w:val="000000" w:themeColor="text1"/>
                <w:lang w:val="en-US" w:eastAsia="zh-CN"/>
                <w14:textFill>
                  <w14:solidFill>
                    <w14:schemeClr w14:val="tx1"/>
                  </w14:solidFill>
                </w14:textFill>
              </w:rPr>
              <w:t>综合楼</w:t>
            </w:r>
            <w:r>
              <w:rPr>
                <w:rFonts w:hint="eastAsia" w:ascii="宋体" w:eastAsia="宋体"/>
                <w:color w:val="000000" w:themeColor="text1"/>
                <w14:textFill>
                  <w14:solidFill>
                    <w14:schemeClr w14:val="tx1"/>
                  </w14:solidFill>
                </w14:textFill>
              </w:rPr>
              <w:t>六楼会议室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855" w:type="dxa"/>
            <w:vAlign w:val="center"/>
          </w:tcPr>
          <w:p>
            <w:pPr>
              <w:pStyle w:val="11"/>
              <w:ind w:firstLine="0"/>
              <w:jc w:val="center"/>
              <w:rPr>
                <w:rFonts w:hint="eastAsia" w:ascii="宋体" w:eastAsia="宋体"/>
                <w:color w:val="000000" w:themeColor="text1"/>
                <w:lang w:eastAsia="zh-CN"/>
                <w14:textFill>
                  <w14:solidFill>
                    <w14:schemeClr w14:val="tx1"/>
                  </w14:solidFill>
                </w14:textFill>
              </w:rPr>
            </w:pPr>
            <w:r>
              <w:rPr>
                <w:rFonts w:hint="eastAsia" w:ascii="宋体" w:eastAsia="宋体"/>
                <w:color w:val="000000" w:themeColor="text1"/>
                <w14:textFill>
                  <w14:solidFill>
                    <w14:schemeClr w14:val="tx1"/>
                  </w14:solidFill>
                </w14:textFill>
              </w:rPr>
              <w:t>1</w:t>
            </w:r>
            <w:r>
              <w:rPr>
                <w:rFonts w:hint="eastAsia" w:ascii="宋体" w:eastAsia="宋体"/>
                <w:color w:val="000000" w:themeColor="text1"/>
                <w:lang w:val="en-US" w:eastAsia="zh-CN"/>
                <w14:textFill>
                  <w14:solidFill>
                    <w14:schemeClr w14:val="tx1"/>
                  </w14:solidFill>
                </w14:textFill>
              </w:rPr>
              <w:t>6</w:t>
            </w:r>
          </w:p>
        </w:tc>
        <w:tc>
          <w:tcPr>
            <w:tcW w:w="1663"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评定方法</w:t>
            </w:r>
          </w:p>
        </w:tc>
        <w:tc>
          <w:tcPr>
            <w:tcW w:w="7130" w:type="dxa"/>
            <w:vAlign w:val="center"/>
          </w:tcPr>
          <w:p>
            <w:pPr>
              <w:pStyle w:val="11"/>
              <w:ind w:firstLine="0"/>
              <w:rPr>
                <w:rFonts w:hint="eastAsia" w:ascii="宋体" w:eastAsia="宋体" w:cs="宋体"/>
                <w:color w:val="000000" w:themeColor="text1"/>
                <w:szCs w:val="24"/>
                <w:shd w:val="clear" w:color="auto" w:fill="FFFFFF"/>
                <w14:textFill>
                  <w14:solidFill>
                    <w14:schemeClr w14:val="tx1"/>
                  </w14:solidFill>
                </w14:textFill>
              </w:rPr>
            </w:pPr>
            <w:r>
              <w:rPr>
                <w:rFonts w:hint="eastAsia" w:ascii="宋体" w:eastAsia="宋体" w:cs="宋体"/>
                <w:color w:val="000000" w:themeColor="text1"/>
                <w:szCs w:val="24"/>
                <w:shd w:val="clear" w:color="auto" w:fill="FFFFFF"/>
                <w14:textFill>
                  <w14:solidFill>
                    <w14:schemeClr w14:val="tx1"/>
                  </w14:solidFill>
                </w14:textFill>
              </w:rPr>
              <w:t>综合评定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jc w:val="center"/>
        </w:trPr>
        <w:tc>
          <w:tcPr>
            <w:tcW w:w="855" w:type="dxa"/>
            <w:vAlign w:val="center"/>
          </w:tcPr>
          <w:p>
            <w:pPr>
              <w:pStyle w:val="11"/>
              <w:ind w:firstLine="0"/>
              <w:jc w:val="center"/>
              <w:rPr>
                <w:rFonts w:hint="eastAsia" w:ascii="宋体" w:eastAsia="宋体"/>
                <w:color w:val="000000" w:themeColor="text1"/>
                <w:lang w:eastAsia="zh-CN"/>
                <w14:textFill>
                  <w14:solidFill>
                    <w14:schemeClr w14:val="tx1"/>
                  </w14:solidFill>
                </w14:textFill>
              </w:rPr>
            </w:pPr>
            <w:r>
              <w:rPr>
                <w:rFonts w:hint="eastAsia" w:ascii="宋体" w:eastAsia="宋体"/>
                <w:color w:val="000000" w:themeColor="text1"/>
                <w14:textFill>
                  <w14:solidFill>
                    <w14:schemeClr w14:val="tx1"/>
                  </w14:solidFill>
                </w14:textFill>
              </w:rPr>
              <w:t>1</w:t>
            </w:r>
            <w:r>
              <w:rPr>
                <w:rFonts w:hint="eastAsia" w:ascii="宋体" w:eastAsia="宋体"/>
                <w:color w:val="000000" w:themeColor="text1"/>
                <w:lang w:val="en-US" w:eastAsia="zh-CN"/>
                <w14:textFill>
                  <w14:solidFill>
                    <w14:schemeClr w14:val="tx1"/>
                  </w14:solidFill>
                </w14:textFill>
              </w:rPr>
              <w:t>7</w:t>
            </w:r>
          </w:p>
        </w:tc>
        <w:tc>
          <w:tcPr>
            <w:tcW w:w="1663" w:type="dxa"/>
            <w:vAlign w:val="center"/>
          </w:tcPr>
          <w:p>
            <w:pPr>
              <w:pStyle w:val="11"/>
              <w:ind w:firstLine="0"/>
              <w:jc w:val="center"/>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联系人及方式</w:t>
            </w:r>
          </w:p>
        </w:tc>
        <w:tc>
          <w:tcPr>
            <w:tcW w:w="7130" w:type="dxa"/>
            <w:vAlign w:val="center"/>
          </w:tcPr>
          <w:p>
            <w:pPr>
              <w:pStyle w:val="11"/>
              <w:ind w:left="1080" w:hanging="1080" w:hangingChars="450"/>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联系地址：重庆市南岸区天文大道288号重庆医科大学附属第二医院基建科</w:t>
            </w:r>
          </w:p>
          <w:p>
            <w:pPr>
              <w:pStyle w:val="11"/>
              <w:ind w:firstLine="0"/>
              <w:rPr>
                <w:rFonts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联 系 人：牟老师    联系电话：023-62888161</w:t>
            </w:r>
          </w:p>
        </w:tc>
      </w:tr>
    </w:tbl>
    <w:p>
      <w:pPr>
        <w:spacing w:line="360" w:lineRule="auto"/>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附件：</w:t>
      </w:r>
    </w:p>
    <w:p>
      <w:pPr>
        <w:numPr>
          <w:ilvl w:val="0"/>
          <w:numId w:val="3"/>
        </w:numPr>
        <w:spacing w:line="360" w:lineRule="auto"/>
        <w:rPr>
          <w:rFonts w:ascii="宋体" w:hAnsi="宋体"/>
          <w:color w:val="000000" w:themeColor="text1"/>
          <w:kern w:val="0"/>
          <w:sz w:val="24"/>
          <w:szCs w:val="20"/>
          <w14:textFill>
            <w14:solidFill>
              <w14:schemeClr w14:val="tx1"/>
            </w14:solidFill>
          </w14:textFill>
        </w:rPr>
      </w:pPr>
      <w:r>
        <w:rPr>
          <w:rFonts w:ascii="宋体" w:hAnsi="宋体"/>
          <w:color w:val="000000" w:themeColor="text1"/>
          <w:kern w:val="0"/>
          <w:sz w:val="24"/>
          <w:szCs w:val="20"/>
          <w14:textFill>
            <w14:solidFill>
              <w14:schemeClr w14:val="tx1"/>
            </w14:solidFill>
          </w14:textFill>
        </w:rPr>
        <w:t>法定代表人授权书</w:t>
      </w:r>
      <w:r>
        <w:rPr>
          <w:rFonts w:hint="eastAsia" w:ascii="宋体" w:hAnsi="宋体"/>
          <w:color w:val="000000" w:themeColor="text1"/>
          <w:kern w:val="0"/>
          <w:sz w:val="24"/>
          <w:szCs w:val="20"/>
          <w14:textFill>
            <w14:solidFill>
              <w14:schemeClr w14:val="tx1"/>
            </w14:solidFill>
          </w14:textFill>
        </w:rPr>
        <w:t>（格式）</w:t>
      </w:r>
    </w:p>
    <w:p>
      <w:pPr>
        <w:numPr>
          <w:ilvl w:val="0"/>
          <w:numId w:val="3"/>
        </w:numPr>
        <w:spacing w:line="360" w:lineRule="auto"/>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承诺书（格式）</w:t>
      </w:r>
    </w:p>
    <w:p>
      <w:pPr>
        <w:numPr>
          <w:ilvl w:val="0"/>
          <w:numId w:val="3"/>
        </w:numPr>
        <w:spacing w:line="360" w:lineRule="auto"/>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报价书（格式）</w:t>
      </w:r>
    </w:p>
    <w:p>
      <w:pPr>
        <w:rPr>
          <w:rFonts w:ascii="宋体" w:hAnsi="宋体"/>
          <w:color w:val="000000" w:themeColor="text1"/>
          <w:sz w:val="30"/>
          <w:szCs w:val="30"/>
          <w14:textFill>
            <w14:solidFill>
              <w14:schemeClr w14:val="tx1"/>
            </w14:solidFill>
          </w14:textFill>
        </w:rPr>
      </w:pPr>
    </w:p>
    <w:p>
      <w:pPr>
        <w:rPr>
          <w:rFonts w:ascii="宋体" w:hAnsi="宋体"/>
          <w:color w:val="000000" w:themeColor="text1"/>
          <w:sz w:val="30"/>
          <w:szCs w:val="30"/>
          <w14:textFill>
            <w14:solidFill>
              <w14:schemeClr w14:val="tx1"/>
            </w14:solidFill>
          </w14:textFill>
        </w:rPr>
      </w:pPr>
    </w:p>
    <w:p>
      <w:pP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附件一</w:t>
      </w:r>
    </w:p>
    <w:p>
      <w:pPr>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法定代表人授权书</w:t>
      </w:r>
    </w:p>
    <w:p>
      <w:pPr>
        <w:pStyle w:val="3"/>
        <w:rPr>
          <w:color w:val="000000" w:themeColor="text1"/>
          <w:sz w:val="28"/>
          <w:szCs w:val="28"/>
          <w14:textFill>
            <w14:solidFill>
              <w14:schemeClr w14:val="tx1"/>
            </w14:solidFill>
          </w14:textFill>
        </w:rPr>
      </w:pPr>
    </w:p>
    <w:p>
      <w:pPr>
        <w:pStyle w:val="3"/>
        <w:spacing w:line="360" w:lineRule="auto"/>
        <w:ind w:firstLine="560" w:firstLineChars="200"/>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本授权书声明：本人 </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系</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的法定代表人，现授权本单位的</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为本公司代理人，以本公司的名义参加</w:t>
      </w:r>
      <w:r>
        <w:rPr>
          <w:rFonts w:hint="eastAsia"/>
          <w:color w:val="000000" w:themeColor="text1"/>
          <w:sz w:val="28"/>
          <w:szCs w:val="28"/>
          <w:u w:val="single"/>
          <w14:textFill>
            <w14:solidFill>
              <w14:schemeClr w14:val="tx1"/>
            </w14:solidFill>
          </w14:textFill>
        </w:rPr>
        <w:t>重庆医科大学附属第二医院江南院区</w:t>
      </w:r>
      <w:r>
        <w:rPr>
          <w:rFonts w:hint="eastAsia"/>
          <w:color w:val="000000" w:themeColor="text1"/>
          <w:sz w:val="28"/>
          <w:szCs w:val="28"/>
          <w:u w:val="single"/>
          <w:lang w:eastAsia="zh-CN"/>
          <w14:textFill>
            <w14:solidFill>
              <w14:schemeClr w14:val="tx1"/>
            </w14:solidFill>
          </w14:textFill>
        </w:rPr>
        <w:t>科教楼实验室功能用房、肝病楼负压病房</w:t>
      </w:r>
      <w:r>
        <w:rPr>
          <w:rFonts w:hint="eastAsia"/>
          <w:color w:val="000000" w:themeColor="text1"/>
          <w:sz w:val="28"/>
          <w:szCs w:val="28"/>
          <w:u w:val="single"/>
          <w14:textFill>
            <w14:solidFill>
              <w14:schemeClr w14:val="tx1"/>
            </w14:solidFill>
          </w14:textFill>
        </w:rPr>
        <w:t>改造及装修设计</w:t>
      </w:r>
      <w:r>
        <w:rPr>
          <w:rFonts w:hint="eastAsia"/>
          <w:color w:val="000000" w:themeColor="text1"/>
          <w:sz w:val="28"/>
          <w:szCs w:val="28"/>
          <w14:textFill>
            <w14:solidFill>
              <w14:schemeClr w14:val="tx1"/>
            </w14:solidFill>
          </w14:textFill>
        </w:rPr>
        <w:t>竞争性谈判，代理人在竞争性谈判、合同谈判过程中所签署的一切文件和处理与之有关的一切事务，本人均予以承认。</w:t>
      </w:r>
    </w:p>
    <w:p>
      <w:pPr>
        <w:pStyle w:val="3"/>
        <w:spacing w:line="360" w:lineRule="auto"/>
        <w:ind w:firstLine="560" w:firstLineChars="200"/>
        <w:rPr>
          <w:color w:val="000000" w:themeColor="text1"/>
          <w:sz w:val="28"/>
          <w:szCs w:val="28"/>
          <w14:textFill>
            <w14:solidFill>
              <w14:schemeClr w14:val="tx1"/>
            </w14:solidFill>
          </w14:textFill>
        </w:rPr>
      </w:pPr>
    </w:p>
    <w:p>
      <w:pPr>
        <w:pStyle w:val="5"/>
        <w:spacing w:after="0" w:line="360" w:lineRule="auto"/>
        <w:ind w:left="430" w:leftChars="205" w:firstLine="140" w:firstLineChars="5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特此授权。</w:t>
      </w:r>
    </w:p>
    <w:p>
      <w:pPr>
        <w:pStyle w:val="3"/>
        <w:spacing w:line="360" w:lineRule="auto"/>
        <w:ind w:firstLine="560" w:firstLineChars="200"/>
        <w:rPr>
          <w:color w:val="000000" w:themeColor="text1"/>
          <w:sz w:val="28"/>
          <w:szCs w:val="28"/>
          <w14:textFill>
            <w14:solidFill>
              <w14:schemeClr w14:val="tx1"/>
            </w14:solidFill>
          </w14:textFill>
        </w:rPr>
      </w:pPr>
    </w:p>
    <w:p>
      <w:pPr>
        <w:pStyle w:val="3"/>
        <w:spacing w:line="360" w:lineRule="auto"/>
        <w:ind w:firstLine="560" w:firstLineChars="200"/>
        <w:rPr>
          <w:color w:val="000000" w:themeColor="text1"/>
          <w:sz w:val="28"/>
          <w:szCs w:val="28"/>
          <w14:textFill>
            <w14:solidFill>
              <w14:schemeClr w14:val="tx1"/>
            </w14:solidFill>
          </w14:textFill>
        </w:rPr>
      </w:pPr>
    </w:p>
    <w:p>
      <w:pPr>
        <w:pStyle w:val="2"/>
        <w:spacing w:after="0"/>
        <w:ind w:left="135"/>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被授权人：                   部门：                 职务：</w:t>
      </w:r>
    </w:p>
    <w:p>
      <w:pPr>
        <w:pStyle w:val="2"/>
        <w:spacing w:after="0"/>
        <w:ind w:left="135"/>
        <w:rPr>
          <w:rFonts w:ascii="宋体" w:hAnsi="宋体"/>
          <w:color w:val="000000" w:themeColor="text1"/>
          <w:kern w:val="0"/>
          <w:sz w:val="28"/>
          <w:szCs w:val="28"/>
          <w14:textFill>
            <w14:solidFill>
              <w14:schemeClr w14:val="tx1"/>
            </w14:solidFill>
          </w14:textFill>
        </w:rPr>
      </w:pPr>
    </w:p>
    <w:p>
      <w:pPr>
        <w:pStyle w:val="2"/>
        <w:spacing w:after="0"/>
        <w:ind w:left="135"/>
        <w:rPr>
          <w:rFonts w:ascii="宋体" w:hAnsi="宋体"/>
          <w:color w:val="000000" w:themeColor="text1"/>
          <w:kern w:val="0"/>
          <w:sz w:val="28"/>
          <w:szCs w:val="28"/>
          <w14:textFill>
            <w14:solidFill>
              <w14:schemeClr w14:val="tx1"/>
            </w14:solidFill>
          </w14:textFill>
        </w:rPr>
      </w:pPr>
    </w:p>
    <w:p>
      <w:pPr>
        <w:pStyle w:val="2"/>
        <w:spacing w:after="0"/>
        <w:ind w:left="135"/>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 xml:space="preserve">单位（盖章）                 </w:t>
      </w:r>
    </w:p>
    <w:p>
      <w:pPr>
        <w:pStyle w:val="2"/>
        <w:spacing w:after="0"/>
        <w:ind w:left="135"/>
        <w:rPr>
          <w:rFonts w:ascii="宋体" w:hAnsi="宋体"/>
          <w:color w:val="000000" w:themeColor="text1"/>
          <w:kern w:val="0"/>
          <w:sz w:val="28"/>
          <w:szCs w:val="28"/>
          <w14:textFill>
            <w14:solidFill>
              <w14:schemeClr w14:val="tx1"/>
            </w14:solidFill>
          </w14:textFill>
        </w:rPr>
      </w:pPr>
    </w:p>
    <w:p>
      <w:pPr>
        <w:pStyle w:val="2"/>
        <w:spacing w:after="0"/>
        <w:ind w:left="135"/>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法定代表人：（签字或盖章）</w:t>
      </w:r>
    </w:p>
    <w:p>
      <w:pPr>
        <w:pStyle w:val="12"/>
        <w:spacing w:beforeLines="0" w:afterLines="0"/>
        <w:jc w:val="both"/>
        <w:rPr>
          <w:rFonts w:ascii="宋体" w:hAnsi="宋体" w:eastAsia="宋体"/>
          <w:color w:val="000000" w:themeColor="text1"/>
          <w:kern w:val="0"/>
          <w:sz w:val="28"/>
          <w:szCs w:val="28"/>
          <w14:textFill>
            <w14:solidFill>
              <w14:schemeClr w14:val="tx1"/>
            </w14:solidFill>
          </w14:textFill>
        </w:rPr>
      </w:pPr>
    </w:p>
    <w:p>
      <w:pPr>
        <w:pStyle w:val="12"/>
        <w:spacing w:beforeLines="0" w:afterLines="0"/>
        <w:jc w:val="both"/>
        <w:rPr>
          <w:rFonts w:ascii="宋体" w:hAnsi="宋体" w:eastAsia="宋体"/>
          <w:color w:val="000000" w:themeColor="text1"/>
          <w:kern w:val="0"/>
          <w:sz w:val="28"/>
          <w:szCs w:val="28"/>
          <w14:textFill>
            <w14:solidFill>
              <w14:schemeClr w14:val="tx1"/>
            </w14:solidFill>
          </w14:textFill>
        </w:rPr>
      </w:pPr>
      <w:r>
        <w:rPr>
          <w:rFonts w:hint="eastAsia" w:ascii="宋体" w:hAnsi="宋体" w:eastAsia="宋体"/>
          <w:color w:val="000000" w:themeColor="text1"/>
          <w:kern w:val="0"/>
          <w:sz w:val="28"/>
          <w:szCs w:val="28"/>
          <w14:textFill>
            <w14:solidFill>
              <w14:schemeClr w14:val="tx1"/>
            </w14:solidFill>
          </w14:textFill>
        </w:rPr>
        <w:t>（该处粘贴代理人身份证正反两面复印件）</w:t>
      </w:r>
    </w:p>
    <w:p>
      <w:pPr>
        <w:jc w:val="center"/>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                                        </w:t>
      </w:r>
    </w:p>
    <w:p>
      <w:pPr>
        <w:ind w:right="560"/>
        <w:jc w:val="center"/>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                       日期：    年    月   日</w:t>
      </w:r>
    </w:p>
    <w:p>
      <w:pPr>
        <w:ind w:right="560"/>
        <w:rPr>
          <w:rFonts w:ascii="宋体" w:hAnsi="宋体"/>
          <w:color w:val="000000" w:themeColor="text1"/>
          <w:sz w:val="28"/>
          <w14:textFill>
            <w14:solidFill>
              <w14:schemeClr w14:val="tx1"/>
            </w14:solidFill>
          </w14:textFill>
        </w:rPr>
      </w:pPr>
    </w:p>
    <w:p>
      <w:pPr>
        <w:ind w:right="56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附件二</w:t>
      </w:r>
    </w:p>
    <w:p>
      <w:pPr>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承诺书</w:t>
      </w:r>
    </w:p>
    <w:p>
      <w:pPr>
        <w:spacing w:line="360" w:lineRule="auto"/>
        <w:rPr>
          <w:rFonts w:ascii="宋体" w:hAnsi="宋体"/>
          <w:b/>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致</w:t>
      </w:r>
      <w:r>
        <w:rPr>
          <w:rFonts w:hint="eastAsia" w:ascii="宋体" w:hAnsi="宋体"/>
          <w:b/>
          <w:color w:val="000000" w:themeColor="text1"/>
          <w:sz w:val="28"/>
          <w14:textFill>
            <w14:solidFill>
              <w14:schemeClr w14:val="tx1"/>
            </w14:solidFill>
          </w14:textFill>
        </w:rPr>
        <w:t>：</w:t>
      </w:r>
      <w:r>
        <w:rPr>
          <w:rFonts w:hint="eastAsia" w:ascii="宋体" w:hAnsi="宋体"/>
          <w:color w:val="000000" w:themeColor="text1"/>
          <w:sz w:val="28"/>
          <w:u w:val="single"/>
          <w14:textFill>
            <w14:solidFill>
              <w14:schemeClr w14:val="tx1"/>
            </w14:solidFill>
          </w14:textFill>
        </w:rPr>
        <w:t>重庆医科大学附属第二医院</w:t>
      </w:r>
    </w:p>
    <w:p>
      <w:pPr>
        <w:spacing w:line="360" w:lineRule="auto"/>
        <w:ind w:left="-2" w:leftChars="-1" w:firstLine="560" w:firstLineChars="20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我单位参加贵院</w:t>
      </w:r>
      <w:r>
        <w:rPr>
          <w:rFonts w:hint="eastAsia" w:ascii="宋体" w:hAnsi="宋体"/>
          <w:color w:val="000000" w:themeColor="text1"/>
          <w:kern w:val="0"/>
          <w:sz w:val="28"/>
          <w:szCs w:val="28"/>
          <w:u w:val="single"/>
          <w14:textFill>
            <w14:solidFill>
              <w14:schemeClr w14:val="tx1"/>
            </w14:solidFill>
          </w14:textFill>
        </w:rPr>
        <w:t>江南院区</w:t>
      </w:r>
      <w:r>
        <w:rPr>
          <w:rFonts w:hint="eastAsia" w:ascii="宋体" w:hAnsi="宋体"/>
          <w:color w:val="000000" w:themeColor="text1"/>
          <w:kern w:val="0"/>
          <w:sz w:val="28"/>
          <w:szCs w:val="28"/>
          <w:u w:val="single"/>
          <w:lang w:eastAsia="zh-CN"/>
          <w14:textFill>
            <w14:solidFill>
              <w14:schemeClr w14:val="tx1"/>
            </w14:solidFill>
          </w14:textFill>
        </w:rPr>
        <w:t>科教楼实验室功能用房、肝病楼负压病房</w:t>
      </w:r>
      <w:r>
        <w:rPr>
          <w:rFonts w:hint="eastAsia" w:ascii="宋体" w:hAnsi="宋体"/>
          <w:color w:val="000000" w:themeColor="text1"/>
          <w:kern w:val="0"/>
          <w:sz w:val="28"/>
          <w:szCs w:val="28"/>
          <w:u w:val="single"/>
          <w14:textFill>
            <w14:solidFill>
              <w14:schemeClr w14:val="tx1"/>
            </w14:solidFill>
          </w14:textFill>
        </w:rPr>
        <w:t>改造及装修设计</w:t>
      </w:r>
      <w:r>
        <w:rPr>
          <w:rFonts w:hint="eastAsia" w:ascii="宋体" w:hAnsi="宋体"/>
          <w:color w:val="000000" w:themeColor="text1"/>
          <w:sz w:val="28"/>
          <w14:textFill>
            <w14:solidFill>
              <w14:schemeClr w14:val="tx1"/>
            </w14:solidFill>
          </w14:textFill>
        </w:rPr>
        <w:t>的竞争性谈判工作，对贵单位发出的该项目竞争性谈判文书等全部内容，在认真阅读和充分理解后予以确认，完全同意其所有条款，并按其要求提交报价书，保证按中标的价格签定合同。我公司保证本项目中标后绝不转包给挂靠公司，一旦发包人发现、查实我公司有转包、挂靠行为，我公司愿承担违约责任，并对下列事宜作再次承诺：</w:t>
      </w:r>
    </w:p>
    <w:p>
      <w:pPr>
        <w:spacing w:line="360" w:lineRule="auto"/>
        <w:ind w:left="-2" w:leftChars="-1" w:firstLine="560" w:firstLineChars="20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1、若我司中标，保证不会有转包、卖标等行为。</w:t>
      </w:r>
    </w:p>
    <w:p>
      <w:pPr>
        <w:spacing w:line="360" w:lineRule="auto"/>
        <w:ind w:left="-2" w:leftChars="-1" w:firstLine="560" w:firstLineChars="20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2、我司保证按时签定合同。</w:t>
      </w:r>
    </w:p>
    <w:p>
      <w:pPr>
        <w:spacing w:line="360" w:lineRule="auto"/>
        <w:ind w:left="-2" w:leftChars="-1" w:firstLine="560" w:firstLineChars="20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3、在中标后，保证在规定时间内根据国家相关规范条例、行业标准、发包人及合同要求等按质按量完成工作。</w:t>
      </w:r>
    </w:p>
    <w:p>
      <w:pPr>
        <w:spacing w:line="360" w:lineRule="auto"/>
        <w:ind w:left="-2" w:leftChars="-1" w:firstLine="560" w:firstLineChars="20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color w:val="000000" w:themeColor="text1"/>
          <w:sz w:val="28"/>
          <w14:textFill>
            <w14:solidFill>
              <w14:schemeClr w14:val="tx1"/>
            </w14:solidFill>
          </w14:textFill>
        </w:rPr>
      </w:pPr>
    </w:p>
    <w:p>
      <w:pPr>
        <w:spacing w:line="360" w:lineRule="auto"/>
        <w:ind w:firstLine="560" w:firstLineChars="200"/>
        <w:rPr>
          <w:rFonts w:ascii="宋体" w:hAnsi="宋体"/>
          <w:color w:val="000000" w:themeColor="text1"/>
          <w:sz w:val="28"/>
          <w14:textFill>
            <w14:solidFill>
              <w14:schemeClr w14:val="tx1"/>
            </w14:solidFill>
          </w14:textFill>
        </w:rPr>
      </w:pPr>
    </w:p>
    <w:p>
      <w:pPr>
        <w:spacing w:line="360" w:lineRule="auto"/>
        <w:ind w:firstLine="560" w:firstLineChars="20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竞谈人（公章）</w:t>
      </w:r>
    </w:p>
    <w:p>
      <w:pPr>
        <w:spacing w:line="360" w:lineRule="auto"/>
        <w:rPr>
          <w:rFonts w:ascii="宋体" w:hAnsi="宋体"/>
          <w:color w:val="000000" w:themeColor="text1"/>
          <w:sz w:val="28"/>
          <w14:textFill>
            <w14:solidFill>
              <w14:schemeClr w14:val="tx1"/>
            </w14:solidFill>
          </w14:textFill>
        </w:rPr>
      </w:pPr>
    </w:p>
    <w:p>
      <w:pPr>
        <w:spacing w:line="360" w:lineRule="auto"/>
        <w:ind w:firstLine="560" w:firstLineChars="200"/>
        <w:rPr>
          <w:rFonts w:ascii="宋体" w:hAnsi="宋体"/>
          <w:color w:val="000000" w:themeColor="text1"/>
          <w:sz w:val="28"/>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法定代表人（签章）       </w:t>
      </w:r>
    </w:p>
    <w:p>
      <w:pPr>
        <w:spacing w:line="360" w:lineRule="auto"/>
        <w:ind w:firstLine="560" w:firstLineChars="200"/>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                                        年    月    日</w:t>
      </w:r>
    </w:p>
    <w:p>
      <w:pPr>
        <w:snapToGrid w:val="0"/>
        <w:spacing w:line="360" w:lineRule="auto"/>
        <w:ind w:firstLine="420" w:firstLineChars="200"/>
        <w:rPr>
          <w:rFonts w:ascii="宋体" w:hAnsi="宋体"/>
          <w:color w:val="000000" w:themeColor="text1"/>
          <w:kern w:val="0"/>
          <w14:textFill>
            <w14:solidFill>
              <w14:schemeClr w14:val="tx1"/>
            </w14:solidFill>
          </w14:textFill>
        </w:rPr>
      </w:pPr>
    </w:p>
    <w:p>
      <w:pPr>
        <w:snapToGrid w:val="0"/>
        <w:spacing w:line="360" w:lineRule="auto"/>
        <w:ind w:firstLine="420" w:firstLineChars="200"/>
        <w:rPr>
          <w:rFonts w:ascii="宋体" w:hAnsi="宋体"/>
          <w:color w:val="000000" w:themeColor="text1"/>
          <w:kern w:val="0"/>
          <w14:textFill>
            <w14:solidFill>
              <w14:schemeClr w14:val="tx1"/>
            </w14:solidFill>
          </w14:textFill>
        </w:rPr>
      </w:pPr>
    </w:p>
    <w:p>
      <w:pPr>
        <w:spacing w:line="360" w:lineRule="auto"/>
        <w:textAlignment w:val="center"/>
        <w:rPr>
          <w:rFonts w:ascii="宋体" w:hAnsi="宋体" w:cs="宋体"/>
          <w:color w:val="000000" w:themeColor="text1"/>
          <w:sz w:val="28"/>
          <w:szCs w:val="28"/>
          <w14:textFill>
            <w14:solidFill>
              <w14:schemeClr w14:val="tx1"/>
            </w14:solidFill>
          </w14:textFill>
        </w:rPr>
      </w:pPr>
    </w:p>
    <w:p>
      <w:pPr>
        <w:spacing w:line="360" w:lineRule="auto"/>
        <w:textAlignment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附件三</w:t>
      </w:r>
    </w:p>
    <w:p>
      <w:pPr>
        <w:spacing w:line="360" w:lineRule="auto"/>
        <w:jc w:val="center"/>
        <w:textAlignment w:val="center"/>
        <w:rPr>
          <w:rFonts w:ascii="宋体" w:hAnsi="宋体" w:cs="宋体"/>
          <w:b/>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报价表</w:t>
      </w:r>
    </w:p>
    <w:tbl>
      <w:tblPr>
        <w:tblStyle w:val="10"/>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193"/>
        <w:gridCol w:w="3107"/>
        <w:gridCol w:w="1688"/>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4" w:hRule="exact"/>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21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3107"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暂定面积（平方）</w:t>
            </w:r>
          </w:p>
        </w:tc>
        <w:tc>
          <w:tcPr>
            <w:tcW w:w="16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综合包干单价（元/平方）</w:t>
            </w:r>
          </w:p>
        </w:tc>
        <w:tc>
          <w:tcPr>
            <w:tcW w:w="12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5" w:hRule="atLeast"/>
        </w:trPr>
        <w:tc>
          <w:tcPr>
            <w:tcW w:w="780"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2193" w:type="dxa"/>
            <w:tcBorders>
              <w:top w:val="single" w:color="auto" w:sz="4" w:space="0"/>
              <w:left w:val="single" w:color="auto" w:sz="4" w:space="0"/>
              <w:right w:val="single" w:color="auto" w:sz="4" w:space="0"/>
            </w:tcBorders>
            <w:vAlign w:val="center"/>
          </w:tcPr>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重庆医科大学附属第二医院江南院区</w:t>
            </w:r>
            <w:r>
              <w:rPr>
                <w:rFonts w:hint="eastAsia" w:ascii="宋体" w:hAnsi="宋体" w:cs="宋体"/>
                <w:color w:val="000000" w:themeColor="text1"/>
                <w:sz w:val="24"/>
                <w:lang w:eastAsia="zh-CN"/>
                <w14:textFill>
                  <w14:solidFill>
                    <w14:schemeClr w14:val="tx1"/>
                  </w14:solidFill>
                </w14:textFill>
              </w:rPr>
              <w:t>科教楼实验室功能用房、肝病楼负压病房</w:t>
            </w:r>
            <w:r>
              <w:rPr>
                <w:rFonts w:hint="eastAsia" w:ascii="宋体" w:hAnsi="宋体" w:cs="宋体"/>
                <w:color w:val="000000" w:themeColor="text1"/>
                <w:sz w:val="24"/>
                <w14:textFill>
                  <w14:solidFill>
                    <w14:schemeClr w14:val="tx1"/>
                  </w14:solidFill>
                </w14:textFill>
              </w:rPr>
              <w:t>改造及装修设计</w:t>
            </w:r>
          </w:p>
        </w:tc>
        <w:tc>
          <w:tcPr>
            <w:tcW w:w="3107" w:type="dxa"/>
            <w:tcBorders>
              <w:top w:val="single" w:color="auto" w:sz="4" w:space="0"/>
              <w:left w:val="single" w:color="auto" w:sz="4" w:space="0"/>
              <w:right w:val="single" w:color="auto" w:sz="4" w:space="0"/>
            </w:tcBorders>
            <w:vAlign w:val="center"/>
          </w:tcPr>
          <w:p>
            <w:pPr>
              <w:spacing w:line="360" w:lineRule="auto"/>
              <w:jc w:val="left"/>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1500</w:t>
            </w:r>
          </w:p>
        </w:tc>
        <w:tc>
          <w:tcPr>
            <w:tcW w:w="1688"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p>
        </w:tc>
        <w:tc>
          <w:tcPr>
            <w:tcW w:w="1277"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p>
        </w:tc>
      </w:tr>
    </w:tbl>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(此表可扩展）</w:t>
      </w: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投标单位名称（盖章）：</w:t>
      </w:r>
      <w:r>
        <w:rPr>
          <w:rFonts w:hint="eastAsia" w:ascii="宋体" w:hAnsi="宋体" w:cs="宋体"/>
          <w:b/>
          <w:color w:val="000000" w:themeColor="text1"/>
          <w:sz w:val="24"/>
          <w:u w:val="single"/>
          <w14:textFill>
            <w14:solidFill>
              <w14:schemeClr w14:val="tx1"/>
            </w14:solidFill>
          </w14:textFill>
        </w:rPr>
        <w:t xml:space="preserve">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ascii="宋体" w:hAnsi="宋体" w:cs="宋体"/>
          <w:b/>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年 </w:t>
      </w:r>
      <w:r>
        <w:rPr>
          <w:rFonts w:hint="eastAsia" w:ascii="宋体" w:hAnsi="宋体" w:cs="宋体"/>
          <w:b/>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月 </w:t>
      </w:r>
      <w:r>
        <w:rPr>
          <w:rFonts w:hint="eastAsia" w:ascii="宋体" w:hAnsi="宋体" w:cs="宋体"/>
          <w:b/>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napToGrid w:val="0"/>
        <w:spacing w:line="360" w:lineRule="auto"/>
        <w:ind w:firstLine="420" w:firstLineChars="200"/>
        <w:rPr>
          <w:rFonts w:ascii="宋体" w:hAnsi="宋体"/>
          <w:color w:val="000000" w:themeColor="text1"/>
          <w:kern w:val="0"/>
          <w14:textFill>
            <w14:solidFill>
              <w14:schemeClr w14:val="tx1"/>
            </w14:solidFill>
          </w14:textFill>
        </w:rPr>
      </w:pPr>
    </w:p>
    <w:p>
      <w:pPr>
        <w:snapToGrid w:val="0"/>
        <w:spacing w:line="360" w:lineRule="auto"/>
        <w:ind w:firstLine="420" w:firstLineChars="200"/>
        <w:rPr>
          <w:rFonts w:ascii="宋体" w:hAnsi="宋体"/>
          <w:color w:val="000000" w:themeColor="text1"/>
          <w:kern w:val="0"/>
          <w14:textFill>
            <w14:solidFill>
              <w14:schemeClr w14:val="tx1"/>
            </w14:solidFill>
          </w14:textFill>
        </w:rPr>
      </w:pPr>
    </w:p>
    <w:p>
      <w:pPr>
        <w:snapToGrid w:val="0"/>
        <w:spacing w:line="360" w:lineRule="auto"/>
        <w:ind w:firstLine="420" w:firstLineChars="200"/>
        <w:rPr>
          <w:rFonts w:ascii="宋体" w:hAnsi="宋体"/>
          <w:color w:val="000000" w:themeColor="text1"/>
          <w:kern w:val="0"/>
          <w14:textFill>
            <w14:solidFill>
              <w14:schemeClr w14:val="tx1"/>
            </w14:solidFill>
          </w14:textFill>
        </w:rPr>
      </w:pPr>
    </w:p>
    <w:p>
      <w:pPr>
        <w:snapToGrid w:val="0"/>
        <w:spacing w:line="360" w:lineRule="auto"/>
        <w:ind w:firstLine="420" w:firstLineChars="200"/>
        <w:rPr>
          <w:rFonts w:ascii="宋体" w:hAnsi="宋体"/>
          <w:color w:val="000000" w:themeColor="text1"/>
          <w:kern w:val="0"/>
          <w14:textFill>
            <w14:solidFill>
              <w14:schemeClr w14:val="tx1"/>
            </w14:solidFill>
          </w14:textFill>
        </w:rPr>
      </w:pPr>
    </w:p>
    <w:p>
      <w:pPr>
        <w:snapToGrid w:val="0"/>
        <w:spacing w:line="360" w:lineRule="auto"/>
        <w:ind w:firstLine="420" w:firstLineChars="200"/>
        <w:rPr>
          <w:rFonts w:ascii="宋体" w:hAnsi="宋体"/>
          <w:color w:val="000000" w:themeColor="text1"/>
          <w:kern w:val="0"/>
          <w14:textFill>
            <w14:solidFill>
              <w14:schemeClr w14:val="tx1"/>
            </w14:solidFill>
          </w14:textFill>
        </w:rPr>
      </w:pPr>
    </w:p>
    <w:p>
      <w:pPr>
        <w:snapToGrid w:val="0"/>
        <w:spacing w:line="360" w:lineRule="auto"/>
        <w:ind w:firstLine="420" w:firstLineChars="200"/>
        <w:rPr>
          <w:rFonts w:ascii="宋体" w:hAnsi="宋体"/>
          <w:color w:val="000000" w:themeColor="text1"/>
          <w:kern w:val="0"/>
          <w14:textFill>
            <w14:solidFill>
              <w14:schemeClr w14:val="tx1"/>
            </w14:solidFill>
          </w14:textFill>
        </w:rPr>
      </w:pPr>
    </w:p>
    <w:p>
      <w:pPr>
        <w:snapToGrid w:val="0"/>
        <w:spacing w:line="360" w:lineRule="auto"/>
        <w:ind w:firstLine="420" w:firstLineChars="200"/>
        <w:rPr>
          <w:rFonts w:ascii="宋体" w:hAnsi="宋体"/>
          <w:color w:val="000000" w:themeColor="text1"/>
          <w:kern w:val="0"/>
          <w14:textFill>
            <w14:solidFill>
              <w14:schemeClr w14:val="tx1"/>
            </w14:solidFill>
          </w14:textFill>
        </w:rPr>
      </w:pPr>
    </w:p>
    <w:p>
      <w:pPr>
        <w:snapToGrid w:val="0"/>
        <w:spacing w:line="360" w:lineRule="auto"/>
        <w:ind w:firstLine="420" w:firstLineChars="200"/>
        <w:rPr>
          <w:rFonts w:ascii="宋体" w:hAnsi="宋体"/>
          <w:color w:val="000000" w:themeColor="text1"/>
          <w:kern w:val="0"/>
          <w14:textFill>
            <w14:solidFill>
              <w14:schemeClr w14:val="tx1"/>
            </w14:solidFill>
          </w14:textFill>
        </w:rPr>
      </w:pPr>
    </w:p>
    <w:p>
      <w:pPr>
        <w:snapToGrid w:val="0"/>
        <w:spacing w:line="360" w:lineRule="auto"/>
        <w:ind w:firstLine="420" w:firstLineChars="200"/>
        <w:rPr>
          <w:rFonts w:ascii="宋体" w:hAnsi="宋体"/>
          <w:color w:val="000000" w:themeColor="text1"/>
          <w:kern w:val="0"/>
          <w14:textFill>
            <w14:solidFill>
              <w14:schemeClr w14:val="tx1"/>
            </w14:solidFill>
          </w14:textFill>
        </w:rPr>
      </w:pPr>
    </w:p>
    <w:p>
      <w:pPr>
        <w:snapToGrid w:val="0"/>
        <w:spacing w:line="360" w:lineRule="auto"/>
        <w:ind w:firstLine="420" w:firstLineChars="200"/>
        <w:rPr>
          <w:rFonts w:ascii="宋体" w:hAnsi="宋体"/>
          <w:color w:val="000000" w:themeColor="text1"/>
          <w:kern w:val="0"/>
          <w14:textFill>
            <w14:solidFill>
              <w14:schemeClr w14:val="tx1"/>
            </w14:solidFill>
          </w14:textFill>
        </w:rPr>
      </w:pPr>
    </w:p>
    <w:p/>
    <w:sectPr>
      <w:footerReference r:id="rId9"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Emoji">
    <w:altName w:val="Segoe UI"/>
    <w:panose1 w:val="020B0502040204020203"/>
    <w:charset w:val="00"/>
    <w:family w:val="swiss"/>
    <w:pitch w:val="default"/>
    <w:sig w:usb0="00000000"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jc w:val="center"/>
    </w:pPr>
    <w:r>
      <w:rPr>
        <w:rStyle w:val="9"/>
      </w:rPr>
      <w:fldChar w:fldCharType="begin"/>
    </w:r>
    <w:r>
      <w:rPr>
        <w:rStyle w:val="9"/>
      </w:rPr>
      <w:instrText xml:space="preserve"> PAGE </w:instrText>
    </w:r>
    <w:r>
      <w:rPr>
        <w:rStyle w:val="9"/>
      </w:rPr>
      <w:fldChar w:fldCharType="separate"/>
    </w:r>
    <w:r>
      <w:rPr>
        <w:rStyle w:val="9"/>
      </w:rPr>
      <w:t>- 2 -</w:t>
    </w:r>
    <w:r>
      <w:rPr>
        <w:rStyle w:val="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Style w:val="9"/>
      </w:rPr>
      <w:fldChar w:fldCharType="begin"/>
    </w:r>
    <w:r>
      <w:rPr>
        <w:rStyle w:val="9"/>
      </w:rPr>
      <w:instrText xml:space="preserve"> PAGE </w:instrText>
    </w:r>
    <w:r>
      <w:rPr>
        <w:rStyle w:val="9"/>
      </w:rPr>
      <w:fldChar w:fldCharType="separate"/>
    </w:r>
    <w:r>
      <w:rPr>
        <w:rStyle w:val="9"/>
      </w:rPr>
      <w:t>9</w:t>
    </w:r>
    <w:r>
      <w:rPr>
        <w:rStyle w:val="9"/>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9"/>
      </w:rPr>
    </w:pPr>
    <w:r>
      <w:fldChar w:fldCharType="begin"/>
    </w:r>
    <w:r>
      <w:rPr>
        <w:rStyle w:val="9"/>
      </w:rPr>
      <w:instrText xml:space="preserve">PAGE  </w:instrText>
    </w:r>
    <w:r>
      <w:fldChar w:fldCharType="end"/>
    </w:r>
  </w:p>
  <w:p>
    <w:pPr>
      <w:pStyle w:val="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4BD2DD"/>
    <w:multiLevelType w:val="singleLevel"/>
    <w:tmpl w:val="F64BD2DD"/>
    <w:lvl w:ilvl="0" w:tentative="0">
      <w:start w:val="1"/>
      <w:numFmt w:val="chineseCounting"/>
      <w:suff w:val="nothing"/>
      <w:lvlText w:val="%1、"/>
      <w:lvlJc w:val="left"/>
      <w:rPr>
        <w:rFonts w:hint="eastAsia"/>
      </w:rPr>
    </w:lvl>
  </w:abstractNum>
  <w:abstractNum w:abstractNumId="1">
    <w:nsid w:val="50DC54F4"/>
    <w:multiLevelType w:val="multilevel"/>
    <w:tmpl w:val="50DC54F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DBD5B89"/>
    <w:multiLevelType w:val="singleLevel"/>
    <w:tmpl w:val="7DBD5B89"/>
    <w:lvl w:ilvl="0" w:tentative="0">
      <w:start w:val="4"/>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F52795"/>
    <w:rsid w:val="01652701"/>
    <w:rsid w:val="035D2BA4"/>
    <w:rsid w:val="0B1F738F"/>
    <w:rsid w:val="0C4B0723"/>
    <w:rsid w:val="0F2A01B4"/>
    <w:rsid w:val="106D4A82"/>
    <w:rsid w:val="1930531D"/>
    <w:rsid w:val="1F685544"/>
    <w:rsid w:val="22807518"/>
    <w:rsid w:val="22BF1783"/>
    <w:rsid w:val="25FA2FD6"/>
    <w:rsid w:val="2676582B"/>
    <w:rsid w:val="37F974E8"/>
    <w:rsid w:val="40AC56A0"/>
    <w:rsid w:val="41545FF1"/>
    <w:rsid w:val="427B03DF"/>
    <w:rsid w:val="480C45FA"/>
    <w:rsid w:val="5123074A"/>
    <w:rsid w:val="5128502B"/>
    <w:rsid w:val="58AB6EB3"/>
    <w:rsid w:val="58F52795"/>
    <w:rsid w:val="58F73552"/>
    <w:rsid w:val="598C7599"/>
    <w:rsid w:val="5AE75BAD"/>
    <w:rsid w:val="5DFB261A"/>
    <w:rsid w:val="615B5D4B"/>
    <w:rsid w:val="62963ADC"/>
    <w:rsid w:val="6AF233C7"/>
    <w:rsid w:val="6CF27E4C"/>
    <w:rsid w:val="73B0153C"/>
    <w:rsid w:val="7628317B"/>
    <w:rsid w:val="7FC30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pPr>
      <w:shd w:val="solid" w:color="FFFFFF" w:fill="FFFFFF"/>
      <w:jc w:val="center"/>
    </w:pPr>
    <w:rPr>
      <w:rFonts w:ascii="宋体" w:hAnsi="宋体"/>
      <w:kern w:val="0"/>
      <w:sz w:val="84"/>
      <w:szCs w:val="72"/>
    </w:rPr>
  </w:style>
  <w:style w:type="paragraph" w:styleId="4">
    <w:name w:val="Date"/>
    <w:basedOn w:val="1"/>
    <w:next w:val="1"/>
    <w:qFormat/>
    <w:uiPriority w:val="0"/>
    <w:rPr>
      <w:sz w:val="24"/>
      <w:szCs w:val="20"/>
    </w:rPr>
  </w:style>
  <w:style w:type="paragraph" w:styleId="5">
    <w:name w:val="Body Text Indent 2"/>
    <w:basedOn w:val="1"/>
    <w:qFormat/>
    <w:uiPriority w:val="0"/>
    <w:pPr>
      <w:spacing w:after="120" w:line="480" w:lineRule="auto"/>
      <w:ind w:left="420" w:leftChars="200"/>
    </w:pPr>
    <w:rPr>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1">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12">
    <w:name w:val="附件标题-1"/>
    <w:basedOn w:val="1"/>
    <w:qFormat/>
    <w:uiPriority w:val="0"/>
    <w:pPr>
      <w:spacing w:beforeLines="50" w:afterLines="50"/>
      <w:jc w:val="center"/>
    </w:pPr>
    <w:rPr>
      <w:rFonts w:eastAsia="黑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2021-02-25T06:57:00Z</dcterms:created>
  <dc:creator>洁、</dc:creator>
  <cp:lastModifiedBy>洁、</cp:lastModifiedBy>
  <dcterms:modified xsi:type="dcterms:W3CDTF">2021-03-04T07:16:34Z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