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D6E8B">
      <w:pPr>
        <w:pStyle w:val="6"/>
        <w:spacing w:before="221" w:line="223" w:lineRule="auto"/>
        <w:ind w:left="218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0" w:name="OLE_LINK2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附件一</w:t>
      </w:r>
      <w:bookmarkStart w:id="1" w:name="_GoBack"/>
      <w:bookmarkEnd w:id="1"/>
    </w:p>
    <w:p w14:paraId="3213D65C">
      <w:pPr>
        <w:pStyle w:val="6"/>
        <w:spacing w:before="221" w:line="223" w:lineRule="auto"/>
        <w:ind w:left="21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重庆医科大学附属第二医院两院区门禁设备采购</w:t>
      </w:r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清单</w:t>
      </w:r>
    </w:p>
    <w:tbl>
      <w:tblPr>
        <w:tblStyle w:val="7"/>
        <w:tblW w:w="96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864"/>
        <w:gridCol w:w="1290"/>
        <w:gridCol w:w="716"/>
        <w:gridCol w:w="2582"/>
        <w:gridCol w:w="2442"/>
      </w:tblGrid>
      <w:tr w14:paraId="04C83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761" w:type="dxa"/>
          </w:tcPr>
          <w:p w14:paraId="6C1C79EA">
            <w:pPr>
              <w:pStyle w:val="6"/>
              <w:spacing w:before="221" w:line="223" w:lineRule="auto"/>
              <w:ind w:left="218"/>
              <w:rPr>
                <w:szCs w:val="20"/>
              </w:rPr>
            </w:pPr>
          </w:p>
        </w:tc>
        <w:tc>
          <w:tcPr>
            <w:tcW w:w="1864" w:type="dxa"/>
          </w:tcPr>
          <w:p w14:paraId="0534FC8A">
            <w:pPr>
              <w:pStyle w:val="6"/>
              <w:spacing w:before="221" w:line="222" w:lineRule="auto"/>
              <w:ind w:left="491"/>
              <w:rPr>
                <w:szCs w:val="20"/>
              </w:rPr>
            </w:pPr>
            <w:r>
              <w:rPr>
                <w:spacing w:val="-4"/>
                <w:szCs w:val="20"/>
              </w:rPr>
              <w:t>设备名称</w:t>
            </w:r>
          </w:p>
        </w:tc>
        <w:tc>
          <w:tcPr>
            <w:tcW w:w="1290" w:type="dxa"/>
          </w:tcPr>
          <w:p w14:paraId="1F328268">
            <w:pPr>
              <w:pStyle w:val="6"/>
              <w:spacing w:before="220" w:line="225" w:lineRule="auto"/>
              <w:ind w:left="209"/>
              <w:rPr>
                <w:szCs w:val="20"/>
              </w:rPr>
            </w:pPr>
            <w:r>
              <w:rPr>
                <w:spacing w:val="-4"/>
                <w:szCs w:val="20"/>
              </w:rPr>
              <w:t>设备型号</w:t>
            </w:r>
          </w:p>
        </w:tc>
        <w:tc>
          <w:tcPr>
            <w:tcW w:w="716" w:type="dxa"/>
          </w:tcPr>
          <w:p w14:paraId="70B370A0">
            <w:pPr>
              <w:pStyle w:val="6"/>
              <w:spacing w:before="221" w:line="222" w:lineRule="auto"/>
              <w:ind w:left="151"/>
              <w:rPr>
                <w:szCs w:val="20"/>
              </w:rPr>
            </w:pPr>
            <w:r>
              <w:rPr>
                <w:spacing w:val="-9"/>
                <w:szCs w:val="20"/>
              </w:rPr>
              <w:t>单位</w:t>
            </w:r>
          </w:p>
        </w:tc>
        <w:tc>
          <w:tcPr>
            <w:tcW w:w="2582" w:type="dxa"/>
          </w:tcPr>
          <w:p w14:paraId="1DC636E0">
            <w:pPr>
              <w:pStyle w:val="6"/>
              <w:spacing w:before="66"/>
              <w:ind w:left="408" w:right="297" w:hanging="111"/>
              <w:rPr>
                <w:szCs w:val="20"/>
                <w:lang w:eastAsia="zh-CN"/>
              </w:rPr>
            </w:pPr>
            <w:r>
              <w:rPr>
                <w:spacing w:val="-4"/>
                <w:szCs w:val="20"/>
                <w:lang w:eastAsia="zh-CN"/>
              </w:rPr>
              <w:t>新增设备价格（元）</w:t>
            </w:r>
            <w:r>
              <w:rPr>
                <w:spacing w:val="6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（含安装人工费）</w:t>
            </w:r>
          </w:p>
        </w:tc>
        <w:tc>
          <w:tcPr>
            <w:tcW w:w="2442" w:type="dxa"/>
          </w:tcPr>
          <w:p w14:paraId="6B23D136">
            <w:pPr>
              <w:pStyle w:val="6"/>
              <w:spacing w:before="221" w:line="223" w:lineRule="auto"/>
              <w:jc w:val="right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更换原有设备价格（元）</w:t>
            </w:r>
          </w:p>
        </w:tc>
      </w:tr>
      <w:tr w14:paraId="0A4C0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dxa"/>
          </w:tcPr>
          <w:p w14:paraId="21FFBE2B">
            <w:pPr>
              <w:pStyle w:val="6"/>
              <w:spacing w:before="152" w:line="182" w:lineRule="auto"/>
              <w:ind w:left="393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864" w:type="dxa"/>
          </w:tcPr>
          <w:p w14:paraId="685B84E2">
            <w:pPr>
              <w:pStyle w:val="6"/>
              <w:spacing w:before="116" w:line="222" w:lineRule="auto"/>
              <w:ind w:left="33"/>
              <w:rPr>
                <w:szCs w:val="20"/>
              </w:rPr>
            </w:pPr>
            <w:r>
              <w:rPr>
                <w:spacing w:val="-3"/>
                <w:szCs w:val="20"/>
              </w:rPr>
              <w:t>二门门禁控制器</w:t>
            </w:r>
          </w:p>
        </w:tc>
        <w:tc>
          <w:tcPr>
            <w:tcW w:w="1290" w:type="dxa"/>
          </w:tcPr>
          <w:p w14:paraId="30DDBB0A">
            <w:pPr>
              <w:pStyle w:val="6"/>
              <w:spacing w:before="152" w:line="182" w:lineRule="auto"/>
              <w:ind w:left="18"/>
              <w:rPr>
                <w:szCs w:val="20"/>
              </w:rPr>
            </w:pPr>
            <w:r>
              <w:rPr>
                <w:spacing w:val="-1"/>
                <w:szCs w:val="20"/>
              </w:rPr>
              <w:t>RF-AX500G2</w:t>
            </w:r>
          </w:p>
        </w:tc>
        <w:tc>
          <w:tcPr>
            <w:tcW w:w="716" w:type="dxa"/>
          </w:tcPr>
          <w:p w14:paraId="45444F03">
            <w:pPr>
              <w:pStyle w:val="6"/>
              <w:spacing w:before="115" w:line="222" w:lineRule="auto"/>
              <w:ind w:left="277"/>
              <w:rPr>
                <w:szCs w:val="20"/>
              </w:rPr>
            </w:pPr>
            <w:r>
              <w:rPr>
                <w:szCs w:val="20"/>
              </w:rPr>
              <w:t>台</w:t>
            </w:r>
          </w:p>
        </w:tc>
        <w:tc>
          <w:tcPr>
            <w:tcW w:w="2582" w:type="dxa"/>
          </w:tcPr>
          <w:p w14:paraId="488ECC4D">
            <w:pPr>
              <w:pStyle w:val="6"/>
              <w:spacing w:before="152" w:line="182" w:lineRule="auto"/>
              <w:ind w:left="751"/>
              <w:rPr>
                <w:szCs w:val="20"/>
              </w:rPr>
            </w:pPr>
          </w:p>
        </w:tc>
        <w:tc>
          <w:tcPr>
            <w:tcW w:w="2442" w:type="dxa"/>
          </w:tcPr>
          <w:p w14:paraId="037E114D">
            <w:pPr>
              <w:pStyle w:val="6"/>
              <w:spacing w:before="152" w:line="182" w:lineRule="auto"/>
              <w:ind w:left="792"/>
              <w:rPr>
                <w:szCs w:val="20"/>
              </w:rPr>
            </w:pPr>
          </w:p>
        </w:tc>
      </w:tr>
      <w:tr w14:paraId="168A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dxa"/>
          </w:tcPr>
          <w:p w14:paraId="2E3E9656">
            <w:pPr>
              <w:pStyle w:val="6"/>
              <w:spacing w:before="155" w:line="181" w:lineRule="auto"/>
              <w:ind w:left="38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864" w:type="dxa"/>
          </w:tcPr>
          <w:p w14:paraId="24401156">
            <w:pPr>
              <w:pStyle w:val="6"/>
              <w:spacing w:before="116" w:line="222" w:lineRule="auto"/>
              <w:ind w:left="30"/>
              <w:rPr>
                <w:szCs w:val="20"/>
              </w:rPr>
            </w:pPr>
            <w:r>
              <w:rPr>
                <w:spacing w:val="-3"/>
                <w:szCs w:val="20"/>
              </w:rPr>
              <w:t>单门门禁控制器</w:t>
            </w:r>
          </w:p>
        </w:tc>
        <w:tc>
          <w:tcPr>
            <w:tcW w:w="1290" w:type="dxa"/>
          </w:tcPr>
          <w:p w14:paraId="678E8A3E">
            <w:pPr>
              <w:pStyle w:val="6"/>
              <w:spacing w:before="153" w:line="182" w:lineRule="auto"/>
              <w:ind w:left="18"/>
              <w:rPr>
                <w:szCs w:val="20"/>
              </w:rPr>
            </w:pPr>
            <w:r>
              <w:rPr>
                <w:spacing w:val="-1"/>
                <w:szCs w:val="20"/>
              </w:rPr>
              <w:t>RF-AX500G1</w:t>
            </w:r>
          </w:p>
        </w:tc>
        <w:tc>
          <w:tcPr>
            <w:tcW w:w="716" w:type="dxa"/>
          </w:tcPr>
          <w:p w14:paraId="2E305B99">
            <w:pPr>
              <w:pStyle w:val="6"/>
              <w:spacing w:before="116" w:line="222" w:lineRule="auto"/>
              <w:ind w:left="277"/>
              <w:rPr>
                <w:szCs w:val="20"/>
              </w:rPr>
            </w:pPr>
            <w:r>
              <w:rPr>
                <w:szCs w:val="20"/>
              </w:rPr>
              <w:t>台</w:t>
            </w:r>
          </w:p>
        </w:tc>
        <w:tc>
          <w:tcPr>
            <w:tcW w:w="2582" w:type="dxa"/>
          </w:tcPr>
          <w:p w14:paraId="4DDCD49D">
            <w:pPr>
              <w:pStyle w:val="6"/>
              <w:spacing w:before="153" w:line="182" w:lineRule="auto"/>
              <w:ind w:left="751"/>
              <w:rPr>
                <w:szCs w:val="20"/>
              </w:rPr>
            </w:pPr>
          </w:p>
        </w:tc>
        <w:tc>
          <w:tcPr>
            <w:tcW w:w="2442" w:type="dxa"/>
          </w:tcPr>
          <w:p w14:paraId="2BD26335">
            <w:pPr>
              <w:pStyle w:val="6"/>
              <w:spacing w:before="153" w:line="182" w:lineRule="auto"/>
              <w:ind w:left="792"/>
              <w:rPr>
                <w:szCs w:val="20"/>
              </w:rPr>
            </w:pPr>
          </w:p>
        </w:tc>
      </w:tr>
      <w:tr w14:paraId="744D5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761" w:type="dxa"/>
          </w:tcPr>
          <w:p w14:paraId="40A98F6B">
            <w:pPr>
              <w:pStyle w:val="6"/>
              <w:spacing w:before="256" w:line="181" w:lineRule="auto"/>
              <w:ind w:left="376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864" w:type="dxa"/>
          </w:tcPr>
          <w:p w14:paraId="62D3AF6F">
            <w:pPr>
              <w:pStyle w:val="6"/>
              <w:spacing w:before="218" w:line="216" w:lineRule="auto"/>
              <w:ind w:left="21"/>
              <w:rPr>
                <w:szCs w:val="20"/>
              </w:rPr>
            </w:pPr>
            <w:r>
              <w:rPr>
                <w:spacing w:val="-3"/>
                <w:szCs w:val="20"/>
              </w:rPr>
              <w:t>280kg</w:t>
            </w:r>
            <w:r>
              <w:rPr>
                <w:spacing w:val="-35"/>
                <w:szCs w:val="20"/>
              </w:rPr>
              <w:t xml:space="preserve"> </w:t>
            </w:r>
            <w:r>
              <w:rPr>
                <w:spacing w:val="-3"/>
                <w:szCs w:val="20"/>
              </w:rPr>
              <w:t>单门磁力锁</w:t>
            </w:r>
          </w:p>
        </w:tc>
        <w:tc>
          <w:tcPr>
            <w:tcW w:w="1290" w:type="dxa"/>
          </w:tcPr>
          <w:p w14:paraId="597EA930">
            <w:pPr>
              <w:pStyle w:val="6"/>
              <w:spacing w:before="63" w:line="237" w:lineRule="auto"/>
              <w:ind w:left="18" w:right="47"/>
              <w:rPr>
                <w:szCs w:val="20"/>
              </w:rPr>
            </w:pPr>
            <w:r>
              <w:rPr>
                <w:spacing w:val="-1"/>
                <w:szCs w:val="20"/>
              </w:rPr>
              <w:t>RM-280(LED)</w:t>
            </w:r>
            <w:r>
              <w:rPr>
                <w:spacing w:val="3"/>
                <w:szCs w:val="20"/>
              </w:rPr>
              <w:t xml:space="preserve"> </w:t>
            </w:r>
            <w:r>
              <w:rPr>
                <w:spacing w:val="9"/>
                <w:szCs w:val="20"/>
              </w:rPr>
              <w:t>-1</w:t>
            </w:r>
          </w:p>
        </w:tc>
        <w:tc>
          <w:tcPr>
            <w:tcW w:w="716" w:type="dxa"/>
          </w:tcPr>
          <w:p w14:paraId="59098BC7">
            <w:pPr>
              <w:pStyle w:val="6"/>
              <w:spacing w:before="218" w:line="224" w:lineRule="auto"/>
              <w:ind w:left="258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2582" w:type="dxa"/>
          </w:tcPr>
          <w:p w14:paraId="4F9FF67D">
            <w:pPr>
              <w:pStyle w:val="6"/>
              <w:spacing w:before="254" w:line="182" w:lineRule="auto"/>
              <w:ind w:left="861"/>
              <w:rPr>
                <w:szCs w:val="20"/>
              </w:rPr>
            </w:pPr>
          </w:p>
        </w:tc>
        <w:tc>
          <w:tcPr>
            <w:tcW w:w="2442" w:type="dxa"/>
          </w:tcPr>
          <w:p w14:paraId="3E01B1E6">
            <w:pPr>
              <w:pStyle w:val="6"/>
              <w:spacing w:before="254" w:line="182" w:lineRule="auto"/>
              <w:ind w:left="792"/>
              <w:rPr>
                <w:szCs w:val="20"/>
              </w:rPr>
            </w:pPr>
          </w:p>
        </w:tc>
      </w:tr>
      <w:tr w14:paraId="08218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761" w:type="dxa"/>
          </w:tcPr>
          <w:p w14:paraId="591D5688">
            <w:pPr>
              <w:pStyle w:val="6"/>
              <w:spacing w:before="258" w:line="179" w:lineRule="auto"/>
              <w:ind w:left="381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864" w:type="dxa"/>
          </w:tcPr>
          <w:p w14:paraId="6EE68872">
            <w:pPr>
              <w:pStyle w:val="6"/>
              <w:spacing w:before="218" w:line="216" w:lineRule="auto"/>
              <w:ind w:left="21"/>
              <w:rPr>
                <w:szCs w:val="20"/>
              </w:rPr>
            </w:pPr>
            <w:r>
              <w:rPr>
                <w:spacing w:val="-3"/>
                <w:szCs w:val="20"/>
              </w:rPr>
              <w:t>280kg</w:t>
            </w:r>
            <w:r>
              <w:rPr>
                <w:spacing w:val="-35"/>
                <w:szCs w:val="20"/>
              </w:rPr>
              <w:t xml:space="preserve"> </w:t>
            </w:r>
            <w:r>
              <w:rPr>
                <w:spacing w:val="-3"/>
                <w:szCs w:val="20"/>
              </w:rPr>
              <w:t>双门磁力锁</w:t>
            </w:r>
          </w:p>
        </w:tc>
        <w:tc>
          <w:tcPr>
            <w:tcW w:w="1290" w:type="dxa"/>
          </w:tcPr>
          <w:p w14:paraId="2E9E5CAC">
            <w:pPr>
              <w:pStyle w:val="6"/>
              <w:spacing w:before="60"/>
              <w:ind w:left="20" w:right="47" w:hanging="2"/>
              <w:rPr>
                <w:szCs w:val="20"/>
              </w:rPr>
            </w:pPr>
            <w:r>
              <w:rPr>
                <w:spacing w:val="-1"/>
                <w:szCs w:val="20"/>
              </w:rPr>
              <w:t>RM-280D(LED</w:t>
            </w:r>
            <w:r>
              <w:rPr>
                <w:spacing w:val="3"/>
                <w:szCs w:val="20"/>
              </w:rPr>
              <w:t xml:space="preserve"> </w:t>
            </w:r>
            <w:r>
              <w:rPr>
                <w:spacing w:val="5"/>
                <w:szCs w:val="20"/>
              </w:rPr>
              <w:t>)-1</w:t>
            </w:r>
          </w:p>
        </w:tc>
        <w:tc>
          <w:tcPr>
            <w:tcW w:w="716" w:type="dxa"/>
          </w:tcPr>
          <w:p w14:paraId="43D7CCF6">
            <w:pPr>
              <w:pStyle w:val="6"/>
              <w:spacing w:before="218" w:line="224" w:lineRule="auto"/>
              <w:ind w:left="258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2582" w:type="dxa"/>
          </w:tcPr>
          <w:p w14:paraId="60FB1991">
            <w:pPr>
              <w:pStyle w:val="6"/>
              <w:spacing w:before="254" w:line="182" w:lineRule="auto"/>
              <w:ind w:left="861"/>
              <w:rPr>
                <w:szCs w:val="20"/>
              </w:rPr>
            </w:pPr>
          </w:p>
        </w:tc>
        <w:tc>
          <w:tcPr>
            <w:tcW w:w="2442" w:type="dxa"/>
          </w:tcPr>
          <w:p w14:paraId="68DCDB35">
            <w:pPr>
              <w:pStyle w:val="6"/>
              <w:spacing w:before="254" w:line="182" w:lineRule="auto"/>
              <w:ind w:left="792"/>
              <w:rPr>
                <w:szCs w:val="20"/>
              </w:rPr>
            </w:pPr>
          </w:p>
        </w:tc>
      </w:tr>
      <w:tr w14:paraId="5CA31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dxa"/>
          </w:tcPr>
          <w:p w14:paraId="56230ABF">
            <w:pPr>
              <w:pStyle w:val="6"/>
              <w:spacing w:before="155" w:line="181" w:lineRule="auto"/>
              <w:ind w:left="379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864" w:type="dxa"/>
          </w:tcPr>
          <w:p w14:paraId="3B1A2DF5">
            <w:pPr>
              <w:pStyle w:val="6"/>
              <w:spacing w:before="117" w:line="222" w:lineRule="auto"/>
              <w:ind w:left="25"/>
              <w:rPr>
                <w:szCs w:val="20"/>
              </w:rPr>
            </w:pPr>
            <w:r>
              <w:rPr>
                <w:spacing w:val="-3"/>
                <w:szCs w:val="20"/>
              </w:rPr>
              <w:t>设备点位授权</w:t>
            </w:r>
          </w:p>
        </w:tc>
        <w:tc>
          <w:tcPr>
            <w:tcW w:w="1290" w:type="dxa"/>
          </w:tcPr>
          <w:p w14:paraId="0C88F39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6" w:type="dxa"/>
          </w:tcPr>
          <w:p w14:paraId="2F9FD932">
            <w:pPr>
              <w:pStyle w:val="6"/>
              <w:spacing w:before="116" w:line="225" w:lineRule="auto"/>
              <w:ind w:left="115"/>
              <w:rPr>
                <w:szCs w:val="20"/>
              </w:rPr>
            </w:pPr>
            <w:r>
              <w:rPr>
                <w:spacing w:val="-4"/>
                <w:szCs w:val="20"/>
              </w:rPr>
              <w:t>30</w:t>
            </w:r>
            <w:r>
              <w:rPr>
                <w:spacing w:val="-29"/>
                <w:szCs w:val="20"/>
              </w:rPr>
              <w:t xml:space="preserve"> </w:t>
            </w:r>
            <w:r>
              <w:rPr>
                <w:spacing w:val="-4"/>
                <w:szCs w:val="20"/>
              </w:rPr>
              <w:t>点</w:t>
            </w:r>
          </w:p>
        </w:tc>
        <w:tc>
          <w:tcPr>
            <w:tcW w:w="2582" w:type="dxa"/>
          </w:tcPr>
          <w:p w14:paraId="479C8EA9">
            <w:pPr>
              <w:pStyle w:val="6"/>
              <w:spacing w:before="154" w:line="182" w:lineRule="auto"/>
              <w:ind w:left="751" w:firstLine="660" w:firstLineChars="300"/>
              <w:rPr>
                <w:szCs w:val="20"/>
                <w:lang w:eastAsia="zh-CN"/>
              </w:rPr>
            </w:pPr>
          </w:p>
        </w:tc>
        <w:tc>
          <w:tcPr>
            <w:tcW w:w="2442" w:type="dxa"/>
          </w:tcPr>
          <w:p w14:paraId="66E4D347">
            <w:pPr>
              <w:pStyle w:val="6"/>
              <w:spacing w:before="154" w:line="182" w:lineRule="auto"/>
              <w:ind w:left="681" w:firstLine="660" w:firstLineChars="300"/>
              <w:rPr>
                <w:szCs w:val="20"/>
                <w:lang w:eastAsia="zh-CN"/>
              </w:rPr>
            </w:pPr>
          </w:p>
        </w:tc>
      </w:tr>
      <w:tr w14:paraId="2DBFB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dxa"/>
          </w:tcPr>
          <w:p w14:paraId="7A1AAA13">
            <w:pPr>
              <w:pStyle w:val="6"/>
              <w:spacing w:before="159" w:line="179" w:lineRule="auto"/>
              <w:ind w:left="382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864" w:type="dxa"/>
          </w:tcPr>
          <w:p w14:paraId="48338F16">
            <w:pPr>
              <w:pStyle w:val="6"/>
              <w:spacing w:before="118" w:line="223" w:lineRule="auto"/>
              <w:ind w:left="27"/>
              <w:rPr>
                <w:szCs w:val="20"/>
              </w:rPr>
            </w:pPr>
            <w:r>
              <w:rPr>
                <w:spacing w:val="-5"/>
                <w:szCs w:val="20"/>
              </w:rPr>
              <w:t>读卡器</w:t>
            </w:r>
          </w:p>
        </w:tc>
        <w:tc>
          <w:tcPr>
            <w:tcW w:w="1290" w:type="dxa"/>
          </w:tcPr>
          <w:p w14:paraId="001912AC">
            <w:pPr>
              <w:pStyle w:val="6"/>
              <w:spacing w:before="156" w:line="181" w:lineRule="auto"/>
              <w:ind w:left="18"/>
              <w:rPr>
                <w:szCs w:val="20"/>
              </w:rPr>
            </w:pPr>
            <w:r>
              <w:rPr>
                <w:spacing w:val="-1"/>
                <w:szCs w:val="20"/>
              </w:rPr>
              <w:t>RF-RC70</w:t>
            </w:r>
          </w:p>
        </w:tc>
        <w:tc>
          <w:tcPr>
            <w:tcW w:w="716" w:type="dxa"/>
          </w:tcPr>
          <w:p w14:paraId="433CC823">
            <w:pPr>
              <w:pStyle w:val="6"/>
              <w:spacing w:before="118" w:line="222" w:lineRule="auto"/>
              <w:ind w:left="277"/>
              <w:rPr>
                <w:szCs w:val="20"/>
              </w:rPr>
            </w:pPr>
            <w:r>
              <w:rPr>
                <w:szCs w:val="20"/>
              </w:rPr>
              <w:t>台</w:t>
            </w:r>
          </w:p>
        </w:tc>
        <w:tc>
          <w:tcPr>
            <w:tcW w:w="2582" w:type="dxa"/>
          </w:tcPr>
          <w:p w14:paraId="75912636">
            <w:pPr>
              <w:pStyle w:val="6"/>
              <w:spacing w:before="155" w:line="182" w:lineRule="auto"/>
              <w:ind w:left="751"/>
              <w:rPr>
                <w:szCs w:val="20"/>
              </w:rPr>
            </w:pPr>
          </w:p>
        </w:tc>
        <w:tc>
          <w:tcPr>
            <w:tcW w:w="2442" w:type="dxa"/>
          </w:tcPr>
          <w:p w14:paraId="5A7EEB3A">
            <w:pPr>
              <w:pStyle w:val="6"/>
              <w:spacing w:before="155" w:line="182" w:lineRule="auto"/>
              <w:ind w:left="681"/>
              <w:rPr>
                <w:szCs w:val="20"/>
              </w:rPr>
            </w:pPr>
          </w:p>
        </w:tc>
      </w:tr>
      <w:tr w14:paraId="62D0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761" w:type="dxa"/>
          </w:tcPr>
          <w:p w14:paraId="4A371952">
            <w:pPr>
              <w:pStyle w:val="6"/>
              <w:spacing w:before="256" w:line="181" w:lineRule="auto"/>
              <w:ind w:left="378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864" w:type="dxa"/>
          </w:tcPr>
          <w:p w14:paraId="674D56F0">
            <w:pPr>
              <w:pStyle w:val="6"/>
              <w:spacing w:before="219" w:line="222" w:lineRule="auto"/>
              <w:ind w:left="29"/>
              <w:rPr>
                <w:szCs w:val="20"/>
              </w:rPr>
            </w:pPr>
            <w:r>
              <w:rPr>
                <w:spacing w:val="-3"/>
                <w:szCs w:val="20"/>
              </w:rPr>
              <w:t>人脸门禁一体机</w:t>
            </w:r>
          </w:p>
        </w:tc>
        <w:tc>
          <w:tcPr>
            <w:tcW w:w="1290" w:type="dxa"/>
          </w:tcPr>
          <w:p w14:paraId="2ADC4D57">
            <w:pPr>
              <w:pStyle w:val="6"/>
              <w:spacing w:before="62" w:line="290" w:lineRule="exact"/>
              <w:ind w:left="18"/>
              <w:rPr>
                <w:szCs w:val="20"/>
              </w:rPr>
            </w:pPr>
            <w:r>
              <w:rPr>
                <w:spacing w:val="24"/>
                <w:position w:val="1"/>
                <w:szCs w:val="20"/>
              </w:rPr>
              <w:t>RF-</w:t>
            </w:r>
          </w:p>
          <w:p w14:paraId="5A1C9461">
            <w:pPr>
              <w:pStyle w:val="6"/>
              <w:spacing w:before="59" w:line="181" w:lineRule="auto"/>
              <w:ind w:left="17"/>
              <w:rPr>
                <w:szCs w:val="20"/>
              </w:rPr>
            </w:pPr>
            <w:r>
              <w:rPr>
                <w:spacing w:val="-1"/>
                <w:szCs w:val="20"/>
              </w:rPr>
              <w:t>FX300-H1R</w:t>
            </w:r>
          </w:p>
        </w:tc>
        <w:tc>
          <w:tcPr>
            <w:tcW w:w="716" w:type="dxa"/>
          </w:tcPr>
          <w:p w14:paraId="77CB0EDE">
            <w:pPr>
              <w:pStyle w:val="6"/>
              <w:spacing w:before="218" w:line="222" w:lineRule="auto"/>
              <w:ind w:left="277"/>
              <w:rPr>
                <w:szCs w:val="20"/>
              </w:rPr>
            </w:pPr>
            <w:r>
              <w:rPr>
                <w:szCs w:val="20"/>
              </w:rPr>
              <w:t>台</w:t>
            </w:r>
          </w:p>
        </w:tc>
        <w:tc>
          <w:tcPr>
            <w:tcW w:w="2582" w:type="dxa"/>
          </w:tcPr>
          <w:p w14:paraId="5D8ED272">
            <w:pPr>
              <w:pStyle w:val="6"/>
              <w:spacing w:before="255" w:line="182" w:lineRule="auto"/>
              <w:ind w:left="698"/>
              <w:rPr>
                <w:szCs w:val="20"/>
              </w:rPr>
            </w:pPr>
          </w:p>
        </w:tc>
        <w:tc>
          <w:tcPr>
            <w:tcW w:w="2442" w:type="dxa"/>
          </w:tcPr>
          <w:p w14:paraId="1459245F">
            <w:pPr>
              <w:pStyle w:val="6"/>
              <w:spacing w:before="255" w:line="182" w:lineRule="auto"/>
              <w:ind w:left="626"/>
              <w:rPr>
                <w:szCs w:val="20"/>
              </w:rPr>
            </w:pPr>
          </w:p>
        </w:tc>
      </w:tr>
      <w:tr w14:paraId="2FC7A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dxa"/>
          </w:tcPr>
          <w:p w14:paraId="0F9EAE65">
            <w:pPr>
              <w:pStyle w:val="6"/>
              <w:spacing w:before="156" w:line="181" w:lineRule="auto"/>
              <w:ind w:left="378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864" w:type="dxa"/>
          </w:tcPr>
          <w:p w14:paraId="04DDBDF5">
            <w:pPr>
              <w:pStyle w:val="6"/>
              <w:spacing w:before="118" w:line="222" w:lineRule="auto"/>
              <w:ind w:left="47"/>
              <w:rPr>
                <w:szCs w:val="20"/>
              </w:rPr>
            </w:pPr>
            <w:r>
              <w:rPr>
                <w:spacing w:val="-7"/>
                <w:szCs w:val="20"/>
              </w:rPr>
              <w:t>门禁一体机</w:t>
            </w:r>
          </w:p>
        </w:tc>
        <w:tc>
          <w:tcPr>
            <w:tcW w:w="1290" w:type="dxa"/>
          </w:tcPr>
          <w:p w14:paraId="116DE812">
            <w:pPr>
              <w:pStyle w:val="6"/>
              <w:spacing w:before="118" w:line="241" w:lineRule="auto"/>
              <w:ind w:left="18"/>
              <w:rPr>
                <w:szCs w:val="20"/>
              </w:rPr>
            </w:pPr>
            <w:r>
              <w:rPr>
                <w:spacing w:val="-1"/>
                <w:szCs w:val="20"/>
              </w:rPr>
              <w:t>RF－RCX380</w:t>
            </w:r>
          </w:p>
        </w:tc>
        <w:tc>
          <w:tcPr>
            <w:tcW w:w="716" w:type="dxa"/>
          </w:tcPr>
          <w:p w14:paraId="65396517">
            <w:pPr>
              <w:pStyle w:val="6"/>
              <w:spacing w:before="117" w:line="222" w:lineRule="auto"/>
              <w:ind w:left="277"/>
              <w:rPr>
                <w:szCs w:val="20"/>
              </w:rPr>
            </w:pPr>
            <w:r>
              <w:rPr>
                <w:szCs w:val="20"/>
              </w:rPr>
              <w:t>台</w:t>
            </w:r>
          </w:p>
        </w:tc>
        <w:tc>
          <w:tcPr>
            <w:tcW w:w="2582" w:type="dxa"/>
          </w:tcPr>
          <w:p w14:paraId="35985250">
            <w:pPr>
              <w:pStyle w:val="6"/>
              <w:spacing w:before="154" w:line="182" w:lineRule="auto"/>
              <w:ind w:left="751"/>
              <w:rPr>
                <w:szCs w:val="20"/>
              </w:rPr>
            </w:pPr>
          </w:p>
        </w:tc>
        <w:tc>
          <w:tcPr>
            <w:tcW w:w="2442" w:type="dxa"/>
          </w:tcPr>
          <w:p w14:paraId="0074DBB1">
            <w:pPr>
              <w:pStyle w:val="6"/>
              <w:spacing w:before="154" w:line="182" w:lineRule="auto"/>
              <w:ind w:left="681"/>
              <w:rPr>
                <w:szCs w:val="20"/>
              </w:rPr>
            </w:pPr>
          </w:p>
        </w:tc>
      </w:tr>
      <w:tr w14:paraId="3E9DE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761" w:type="dxa"/>
          </w:tcPr>
          <w:p w14:paraId="14AEBD16">
            <w:pPr>
              <w:pStyle w:val="6"/>
              <w:spacing w:before="157" w:line="181" w:lineRule="auto"/>
              <w:ind w:left="338"/>
              <w:rPr>
                <w:szCs w:val="20"/>
              </w:rPr>
            </w:pPr>
            <w:r>
              <w:rPr>
                <w:spacing w:val="-12"/>
                <w:szCs w:val="20"/>
              </w:rPr>
              <w:t>10</w:t>
            </w:r>
          </w:p>
        </w:tc>
        <w:tc>
          <w:tcPr>
            <w:tcW w:w="1864" w:type="dxa"/>
          </w:tcPr>
          <w:p w14:paraId="6503C5FF">
            <w:pPr>
              <w:pStyle w:val="6"/>
              <w:spacing w:before="120" w:line="222" w:lineRule="auto"/>
              <w:ind w:left="48"/>
              <w:rPr>
                <w:szCs w:val="20"/>
              </w:rPr>
            </w:pPr>
            <w:r>
              <w:rPr>
                <w:spacing w:val="-10"/>
                <w:szCs w:val="20"/>
              </w:rPr>
              <w:t>出门按钮</w:t>
            </w:r>
          </w:p>
        </w:tc>
        <w:tc>
          <w:tcPr>
            <w:tcW w:w="1290" w:type="dxa"/>
          </w:tcPr>
          <w:p w14:paraId="4B8BD4F5">
            <w:pPr>
              <w:pStyle w:val="6"/>
              <w:spacing w:before="157" w:line="181" w:lineRule="auto"/>
              <w:ind w:left="17"/>
              <w:rPr>
                <w:szCs w:val="20"/>
              </w:rPr>
            </w:pPr>
            <w:r>
              <w:rPr>
                <w:spacing w:val="-1"/>
                <w:szCs w:val="20"/>
              </w:rPr>
              <w:t>EX-802</w:t>
            </w:r>
          </w:p>
        </w:tc>
        <w:tc>
          <w:tcPr>
            <w:tcW w:w="716" w:type="dxa"/>
          </w:tcPr>
          <w:p w14:paraId="49CE836A">
            <w:pPr>
              <w:pStyle w:val="6"/>
              <w:spacing w:before="119" w:line="224" w:lineRule="auto"/>
              <w:ind w:left="258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2582" w:type="dxa"/>
          </w:tcPr>
          <w:p w14:paraId="0B095BF1">
            <w:pPr>
              <w:pStyle w:val="6"/>
              <w:spacing w:before="156" w:line="182" w:lineRule="auto"/>
              <w:ind w:left="916"/>
              <w:rPr>
                <w:szCs w:val="20"/>
              </w:rPr>
            </w:pPr>
          </w:p>
        </w:tc>
        <w:tc>
          <w:tcPr>
            <w:tcW w:w="2442" w:type="dxa"/>
          </w:tcPr>
          <w:p w14:paraId="0DC67AB2">
            <w:pPr>
              <w:pStyle w:val="6"/>
              <w:spacing w:before="156" w:line="182" w:lineRule="auto"/>
              <w:ind w:left="847"/>
              <w:rPr>
                <w:szCs w:val="20"/>
              </w:rPr>
            </w:pPr>
          </w:p>
        </w:tc>
      </w:tr>
      <w:tr w14:paraId="1F059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761" w:type="dxa"/>
          </w:tcPr>
          <w:p w14:paraId="31CCC330">
            <w:pPr>
              <w:pStyle w:val="6"/>
              <w:spacing w:before="157" w:line="181" w:lineRule="auto"/>
              <w:ind w:left="338"/>
              <w:rPr>
                <w:rFonts w:hint="eastAsia" w:eastAsia="仿宋"/>
                <w:szCs w:val="20"/>
                <w:lang w:val="en-US" w:eastAsia="zh-CN"/>
              </w:rPr>
            </w:pPr>
            <w:r>
              <w:rPr>
                <w:spacing w:val="-12"/>
                <w:szCs w:val="20"/>
              </w:rPr>
              <w:t>1</w:t>
            </w:r>
            <w:r>
              <w:rPr>
                <w:rFonts w:hint="eastAsia"/>
                <w:spacing w:val="-12"/>
                <w:szCs w:val="20"/>
                <w:lang w:val="en-US" w:eastAsia="zh-CN"/>
              </w:rPr>
              <w:t>1</w:t>
            </w:r>
          </w:p>
        </w:tc>
        <w:tc>
          <w:tcPr>
            <w:tcW w:w="1864" w:type="dxa"/>
          </w:tcPr>
          <w:p w14:paraId="58FE7CF1">
            <w:pPr>
              <w:pStyle w:val="6"/>
              <w:spacing w:before="119" w:line="222" w:lineRule="auto"/>
              <w:ind w:left="50"/>
              <w:rPr>
                <w:szCs w:val="20"/>
              </w:rPr>
            </w:pPr>
            <w:r>
              <w:rPr>
                <w:spacing w:val="-8"/>
                <w:szCs w:val="20"/>
              </w:rPr>
              <w:t>网络控制器</w:t>
            </w:r>
          </w:p>
        </w:tc>
        <w:tc>
          <w:tcPr>
            <w:tcW w:w="1290" w:type="dxa"/>
          </w:tcPr>
          <w:p w14:paraId="0991FD12">
            <w:pPr>
              <w:pStyle w:val="6"/>
              <w:spacing w:before="157" w:line="181" w:lineRule="auto"/>
              <w:ind w:left="18"/>
              <w:rPr>
                <w:szCs w:val="20"/>
              </w:rPr>
            </w:pPr>
            <w:r>
              <w:rPr>
                <w:spacing w:val="-1"/>
                <w:szCs w:val="20"/>
              </w:rPr>
              <w:t>RF-HP40</w:t>
            </w:r>
          </w:p>
        </w:tc>
        <w:tc>
          <w:tcPr>
            <w:tcW w:w="716" w:type="dxa"/>
          </w:tcPr>
          <w:p w14:paraId="1A036247">
            <w:pPr>
              <w:pStyle w:val="6"/>
              <w:spacing w:before="119" w:line="222" w:lineRule="auto"/>
              <w:ind w:left="277"/>
              <w:rPr>
                <w:szCs w:val="20"/>
              </w:rPr>
            </w:pPr>
            <w:r>
              <w:rPr>
                <w:szCs w:val="20"/>
              </w:rPr>
              <w:t>台</w:t>
            </w:r>
          </w:p>
        </w:tc>
        <w:tc>
          <w:tcPr>
            <w:tcW w:w="2582" w:type="dxa"/>
          </w:tcPr>
          <w:p w14:paraId="19C51A6D">
            <w:pPr>
              <w:pStyle w:val="6"/>
              <w:spacing w:before="156" w:line="182" w:lineRule="auto"/>
              <w:ind w:left="751"/>
              <w:rPr>
                <w:szCs w:val="20"/>
              </w:rPr>
            </w:pPr>
          </w:p>
        </w:tc>
        <w:tc>
          <w:tcPr>
            <w:tcW w:w="2442" w:type="dxa"/>
          </w:tcPr>
          <w:p w14:paraId="22FBDA46">
            <w:pPr>
              <w:pStyle w:val="6"/>
              <w:spacing w:before="156" w:line="182" w:lineRule="auto"/>
              <w:ind w:left="681"/>
              <w:rPr>
                <w:szCs w:val="20"/>
              </w:rPr>
            </w:pPr>
          </w:p>
        </w:tc>
      </w:tr>
    </w:tbl>
    <w:p w14:paraId="2BCB10A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0E5B">
    <w:pPr>
      <w:pStyle w:val="3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ZDBlMmUwY2IxZGEzY2I4NzhkYjhlZmE3YjM2MzcifQ=="/>
  </w:docVars>
  <w:rsids>
    <w:rsidRoot w:val="00000000"/>
    <w:rsid w:val="2055442D"/>
    <w:rsid w:val="2A9C4D76"/>
    <w:rsid w:val="2B4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2"/>
      <w:lang w:eastAsia="en-US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2025-06-09T09:11:37Z</dcterms:created>
  <dc:creator>user</dc:creator>
  <cp:lastModifiedBy>林翔</cp:lastModifiedBy>
  <dcterms:modified xsi:type="dcterms:W3CDTF">2025-06-09T09:14:41Z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494EA6D6691B45BEAA15D56062B70505_12</vt:lpwstr>
  </property>
</Properties>
</file>