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D54A5">
      <w:pPr>
        <w:snapToGrid w:val="0"/>
        <w:spacing w:line="400" w:lineRule="exact"/>
        <w:ind w:firstLine="482" w:firstLineChars="200"/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附件2</w:t>
      </w:r>
    </w:p>
    <w:p w14:paraId="5BD9C4B3"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绿化养护标准</w:t>
      </w:r>
    </w:p>
    <w:p w14:paraId="04B5E762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养护质量标准：</w:t>
      </w:r>
    </w:p>
    <w:p w14:paraId="4D1A82A7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拟按国家二级养护质量标准进行园林绿化养护。</w:t>
      </w:r>
    </w:p>
    <w:p w14:paraId="4B221B9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绿化比较充分，植物配置基本合理，基本达到黄土不露天。</w:t>
      </w:r>
    </w:p>
    <w:p w14:paraId="5F22C65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园林植物达到：</w:t>
      </w:r>
    </w:p>
    <w:p w14:paraId="62B8740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1.生长势：正常。生长达到该树种该规格的平均生长量。</w:t>
      </w:r>
    </w:p>
    <w:p w14:paraId="6DB151D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2.叶子正常：</w:t>
      </w:r>
    </w:p>
    <w:p w14:paraId="41F7DE4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①叶色、大小、薄厚正常；</w:t>
      </w:r>
    </w:p>
    <w:p w14:paraId="2240C1B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②较严重黄叶、焦叶、卷叶、带虫尿虫网灰尘的株数在2%以下；</w:t>
      </w:r>
    </w:p>
    <w:p w14:paraId="2B63D40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③被啃咬的叶片最严重的每株在10%以下。</w:t>
      </w:r>
    </w:p>
    <w:p w14:paraId="50CA531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3.枝、干正常：</w:t>
      </w:r>
    </w:p>
    <w:p w14:paraId="2AB9721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①无明显枯枝、死杈；</w:t>
      </w:r>
    </w:p>
    <w:p w14:paraId="1F9B6379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②有蛀干害虫的株数在2％以下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36"/>
        </w:rPr>
        <w:t>包括2％，以下同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36"/>
        </w:rPr>
        <w:t>；</w:t>
      </w:r>
    </w:p>
    <w:p w14:paraId="534E424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③介壳虫严重处主枝主干100平方厘米2头活虫以下，较细枝条每尺长一段上在10头活虫以下，株数都在4％以下；</w:t>
      </w:r>
    </w:p>
    <w:p w14:paraId="52CA4179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④树冠基本完整：主侧枝分布均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匀</w:t>
      </w:r>
      <w:r>
        <w:rPr>
          <w:rFonts w:hint="eastAsia" w:ascii="宋体" w:hAnsi="宋体" w:eastAsia="宋体" w:cs="宋体"/>
          <w:sz w:val="28"/>
          <w:szCs w:val="36"/>
        </w:rPr>
        <w:t>，树冠通风透光。</w:t>
      </w:r>
    </w:p>
    <w:p w14:paraId="4C2543C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36"/>
        </w:rPr>
        <w:t>养护措施：按二级技术措施要求认真进行养护。</w:t>
      </w:r>
    </w:p>
    <w:p w14:paraId="6D9667A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1.在养护期内，行道树缺株在l％以下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如超过此死亡率，每年春季和秋季补栽分别补栽一次。</w:t>
      </w:r>
    </w:p>
    <w:p w14:paraId="2D762A3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2.草坪覆盖率达95％以上；草坪内杂草控制在20％以内；生长和颜色正常，不枯黄；每年修剪暖地型二次以上，冷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地形</w:t>
      </w:r>
      <w:r>
        <w:rPr>
          <w:rFonts w:hint="eastAsia" w:ascii="宋体" w:hAnsi="宋体" w:eastAsia="宋体" w:cs="宋体"/>
          <w:sz w:val="28"/>
          <w:szCs w:val="36"/>
        </w:rPr>
        <w:t>10次以上；基本无病虫害。</w:t>
      </w:r>
    </w:p>
    <w:p w14:paraId="08BB15D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3.行道树和绿地内无死树，树木修剪基本合理，树形美观，能较好地解决树木与电线、建筑物、交通等之间的矛盾。</w:t>
      </w:r>
    </w:p>
    <w:p w14:paraId="112D0EB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4.绿化生产垃圾要做到日产日清，绿地内无明显的废弃物，能坚持在重大节日前进行突击清理。</w:t>
      </w:r>
    </w:p>
    <w:p w14:paraId="397696A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5.无较重的人为损坏。对轻微或偶尔发生难以控制的人为损坏，能及时发现和处理、绿地、草坪内无堆物堆料、搭棚或侵占等；行道树树干无明显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36"/>
        </w:rPr>
        <w:t>钉栓刻画现象，树下距树2米以内无影响树木养护管理的堆物堆料、搭棚、圈栏。</w:t>
      </w:r>
    </w:p>
    <w:p w14:paraId="05B83BD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6.有合理的专业技术人员、技术工人和合理的机械设备等进行驻场养护。</w:t>
      </w:r>
    </w:p>
    <w:p w14:paraId="0693031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7.根据植物习性和墒情及时浇水，确保植物正常生长，避免因干旱造成植物死亡。</w:t>
      </w:r>
    </w:p>
    <w:p w14:paraId="766CABE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8.结合中耕除草，平整树台：及时除草，保证草坪及灌木内无明显杂草，特别是无大型、恶性、缠绕性杂草和高荒性杂草。</w:t>
      </w:r>
    </w:p>
    <w:p w14:paraId="1CF5952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9.加强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病虫害监测</w:t>
      </w:r>
      <w:r>
        <w:rPr>
          <w:rFonts w:hint="eastAsia" w:ascii="宋体" w:hAnsi="宋体" w:eastAsia="宋体" w:cs="宋体"/>
          <w:sz w:val="28"/>
          <w:szCs w:val="36"/>
        </w:rPr>
        <w:t>，控制突发性病虫害发生，主要病虫害防治及时。</w:t>
      </w:r>
    </w:p>
    <w:p w14:paraId="710D706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10.根据植物生长情况及时追肥、施肥。</w:t>
      </w:r>
    </w:p>
    <w:p w14:paraId="6E5D0B3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11.树木应及时剥芽、去蘖、疏枝整形；</w:t>
      </w:r>
    </w:p>
    <w:p w14:paraId="2F879D7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（1）绿篱、色块、拼球等植物新梢超过10cm应及时修剪；</w:t>
      </w:r>
    </w:p>
    <w:p w14:paraId="4C72747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（2）草坪年修剪4次以上，留茬高度保持在6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—</w:t>
      </w:r>
      <w:r>
        <w:rPr>
          <w:rFonts w:hint="eastAsia" w:ascii="宋体" w:hAnsi="宋体" w:eastAsia="宋体" w:cs="宋体"/>
          <w:sz w:val="28"/>
          <w:szCs w:val="36"/>
        </w:rPr>
        <w:t>8cm，当草高超过12cm时及时进行修剪。同时根据气候、长势、环境等条件增加修剪频率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每年11月底前完成最后一次修剪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 w14:paraId="14946831">
      <w:pPr>
        <w:pStyle w:val="2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三、人员配置</w:t>
      </w:r>
    </w:p>
    <w:p w14:paraId="0F0BABAE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本项目需配置项目经理1名，</w:t>
      </w:r>
      <w:r>
        <w:rPr>
          <w:rFonts w:hint="eastAsia" w:ascii="宋体" w:hAnsi="宋体" w:eastAsia="宋体" w:cs="宋体"/>
          <w:sz w:val="28"/>
          <w:lang w:val="en-US" w:eastAsia="zh-CN"/>
        </w:rPr>
        <w:t>现场</w:t>
      </w:r>
      <w:r>
        <w:rPr>
          <w:rFonts w:hint="eastAsia" w:ascii="宋体" w:hAnsi="宋体" w:eastAsia="宋体" w:cs="宋体"/>
          <w:sz w:val="28"/>
        </w:rPr>
        <w:t>技术负责人1名，专职绿化工人不少于</w:t>
      </w:r>
      <w:r>
        <w:rPr>
          <w:rFonts w:hint="eastAsia" w:ascii="宋体" w:hAnsi="宋体" w:eastAsia="宋体" w:cs="宋体"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</w:rPr>
        <w:t>名，其他临时</w:t>
      </w:r>
      <w:r>
        <w:rPr>
          <w:rFonts w:hint="eastAsia" w:ascii="宋体" w:hAnsi="宋体" w:eastAsia="宋体" w:cs="宋体"/>
          <w:sz w:val="28"/>
          <w:lang w:val="en-US" w:eastAsia="zh-CN"/>
        </w:rPr>
        <w:t>用工按季节变化实际工作需要及时增员。</w:t>
      </w:r>
      <w:r>
        <w:rPr>
          <w:rFonts w:hint="eastAsia" w:ascii="宋体" w:hAnsi="宋体" w:eastAsia="宋体" w:cs="宋体"/>
          <w:sz w:val="28"/>
        </w:rPr>
        <w:t>其他临时用工按季节变化实际工作需要及时增员，项目经理</w:t>
      </w:r>
      <w:r>
        <w:rPr>
          <w:rFonts w:hint="eastAsia" w:ascii="宋体" w:hAnsi="宋体" w:eastAsia="宋体" w:cs="宋体"/>
          <w:sz w:val="28"/>
          <w:lang w:val="en-US" w:eastAsia="zh-CN"/>
        </w:rPr>
        <w:t>每周汇报下周工作计划和上周工作总结</w:t>
      </w:r>
      <w:r>
        <w:rPr>
          <w:rFonts w:hint="eastAsia" w:ascii="宋体" w:hAnsi="宋体" w:eastAsia="宋体" w:cs="宋体"/>
          <w:sz w:val="28"/>
        </w:rPr>
        <w:t>，其余</w:t>
      </w:r>
      <w:r>
        <w:rPr>
          <w:rFonts w:hint="eastAsia" w:ascii="宋体" w:hAnsi="宋体" w:eastAsia="宋体" w:cs="宋体"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</w:rPr>
        <w:t>名人员每天需上下班</w:t>
      </w:r>
      <w:r>
        <w:rPr>
          <w:rFonts w:hint="eastAsia" w:ascii="宋体" w:hAnsi="宋体" w:eastAsia="宋体" w:cs="宋体"/>
          <w:sz w:val="28"/>
          <w:lang w:val="en-US" w:eastAsia="zh-CN"/>
        </w:rPr>
        <w:t>打卡</w:t>
      </w:r>
      <w:r>
        <w:rPr>
          <w:rFonts w:hint="eastAsia" w:ascii="宋体" w:hAnsi="宋体" w:eastAsia="宋体" w:cs="宋体"/>
          <w:sz w:val="28"/>
        </w:rPr>
        <w:t>考勤。</w:t>
      </w:r>
    </w:p>
    <w:p w14:paraId="32DB8504">
      <w:pPr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四、机具</w:t>
      </w:r>
      <w:r>
        <w:rPr>
          <w:rFonts w:hint="eastAsia" w:ascii="宋体" w:hAnsi="宋体" w:eastAsia="宋体" w:cs="宋体"/>
          <w:sz w:val="28"/>
          <w:lang w:val="en-US" w:eastAsia="zh-CN"/>
        </w:rPr>
        <w:t>配置</w:t>
      </w:r>
    </w:p>
    <w:p w14:paraId="63526A3C">
      <w:pPr>
        <w:ind w:firstLine="560" w:firstLineChars="200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投标人应为本项目配备最基本的设备和工具</w:t>
      </w:r>
      <w:r>
        <w:rPr>
          <w:rFonts w:hint="eastAsia" w:ascii="宋体" w:hAnsi="宋体" w:eastAsia="宋体" w:cs="宋体"/>
          <w:sz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lang w:val="en-US" w:eastAsia="zh-CN"/>
        </w:rPr>
        <w:t>包含洒水车1辆、</w:t>
      </w:r>
      <w:r>
        <w:rPr>
          <w:rFonts w:hint="eastAsia" w:ascii="宋体" w:hAnsi="宋体" w:eastAsia="宋体" w:cs="宋体"/>
          <w:sz w:val="28"/>
        </w:rPr>
        <w:t>高压机动打药机1台、背式喷雾器2台、草坪剪草机2台、切根梳草机1台、割灌机2台、高枝油锯2把、绿蓠机2台</w:t>
      </w:r>
      <w:r>
        <w:rPr>
          <w:rFonts w:hint="eastAsia" w:ascii="宋体" w:hAnsi="宋体" w:eastAsia="宋体" w:cs="宋体"/>
          <w:sz w:val="28"/>
          <w:lang w:val="en-US" w:eastAsia="zh-CN"/>
        </w:rPr>
        <w:t>等其他必要养护机具设备。</w:t>
      </w:r>
    </w:p>
    <w:p w14:paraId="4E99DA73">
      <w:bookmarkStart w:id="0" w:name="_GoBack"/>
      <w:bookmarkEnd w:id="0"/>
    </w:p>
    <w:sectPr>
      <w:pgSz w:w="11906" w:h="16838"/>
      <w:pgMar w:top="913" w:right="1080" w:bottom="1440" w:left="1080" w:header="152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CA580"/>
    <w:multiLevelType w:val="singleLevel"/>
    <w:tmpl w:val="64DCA5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1DEB"/>
    <w:rsid w:val="62FC0DCC"/>
    <w:rsid w:val="7A8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2025-05-14T08:07:00Z</dcterms:created>
  <dc:creator>user</dc:creator>
  <cp:lastModifiedBy>灬神經曦曦</cp:lastModifiedBy>
  <dcterms:modified xsi:type="dcterms:W3CDTF">2025-07-15T07:52:51Z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AF79E91843BD47C49C820980A57146EA_12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