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304"/>
      <w:bookmarkStart w:id="2" w:name="_Toc13868"/>
      <w:bookmarkStart w:id="3" w:name="_Toc31066"/>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22435"/>
      <w:bookmarkStart w:id="9" w:name="_Toc15376"/>
      <w:bookmarkStart w:id="10" w:name="_Toc28264"/>
      <w:bookmarkStart w:id="11" w:name="_Toc5909"/>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bookmarkStart w:id="197" w:name="_GoBack"/>
      <w:bookmarkEnd w:id="197"/>
      <w:r>
        <w:rPr>
          <w:rFonts w:hint="eastAsia" w:ascii="宋体" w:hAnsi="宋体" w:cs="宋体"/>
          <w:color w:val="auto"/>
          <w:sz w:val="24"/>
          <w:szCs w:val="24"/>
        </w:rPr>
        <w:t>超声、激光、神经肌肉电刺激治疗系统专用治疗终端套件及其配套设备</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5838"/>
            <w:bookmarkStart w:id="15" w:name="_Toc76373865"/>
            <w:bookmarkStart w:id="16" w:name="_Toc18060"/>
            <w:bookmarkStart w:id="17" w:name="_Toc22707"/>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A2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6263705">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shd w:val="clear" w:color="auto" w:fill="auto"/>
            <w:noWrap w:val="0"/>
            <w:vAlign w:val="center"/>
          </w:tcPr>
          <w:p w14:paraId="2DA6059E">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超声、激光、神经肌肉电刺激治疗系统专用治疗终端套件及其配套设备</w:t>
            </w:r>
          </w:p>
        </w:tc>
        <w:tc>
          <w:tcPr>
            <w:tcW w:w="1485" w:type="dxa"/>
            <w:shd w:val="clear" w:color="auto" w:fill="auto"/>
            <w:noWrap w:val="0"/>
            <w:vAlign w:val="center"/>
          </w:tcPr>
          <w:p w14:paraId="192AE94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F3F4E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7278B88">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神经内科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30358"/>
      <w:bookmarkStart w:id="21" w:name="_Toc26504"/>
      <w:bookmarkStart w:id="22" w:name="_Toc76373866"/>
      <w:bookmarkStart w:id="23" w:name="_Toc3434"/>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28099"/>
      <w:bookmarkStart w:id="31" w:name="_Toc654"/>
      <w:bookmarkStart w:id="32" w:name="_Toc7527"/>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神经内科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神经内科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神经内科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神经内科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25272"/>
      <w:bookmarkStart w:id="45" w:name="_Toc9714"/>
      <w:bookmarkStart w:id="46" w:name="_Toc4033"/>
      <w:bookmarkStart w:id="47" w:name="_Toc1422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8BA968E">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76373874"/>
      <w:bookmarkStart w:id="52" w:name="_Toc3153"/>
      <w:bookmarkStart w:id="53" w:name="_Toc2599"/>
      <w:bookmarkStart w:id="54" w:name="_Toc11474"/>
      <w:bookmarkStart w:id="55" w:name="_Toc13391"/>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76373876"/>
      <w:bookmarkStart w:id="60" w:name="_Toc29225"/>
      <w:bookmarkStart w:id="61" w:name="_Toc29620"/>
      <w:bookmarkStart w:id="62" w:name="_Toc6355"/>
      <w:bookmarkStart w:id="63" w:name="_Toc1955"/>
      <w:bookmarkStart w:id="64" w:name="_Toc13107"/>
    </w:p>
    <w:p w14:paraId="667DA481">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7F860E0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*结构</w:t>
      </w:r>
      <w:r>
        <w:rPr>
          <w:rFonts w:hint="eastAsia" w:cs="宋体"/>
          <w:b w:val="0"/>
          <w:bCs/>
          <w:color w:val="auto"/>
          <w:sz w:val="24"/>
          <w:lang w:val="en-US" w:eastAsia="zh-CN"/>
        </w:rPr>
        <w:t>：</w:t>
      </w:r>
      <w:r>
        <w:rPr>
          <w:rFonts w:hint="default" w:cs="宋体"/>
          <w:b w:val="0"/>
          <w:bCs/>
          <w:color w:val="auto"/>
          <w:sz w:val="24"/>
          <w:lang w:val="en-US" w:eastAsia="zh-CN"/>
        </w:rPr>
        <w:t>由1套超声治疗头、20个激光输出器鼻塞、40片导电电极组成。</w:t>
      </w:r>
    </w:p>
    <w:p w14:paraId="0776B0A4">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超声治疗头</w:t>
      </w:r>
      <w:r>
        <w:rPr>
          <w:rFonts w:hint="eastAsia" w:cs="宋体"/>
          <w:b w:val="0"/>
          <w:bCs/>
          <w:color w:val="auto"/>
          <w:sz w:val="24"/>
          <w:lang w:val="en-US" w:eastAsia="zh-CN"/>
        </w:rPr>
        <w:t>：</w:t>
      </w:r>
    </w:p>
    <w:p w14:paraId="3339A181">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1.</w:t>
      </w:r>
      <w:r>
        <w:rPr>
          <w:rFonts w:hint="default" w:cs="宋体"/>
          <w:b w:val="0"/>
          <w:bCs/>
          <w:color w:val="auto"/>
          <w:sz w:val="24"/>
          <w:lang w:val="en-US" w:eastAsia="zh-CN"/>
        </w:rPr>
        <w:t>用于配套超声波输出的治疗终端，插头端与治疗仪主机的超声输出插座相连接，另一端3个治疗头为一组</w:t>
      </w:r>
      <w:r>
        <w:rPr>
          <w:rFonts w:hint="eastAsia" w:cs="宋体"/>
          <w:b w:val="0"/>
          <w:bCs/>
          <w:color w:val="auto"/>
          <w:sz w:val="24"/>
          <w:lang w:val="en-US" w:eastAsia="zh-CN"/>
        </w:rPr>
        <w:t>；</w:t>
      </w:r>
    </w:p>
    <w:p w14:paraId="5CE99E5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2.工作频率正弦</w:t>
      </w:r>
      <w:r>
        <w:rPr>
          <w:rFonts w:hint="eastAsia" w:cs="宋体"/>
          <w:b w:val="0"/>
          <w:bCs/>
          <w:color w:val="auto"/>
          <w:sz w:val="24"/>
          <w:lang w:val="en-US" w:eastAsia="zh-CN"/>
        </w:rPr>
        <w:t>（</w:t>
      </w:r>
      <w:r>
        <w:rPr>
          <w:rFonts w:hint="default" w:cs="宋体"/>
          <w:b w:val="0"/>
          <w:bCs/>
          <w:color w:val="auto"/>
          <w:sz w:val="24"/>
          <w:lang w:val="en-US" w:eastAsia="zh-CN"/>
        </w:rPr>
        <w:t>0.8+0.08</w:t>
      </w:r>
      <w:r>
        <w:rPr>
          <w:rFonts w:hint="eastAsia" w:cs="宋体"/>
          <w:b w:val="0"/>
          <w:bCs/>
          <w:color w:val="auto"/>
          <w:sz w:val="24"/>
          <w:lang w:val="en-US" w:eastAsia="zh-CN"/>
        </w:rPr>
        <w:t>）</w:t>
      </w:r>
      <w:r>
        <w:rPr>
          <w:rFonts w:hint="default" w:cs="宋体"/>
          <w:b w:val="0"/>
          <w:bCs/>
          <w:color w:val="auto"/>
          <w:sz w:val="24"/>
          <w:lang w:val="en-US" w:eastAsia="zh-CN"/>
        </w:rPr>
        <w:t>MHz</w:t>
      </w:r>
      <w:r>
        <w:rPr>
          <w:rFonts w:hint="eastAsia" w:cs="宋体"/>
          <w:b w:val="0"/>
          <w:bCs/>
          <w:color w:val="auto"/>
          <w:sz w:val="24"/>
          <w:lang w:val="en-US" w:eastAsia="zh-CN"/>
        </w:rPr>
        <w:t>；</w:t>
      </w:r>
    </w:p>
    <w:p w14:paraId="45B9AC0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3.额定输出功率1.25W+0.25W</w:t>
      </w:r>
      <w:r>
        <w:rPr>
          <w:rFonts w:hint="eastAsia" w:cs="宋体"/>
          <w:b w:val="0"/>
          <w:bCs/>
          <w:color w:val="auto"/>
          <w:sz w:val="24"/>
          <w:lang w:val="en-US" w:eastAsia="zh-CN"/>
        </w:rPr>
        <w:t>；</w:t>
      </w:r>
    </w:p>
    <w:p w14:paraId="6F1205B2">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4.超声头有效辐射面积2.0cm</w:t>
      </w:r>
      <w:r>
        <w:rPr>
          <w:rFonts w:hint="default" w:cs="宋体"/>
          <w:b w:val="0"/>
          <w:bCs/>
          <w:color w:val="auto"/>
          <w:sz w:val="24"/>
          <w:vertAlign w:val="superscript"/>
          <w:lang w:val="en-US" w:eastAsia="zh-CN"/>
        </w:rPr>
        <w:t>2</w:t>
      </w:r>
      <w:r>
        <w:rPr>
          <w:rFonts w:hint="default" w:cs="宋体"/>
          <w:b w:val="0"/>
          <w:bCs/>
          <w:color w:val="auto"/>
          <w:sz w:val="24"/>
          <w:lang w:val="en-US" w:eastAsia="zh-CN"/>
        </w:rPr>
        <w:t>。</w:t>
      </w:r>
    </w:p>
    <w:p w14:paraId="621AD1D7">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激光输出器鼻塞</w:t>
      </w:r>
      <w:r>
        <w:rPr>
          <w:rFonts w:hint="eastAsia" w:cs="宋体"/>
          <w:b w:val="0"/>
          <w:bCs/>
          <w:color w:val="auto"/>
          <w:sz w:val="24"/>
          <w:lang w:val="en-US" w:eastAsia="zh-CN"/>
        </w:rPr>
        <w:t>：</w:t>
      </w:r>
    </w:p>
    <w:p w14:paraId="555FB6E3">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1.</w:t>
      </w:r>
      <w:r>
        <w:rPr>
          <w:rFonts w:hint="default" w:cs="宋体"/>
          <w:b w:val="0"/>
          <w:bCs/>
          <w:color w:val="auto"/>
          <w:sz w:val="24"/>
          <w:lang w:val="en-US" w:eastAsia="zh-CN"/>
        </w:rPr>
        <w:t>用于配套使用的激光器窗口最大输出功率</w:t>
      </w:r>
      <w:r>
        <w:rPr>
          <w:rFonts w:hint="eastAsia" w:cs="宋体"/>
          <w:b w:val="0"/>
          <w:bCs/>
          <w:color w:val="auto"/>
          <w:sz w:val="24"/>
          <w:lang w:val="en-US" w:eastAsia="zh-CN"/>
        </w:rPr>
        <w:t>：</w:t>
      </w:r>
      <w:r>
        <w:rPr>
          <w:rFonts w:hint="default" w:cs="宋体"/>
          <w:b w:val="0"/>
          <w:bCs/>
          <w:color w:val="auto"/>
          <w:sz w:val="24"/>
          <w:lang w:val="en-US" w:eastAsia="zh-CN"/>
        </w:rPr>
        <w:t>1.8mW至3.7mW，误差</w:t>
      </w:r>
      <w:r>
        <w:rPr>
          <w:rFonts w:hint="eastAsia" w:cs="宋体"/>
          <w:b w:val="0"/>
          <w:bCs/>
          <w:color w:val="auto"/>
          <w:sz w:val="24"/>
          <w:lang w:val="en-US" w:eastAsia="zh-CN"/>
        </w:rPr>
        <w:t>±</w:t>
      </w:r>
      <w:r>
        <w:rPr>
          <w:rFonts w:hint="default" w:cs="宋体"/>
          <w:b w:val="0"/>
          <w:bCs/>
          <w:color w:val="auto"/>
          <w:sz w:val="24"/>
          <w:lang w:val="en-US" w:eastAsia="zh-CN"/>
        </w:rPr>
        <w:t>20%，激光波长</w:t>
      </w:r>
      <w:r>
        <w:rPr>
          <w:rFonts w:hint="eastAsia" w:cs="宋体"/>
          <w:b w:val="0"/>
          <w:bCs/>
          <w:color w:val="auto"/>
          <w:sz w:val="24"/>
          <w:lang w:val="en-US" w:eastAsia="zh-CN"/>
        </w:rPr>
        <w:t>：</w:t>
      </w:r>
      <w:r>
        <w:rPr>
          <w:rFonts w:hint="default" w:cs="宋体"/>
          <w:b w:val="0"/>
          <w:bCs/>
          <w:color w:val="auto"/>
          <w:sz w:val="24"/>
          <w:lang w:val="en-US" w:eastAsia="zh-CN"/>
        </w:rPr>
        <w:t>635nm</w:t>
      </w:r>
      <w:r>
        <w:rPr>
          <w:rFonts w:hint="eastAsia" w:cs="宋体"/>
          <w:b w:val="0"/>
          <w:bCs/>
          <w:color w:val="auto"/>
          <w:sz w:val="24"/>
          <w:lang w:val="en-US" w:eastAsia="zh-CN"/>
        </w:rPr>
        <w:t>。</w:t>
      </w:r>
    </w:p>
    <w:p w14:paraId="39DDDF5B">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导电电极</w:t>
      </w:r>
      <w:r>
        <w:rPr>
          <w:rFonts w:hint="eastAsia" w:cs="宋体"/>
          <w:b w:val="0"/>
          <w:bCs/>
          <w:color w:val="auto"/>
          <w:sz w:val="24"/>
          <w:lang w:val="en-US" w:eastAsia="zh-CN"/>
        </w:rPr>
        <w:t>：</w:t>
      </w:r>
    </w:p>
    <w:p w14:paraId="5706744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1.电极尺寸</w:t>
      </w:r>
      <w:r>
        <w:rPr>
          <w:rFonts w:hint="eastAsia" w:cs="宋体"/>
          <w:b w:val="0"/>
          <w:bCs/>
          <w:color w:val="auto"/>
          <w:sz w:val="24"/>
          <w:lang w:val="en-US" w:eastAsia="zh-CN"/>
        </w:rPr>
        <w:t>：</w:t>
      </w:r>
      <w:r>
        <w:rPr>
          <w:rFonts w:hint="default" w:cs="宋体"/>
          <w:b w:val="0"/>
          <w:bCs/>
          <w:color w:val="auto"/>
          <w:sz w:val="24"/>
          <w:lang w:val="en-US" w:eastAsia="zh-CN"/>
        </w:rPr>
        <w:t>4*6cm</w:t>
      </w:r>
      <w:r>
        <w:rPr>
          <w:rFonts w:hint="eastAsia" w:cs="宋体"/>
          <w:b w:val="0"/>
          <w:bCs/>
          <w:color w:val="auto"/>
          <w:sz w:val="24"/>
          <w:lang w:val="en-US" w:eastAsia="zh-CN"/>
        </w:rPr>
        <w:t>；</w:t>
      </w:r>
    </w:p>
    <w:p w14:paraId="07331743">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2.用于配套使用神经肌肉电刺激频率</w:t>
      </w:r>
      <w:r>
        <w:rPr>
          <w:rFonts w:hint="eastAsia" w:cs="宋体"/>
          <w:b w:val="0"/>
          <w:bCs/>
          <w:color w:val="auto"/>
          <w:sz w:val="24"/>
          <w:lang w:val="en-US" w:eastAsia="zh-CN"/>
        </w:rPr>
        <w:t>（</w:t>
      </w:r>
      <w:r>
        <w:rPr>
          <w:rFonts w:hint="default" w:cs="宋体"/>
          <w:b w:val="0"/>
          <w:bCs/>
          <w:color w:val="auto"/>
          <w:sz w:val="24"/>
          <w:lang w:val="en-US" w:eastAsia="zh-CN"/>
        </w:rPr>
        <w:t>H</w:t>
      </w:r>
      <w:r>
        <w:rPr>
          <w:rFonts w:hint="eastAsia" w:cs="宋体"/>
          <w:b w:val="0"/>
          <w:bCs/>
          <w:color w:val="auto"/>
          <w:sz w:val="24"/>
          <w:lang w:val="en-US" w:eastAsia="zh-CN"/>
        </w:rPr>
        <w:t>z）：（</w:t>
      </w:r>
      <w:r>
        <w:rPr>
          <w:rFonts w:hint="default" w:cs="宋体"/>
          <w:b w:val="0"/>
          <w:bCs/>
          <w:color w:val="auto"/>
          <w:sz w:val="24"/>
          <w:lang w:val="en-US" w:eastAsia="zh-CN"/>
        </w:rPr>
        <w:t>20~1000</w:t>
      </w:r>
      <w:r>
        <w:rPr>
          <w:rFonts w:hint="eastAsia" w:cs="宋体"/>
          <w:b w:val="0"/>
          <w:bCs/>
          <w:color w:val="auto"/>
          <w:sz w:val="24"/>
          <w:lang w:val="en-US" w:eastAsia="zh-CN"/>
        </w:rPr>
        <w:t>）</w:t>
      </w:r>
      <w:r>
        <w:rPr>
          <w:rFonts w:hint="default" w:cs="宋体"/>
          <w:b w:val="0"/>
          <w:bCs/>
          <w:color w:val="auto"/>
          <w:sz w:val="24"/>
          <w:lang w:val="en-US" w:eastAsia="zh-CN"/>
        </w:rPr>
        <w:t>，误差</w:t>
      </w:r>
      <w:r>
        <w:rPr>
          <w:rFonts w:hint="eastAsia" w:cs="宋体"/>
          <w:b w:val="0"/>
          <w:bCs/>
          <w:color w:val="auto"/>
          <w:sz w:val="24"/>
          <w:lang w:val="en-US" w:eastAsia="zh-CN"/>
        </w:rPr>
        <w:t>±1</w:t>
      </w:r>
      <w:r>
        <w:rPr>
          <w:rFonts w:hint="default" w:cs="宋体"/>
          <w:b w:val="0"/>
          <w:bCs/>
          <w:color w:val="auto"/>
          <w:sz w:val="24"/>
          <w:lang w:val="en-US" w:eastAsia="zh-CN"/>
        </w:rPr>
        <w:t>0%</w:t>
      </w:r>
      <w:r>
        <w:rPr>
          <w:rFonts w:hint="eastAsia" w:cs="宋体"/>
          <w:b w:val="0"/>
          <w:bCs/>
          <w:color w:val="auto"/>
          <w:sz w:val="24"/>
          <w:lang w:val="en-US" w:eastAsia="zh-CN"/>
        </w:rPr>
        <w:t>；</w:t>
      </w:r>
      <w:r>
        <w:rPr>
          <w:rFonts w:hint="default" w:cs="宋体"/>
          <w:b w:val="0"/>
          <w:bCs/>
          <w:color w:val="auto"/>
          <w:sz w:val="24"/>
          <w:lang w:val="en-US" w:eastAsia="zh-CN"/>
        </w:rPr>
        <w:t>脉冲宽度</w:t>
      </w:r>
      <w:r>
        <w:rPr>
          <w:rFonts w:hint="eastAsia" w:cs="宋体"/>
          <w:b w:val="0"/>
          <w:bCs/>
          <w:color w:val="auto"/>
          <w:sz w:val="24"/>
          <w:lang w:val="en-US" w:eastAsia="zh-CN"/>
        </w:rPr>
        <w:t>（</w:t>
      </w:r>
      <w:r>
        <w:rPr>
          <w:rFonts w:hint="default" w:cs="宋体"/>
          <w:b w:val="0"/>
          <w:bCs/>
          <w:color w:val="auto"/>
          <w:sz w:val="24"/>
          <w:lang w:val="en-US" w:eastAsia="zh-CN"/>
        </w:rPr>
        <w:t>us</w:t>
      </w:r>
      <w:r>
        <w:rPr>
          <w:rFonts w:hint="eastAsia" w:cs="宋体"/>
          <w:b w:val="0"/>
          <w:bCs/>
          <w:color w:val="auto"/>
          <w:sz w:val="24"/>
          <w:lang w:val="en-US" w:eastAsia="zh-CN"/>
        </w:rPr>
        <w:t>）：（</w:t>
      </w:r>
      <w:r>
        <w:rPr>
          <w:rFonts w:hint="default" w:cs="宋体"/>
          <w:b w:val="0"/>
          <w:bCs/>
          <w:color w:val="auto"/>
          <w:sz w:val="24"/>
          <w:lang w:val="en-US" w:eastAsia="zh-CN"/>
        </w:rPr>
        <w:t>80~150</w:t>
      </w:r>
      <w:r>
        <w:rPr>
          <w:rFonts w:hint="eastAsia" w:cs="宋体"/>
          <w:b w:val="0"/>
          <w:bCs/>
          <w:color w:val="auto"/>
          <w:sz w:val="24"/>
          <w:lang w:val="en-US" w:eastAsia="zh-CN"/>
        </w:rPr>
        <w:t>）</w:t>
      </w:r>
      <w:r>
        <w:rPr>
          <w:rFonts w:hint="default" w:cs="宋体"/>
          <w:b w:val="0"/>
          <w:bCs/>
          <w:color w:val="auto"/>
          <w:sz w:val="24"/>
          <w:lang w:val="en-US" w:eastAsia="zh-CN"/>
        </w:rPr>
        <w:t>，误差</w:t>
      </w:r>
      <w:r>
        <w:rPr>
          <w:rFonts w:hint="eastAsia" w:cs="宋体"/>
          <w:b w:val="0"/>
          <w:bCs/>
          <w:color w:val="auto"/>
          <w:sz w:val="24"/>
          <w:lang w:val="en-US" w:eastAsia="zh-CN"/>
        </w:rPr>
        <w:t>±</w:t>
      </w:r>
      <w:r>
        <w:rPr>
          <w:rFonts w:hint="default" w:cs="宋体"/>
          <w:b w:val="0"/>
          <w:bCs/>
          <w:color w:val="auto"/>
          <w:sz w:val="24"/>
          <w:lang w:val="en-US" w:eastAsia="zh-CN"/>
        </w:rPr>
        <w:t>30%</w:t>
      </w:r>
      <w:r>
        <w:rPr>
          <w:rFonts w:hint="eastAsia" w:cs="宋体"/>
          <w:b w:val="0"/>
          <w:bCs/>
          <w:color w:val="auto"/>
          <w:sz w:val="24"/>
          <w:lang w:val="en-US" w:eastAsia="zh-CN"/>
        </w:rPr>
        <w:t>；</w:t>
      </w:r>
      <w:r>
        <w:rPr>
          <w:rFonts w:hint="default" w:cs="宋体"/>
          <w:b w:val="0"/>
          <w:bCs/>
          <w:color w:val="auto"/>
          <w:sz w:val="24"/>
          <w:lang w:val="en-US" w:eastAsia="zh-CN"/>
        </w:rPr>
        <w:t>输出电压</w:t>
      </w:r>
      <w:r>
        <w:rPr>
          <w:rFonts w:hint="eastAsia" w:cs="宋体"/>
          <w:b w:val="0"/>
          <w:bCs/>
          <w:color w:val="auto"/>
          <w:sz w:val="24"/>
          <w:lang w:val="en-US" w:eastAsia="zh-CN"/>
        </w:rPr>
        <w:t>：</w:t>
      </w:r>
      <w:r>
        <w:rPr>
          <w:rFonts w:hint="default" w:cs="宋体"/>
          <w:b w:val="0"/>
          <w:bCs/>
          <w:color w:val="auto"/>
          <w:sz w:val="24"/>
          <w:lang w:val="en-US" w:eastAsia="zh-CN"/>
        </w:rPr>
        <w:t>最大输出电压峰-峰值</w:t>
      </w:r>
      <w:r>
        <w:rPr>
          <w:rFonts w:hint="eastAsia" w:cs="宋体"/>
          <w:b w:val="0"/>
          <w:bCs/>
          <w:color w:val="auto"/>
          <w:sz w:val="24"/>
          <w:lang w:val="en-US" w:eastAsia="zh-CN"/>
        </w:rPr>
        <w:t>（</w:t>
      </w:r>
      <w:r>
        <w:rPr>
          <w:rFonts w:hint="default" w:cs="宋体"/>
          <w:b w:val="0"/>
          <w:bCs/>
          <w:color w:val="auto"/>
          <w:sz w:val="24"/>
          <w:lang w:val="en-US" w:eastAsia="zh-CN"/>
        </w:rPr>
        <w:t>V</w:t>
      </w:r>
      <w:r>
        <w:rPr>
          <w:rFonts w:hint="eastAsia" w:cs="宋体"/>
          <w:b w:val="0"/>
          <w:bCs/>
          <w:color w:val="auto"/>
          <w:sz w:val="24"/>
          <w:lang w:val="en-US" w:eastAsia="zh-CN"/>
        </w:rPr>
        <w:t>）</w:t>
      </w:r>
      <w:r>
        <w:rPr>
          <w:rFonts w:hint="default" w:cs="宋体"/>
          <w:b w:val="0"/>
          <w:bCs/>
          <w:color w:val="auto"/>
          <w:sz w:val="24"/>
          <w:lang w:val="en-US" w:eastAsia="zh-CN"/>
        </w:rPr>
        <w:t>110V</w:t>
      </w:r>
      <w:r>
        <w:rPr>
          <w:rFonts w:hint="eastAsia" w:cs="宋体"/>
          <w:b w:val="0"/>
          <w:bCs/>
          <w:color w:val="auto"/>
          <w:sz w:val="24"/>
          <w:lang w:val="en-US" w:eastAsia="zh-CN"/>
        </w:rPr>
        <w:t>。</w:t>
      </w:r>
    </w:p>
    <w:p w14:paraId="30042FE4">
      <w:pPr>
        <w:widowControl/>
        <w:spacing w:before="120" w:beforeLines="50" w:line="360" w:lineRule="exact"/>
        <w:outlineLvl w:val="1"/>
        <w:rPr>
          <w:rFonts w:hint="eastAsia" w:cs="宋体"/>
          <w:b w:val="0"/>
          <w:bCs/>
          <w:color w:val="auto"/>
          <w:sz w:val="24"/>
          <w:lang w:val="en-US" w:eastAsia="zh-CN"/>
        </w:rPr>
      </w:pPr>
    </w:p>
    <w:p w14:paraId="7048D24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超声、激光、神经肌肉电刺激治疗系统：</w:t>
      </w:r>
    </w:p>
    <w:p w14:paraId="4495A4A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1、*结构</w:t>
      </w:r>
      <w:r>
        <w:rPr>
          <w:rFonts w:hint="eastAsia" w:cs="宋体"/>
          <w:b w:val="0"/>
          <w:bCs/>
          <w:color w:val="auto"/>
          <w:sz w:val="24"/>
          <w:lang w:val="en-US" w:eastAsia="zh-CN"/>
        </w:rPr>
        <w:t>：</w:t>
      </w:r>
      <w:r>
        <w:rPr>
          <w:rFonts w:hint="default" w:cs="宋体"/>
          <w:b w:val="0"/>
          <w:bCs/>
          <w:color w:val="auto"/>
          <w:sz w:val="24"/>
          <w:lang w:val="en-US" w:eastAsia="zh-CN"/>
        </w:rPr>
        <w:t>由主机、超声治疗头、导电电极及导连线和激光输出器组成。</w:t>
      </w:r>
    </w:p>
    <w:p w14:paraId="467BCAF4">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2、*该设备具有下述功能</w:t>
      </w:r>
      <w:r>
        <w:rPr>
          <w:rFonts w:hint="eastAsia" w:cs="宋体"/>
          <w:b w:val="0"/>
          <w:bCs/>
          <w:color w:val="auto"/>
          <w:sz w:val="24"/>
          <w:lang w:val="en-US" w:eastAsia="zh-CN"/>
        </w:rPr>
        <w:t>：</w:t>
      </w:r>
    </w:p>
    <w:p w14:paraId="771485B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超声波治疗</w:t>
      </w:r>
      <w:r>
        <w:rPr>
          <w:rFonts w:hint="eastAsia" w:cs="宋体"/>
          <w:b w:val="0"/>
          <w:bCs/>
          <w:color w:val="auto"/>
          <w:sz w:val="24"/>
          <w:lang w:val="en-US" w:eastAsia="zh-CN"/>
        </w:rPr>
        <w:t>；</w:t>
      </w:r>
      <w:r>
        <w:rPr>
          <w:rFonts w:hint="default" w:cs="宋体"/>
          <w:b w:val="0"/>
          <w:bCs/>
          <w:color w:val="auto"/>
          <w:sz w:val="24"/>
          <w:lang w:val="en-US" w:eastAsia="zh-CN"/>
        </w:rPr>
        <w:t>神经肌肉电刺激治疗</w:t>
      </w:r>
      <w:r>
        <w:rPr>
          <w:rFonts w:hint="eastAsia" w:cs="宋体"/>
          <w:b w:val="0"/>
          <w:bCs/>
          <w:color w:val="auto"/>
          <w:sz w:val="24"/>
          <w:lang w:val="en-US" w:eastAsia="zh-CN"/>
        </w:rPr>
        <w:t>；</w:t>
      </w:r>
      <w:r>
        <w:rPr>
          <w:rFonts w:hint="default" w:cs="宋体"/>
          <w:b w:val="0"/>
          <w:bCs/>
          <w:color w:val="auto"/>
          <w:sz w:val="24"/>
          <w:lang w:val="en-US" w:eastAsia="zh-CN"/>
        </w:rPr>
        <w:t>激光治疗。</w:t>
      </w:r>
    </w:p>
    <w:p w14:paraId="1C8E77B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3、超声治疗功能</w:t>
      </w:r>
      <w:r>
        <w:rPr>
          <w:rFonts w:hint="eastAsia" w:cs="宋体"/>
          <w:b w:val="0"/>
          <w:bCs/>
          <w:color w:val="auto"/>
          <w:sz w:val="24"/>
          <w:lang w:val="en-US" w:eastAsia="zh-CN"/>
        </w:rPr>
        <w:t>：</w:t>
      </w:r>
    </w:p>
    <w:p w14:paraId="09593AD3">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频率</w:t>
      </w:r>
      <w:r>
        <w:rPr>
          <w:rFonts w:hint="eastAsia" w:cs="宋体"/>
          <w:b w:val="0"/>
          <w:bCs/>
          <w:color w:val="auto"/>
          <w:sz w:val="24"/>
          <w:lang w:val="en-US" w:eastAsia="zh-CN"/>
        </w:rPr>
        <w:t>：</w:t>
      </w:r>
      <w:r>
        <w:rPr>
          <w:rFonts w:hint="default" w:cs="宋体"/>
          <w:b w:val="0"/>
          <w:bCs/>
          <w:color w:val="auto"/>
          <w:sz w:val="24"/>
          <w:lang w:val="en-US" w:eastAsia="zh-CN"/>
        </w:rPr>
        <w:t>正弦</w:t>
      </w:r>
      <w:r>
        <w:rPr>
          <w:rFonts w:hint="eastAsia" w:cs="宋体"/>
          <w:b w:val="0"/>
          <w:bCs/>
          <w:color w:val="auto"/>
          <w:sz w:val="24"/>
          <w:lang w:val="en-US" w:eastAsia="zh-CN"/>
        </w:rPr>
        <w:t>（</w:t>
      </w:r>
      <w:r>
        <w:rPr>
          <w:rFonts w:hint="default" w:cs="宋体"/>
          <w:b w:val="0"/>
          <w:bCs/>
          <w:color w:val="auto"/>
          <w:sz w:val="24"/>
          <w:lang w:val="en-US" w:eastAsia="zh-CN"/>
        </w:rPr>
        <w:t>0.8</w:t>
      </w:r>
      <w:r>
        <w:rPr>
          <w:rFonts w:hint="eastAsia" w:cs="宋体"/>
          <w:b w:val="0"/>
          <w:bCs/>
          <w:color w:val="auto"/>
          <w:sz w:val="24"/>
          <w:lang w:val="en-US" w:eastAsia="zh-CN"/>
        </w:rPr>
        <w:t>±</w:t>
      </w:r>
      <w:r>
        <w:rPr>
          <w:rFonts w:hint="default" w:cs="宋体"/>
          <w:b w:val="0"/>
          <w:bCs/>
          <w:color w:val="auto"/>
          <w:sz w:val="24"/>
          <w:lang w:val="en-US" w:eastAsia="zh-CN"/>
        </w:rPr>
        <w:t>0.08</w:t>
      </w:r>
      <w:r>
        <w:rPr>
          <w:rFonts w:hint="eastAsia" w:cs="宋体"/>
          <w:b w:val="0"/>
          <w:bCs/>
          <w:color w:val="auto"/>
          <w:sz w:val="24"/>
          <w:lang w:val="en-US" w:eastAsia="zh-CN"/>
        </w:rPr>
        <w:t>）</w:t>
      </w:r>
      <w:r>
        <w:rPr>
          <w:rFonts w:hint="default" w:cs="宋体"/>
          <w:b w:val="0"/>
          <w:bCs/>
          <w:color w:val="auto"/>
          <w:sz w:val="24"/>
          <w:lang w:val="en-US" w:eastAsia="zh-CN"/>
        </w:rPr>
        <w:t>MHz</w:t>
      </w:r>
      <w:r>
        <w:rPr>
          <w:rFonts w:hint="eastAsia" w:cs="宋体"/>
          <w:b w:val="0"/>
          <w:bCs/>
          <w:color w:val="auto"/>
          <w:sz w:val="24"/>
          <w:lang w:val="en-US" w:eastAsia="zh-CN"/>
        </w:rPr>
        <w:t>；</w:t>
      </w:r>
      <w:r>
        <w:rPr>
          <w:rFonts w:hint="default" w:cs="宋体"/>
          <w:b w:val="0"/>
          <w:bCs/>
          <w:color w:val="auto"/>
          <w:sz w:val="24"/>
          <w:lang w:val="en-US" w:eastAsia="zh-CN"/>
        </w:rPr>
        <w:t>超声额定输出功率为1.25W</w:t>
      </w:r>
      <w:r>
        <w:rPr>
          <w:rFonts w:hint="eastAsia" w:cs="宋体"/>
          <w:b w:val="0"/>
          <w:bCs/>
          <w:color w:val="auto"/>
          <w:sz w:val="24"/>
          <w:lang w:val="en-US" w:eastAsia="zh-CN"/>
        </w:rPr>
        <w:t>，</w:t>
      </w:r>
      <w:r>
        <w:rPr>
          <w:rFonts w:hint="default" w:cs="宋体"/>
          <w:b w:val="0"/>
          <w:bCs/>
          <w:color w:val="auto"/>
          <w:sz w:val="24"/>
          <w:lang w:val="en-US" w:eastAsia="zh-CN"/>
        </w:rPr>
        <w:t>误差</w:t>
      </w:r>
      <w:r>
        <w:rPr>
          <w:rFonts w:hint="eastAsia" w:cs="宋体"/>
          <w:b w:val="0"/>
          <w:bCs/>
          <w:color w:val="auto"/>
          <w:sz w:val="24"/>
          <w:lang w:val="en-US" w:eastAsia="zh-CN"/>
        </w:rPr>
        <w:t>±</w:t>
      </w:r>
      <w:r>
        <w:rPr>
          <w:rFonts w:hint="default" w:cs="宋体"/>
          <w:b w:val="0"/>
          <w:bCs/>
          <w:color w:val="auto"/>
          <w:sz w:val="24"/>
          <w:lang w:val="en-US" w:eastAsia="zh-CN"/>
        </w:rPr>
        <w:t>0.25W</w:t>
      </w:r>
      <w:r>
        <w:rPr>
          <w:rFonts w:hint="eastAsia" w:cs="宋体"/>
          <w:b w:val="0"/>
          <w:bCs/>
          <w:color w:val="auto"/>
          <w:sz w:val="24"/>
          <w:lang w:val="en-US" w:eastAsia="zh-CN"/>
        </w:rPr>
        <w:t>；</w:t>
      </w:r>
      <w:r>
        <w:rPr>
          <w:rFonts w:hint="default" w:cs="宋体"/>
          <w:b w:val="0"/>
          <w:bCs/>
          <w:color w:val="auto"/>
          <w:sz w:val="24"/>
          <w:lang w:val="en-US" w:eastAsia="zh-CN"/>
        </w:rPr>
        <w:t>占空比</w:t>
      </w:r>
      <w:r>
        <w:rPr>
          <w:rFonts w:hint="eastAsia" w:cs="宋体"/>
          <w:b w:val="0"/>
          <w:bCs/>
          <w:color w:val="auto"/>
          <w:sz w:val="24"/>
          <w:lang w:val="en-US" w:eastAsia="zh-CN"/>
        </w:rPr>
        <w:t>（</w:t>
      </w:r>
      <w:r>
        <w:rPr>
          <w:rFonts w:hint="default" w:cs="宋体"/>
          <w:b w:val="0"/>
          <w:bCs/>
          <w:color w:val="auto"/>
          <w:sz w:val="24"/>
          <w:lang w:val="en-US" w:eastAsia="zh-CN"/>
        </w:rPr>
        <w:t>M</w:t>
      </w:r>
      <w:r>
        <w:rPr>
          <w:rFonts w:hint="eastAsia" w:cs="宋体"/>
          <w:b w:val="0"/>
          <w:bCs/>
          <w:color w:val="auto"/>
          <w:sz w:val="24"/>
          <w:lang w:val="en-US" w:eastAsia="zh-CN"/>
        </w:rPr>
        <w:t>）：</w:t>
      </w:r>
      <w:r>
        <w:rPr>
          <w:rFonts w:hint="default" w:cs="宋体"/>
          <w:b w:val="0"/>
          <w:bCs/>
          <w:color w:val="auto"/>
          <w:sz w:val="24"/>
          <w:lang w:val="en-US" w:eastAsia="zh-CN"/>
        </w:rPr>
        <w:t>1</w:t>
      </w:r>
      <w:r>
        <w:rPr>
          <w:rFonts w:hint="eastAsia" w:cs="宋体"/>
          <w:b w:val="0"/>
          <w:bCs/>
          <w:color w:val="auto"/>
          <w:sz w:val="24"/>
          <w:lang w:val="en-US" w:eastAsia="zh-CN"/>
        </w:rPr>
        <w:t>：</w:t>
      </w:r>
      <w:r>
        <w:rPr>
          <w:rFonts w:hint="default" w:cs="宋体"/>
          <w:b w:val="0"/>
          <w:bCs/>
          <w:color w:val="auto"/>
          <w:sz w:val="24"/>
          <w:lang w:val="en-US" w:eastAsia="zh-CN"/>
        </w:rPr>
        <w:t>6</w:t>
      </w:r>
      <w:r>
        <w:rPr>
          <w:rFonts w:hint="eastAsia" w:cs="宋体"/>
          <w:b w:val="0"/>
          <w:bCs/>
          <w:color w:val="auto"/>
          <w:sz w:val="24"/>
          <w:lang w:val="en-US" w:eastAsia="zh-CN"/>
        </w:rPr>
        <w:t>≤M≤1：1；</w:t>
      </w:r>
    </w:p>
    <w:p w14:paraId="772271C3">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4、</w:t>
      </w:r>
      <w:r>
        <w:rPr>
          <w:rFonts w:hint="default" w:cs="宋体"/>
          <w:b w:val="0"/>
          <w:bCs/>
          <w:color w:val="auto"/>
          <w:sz w:val="24"/>
          <w:lang w:val="en-US" w:eastAsia="zh-CN"/>
        </w:rPr>
        <w:t>激光治疗功能</w:t>
      </w:r>
      <w:r>
        <w:rPr>
          <w:rFonts w:hint="eastAsia" w:cs="宋体"/>
          <w:b w:val="0"/>
          <w:bCs/>
          <w:color w:val="auto"/>
          <w:sz w:val="24"/>
          <w:lang w:val="en-US" w:eastAsia="zh-CN"/>
        </w:rPr>
        <w:t>：</w:t>
      </w:r>
    </w:p>
    <w:p w14:paraId="64E450AE">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激光器窗口最大输出功率</w:t>
      </w:r>
      <w:r>
        <w:rPr>
          <w:rFonts w:hint="eastAsia" w:cs="宋体"/>
          <w:b w:val="0"/>
          <w:bCs/>
          <w:color w:val="auto"/>
          <w:sz w:val="24"/>
          <w:lang w:val="en-US" w:eastAsia="zh-CN"/>
        </w:rPr>
        <w:t>：</w:t>
      </w:r>
      <w:r>
        <w:rPr>
          <w:rFonts w:hint="default" w:cs="宋体"/>
          <w:b w:val="0"/>
          <w:bCs/>
          <w:color w:val="auto"/>
          <w:sz w:val="24"/>
          <w:lang w:val="en-US" w:eastAsia="zh-CN"/>
        </w:rPr>
        <w:t>1.8mW至3.7mW，误差</w:t>
      </w:r>
      <w:r>
        <w:rPr>
          <w:rFonts w:hint="eastAsia" w:cs="宋体"/>
          <w:b w:val="0"/>
          <w:bCs/>
          <w:color w:val="auto"/>
          <w:sz w:val="24"/>
          <w:lang w:val="en-US" w:eastAsia="zh-CN"/>
        </w:rPr>
        <w:t>±</w:t>
      </w:r>
      <w:r>
        <w:rPr>
          <w:rFonts w:hint="default" w:cs="宋体"/>
          <w:b w:val="0"/>
          <w:bCs/>
          <w:color w:val="auto"/>
          <w:sz w:val="24"/>
          <w:lang w:val="en-US" w:eastAsia="zh-CN"/>
        </w:rPr>
        <w:t>20%，激光波长</w:t>
      </w:r>
      <w:r>
        <w:rPr>
          <w:rFonts w:hint="eastAsia" w:cs="宋体"/>
          <w:b w:val="0"/>
          <w:bCs/>
          <w:color w:val="auto"/>
          <w:sz w:val="24"/>
          <w:lang w:val="en-US" w:eastAsia="zh-CN"/>
        </w:rPr>
        <w:t>：</w:t>
      </w:r>
      <w:r>
        <w:rPr>
          <w:rFonts w:hint="default" w:cs="宋体"/>
          <w:b w:val="0"/>
          <w:bCs/>
          <w:color w:val="auto"/>
          <w:sz w:val="24"/>
          <w:lang w:val="en-US" w:eastAsia="zh-CN"/>
        </w:rPr>
        <w:t>635nm</w:t>
      </w:r>
      <w:r>
        <w:rPr>
          <w:rFonts w:hint="eastAsia" w:cs="宋体"/>
          <w:b w:val="0"/>
          <w:bCs/>
          <w:color w:val="auto"/>
          <w:sz w:val="24"/>
          <w:lang w:val="en-US" w:eastAsia="zh-CN"/>
        </w:rPr>
        <w:t>；</w:t>
      </w:r>
    </w:p>
    <w:p w14:paraId="5E0B5B1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5、神经肌肉电刺激功能</w:t>
      </w:r>
      <w:r>
        <w:rPr>
          <w:rFonts w:hint="eastAsia" w:cs="宋体"/>
          <w:b w:val="0"/>
          <w:bCs/>
          <w:color w:val="auto"/>
          <w:sz w:val="24"/>
          <w:lang w:val="en-US" w:eastAsia="zh-CN"/>
        </w:rPr>
        <w:t>：</w:t>
      </w:r>
    </w:p>
    <w:p w14:paraId="66A75F5D">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神经肌肉电刺激频率</w:t>
      </w:r>
      <w:r>
        <w:rPr>
          <w:rFonts w:hint="eastAsia" w:cs="宋体"/>
          <w:b w:val="0"/>
          <w:bCs/>
          <w:color w:val="auto"/>
          <w:sz w:val="24"/>
          <w:lang w:val="en-US" w:eastAsia="zh-CN"/>
        </w:rPr>
        <w:t>（</w:t>
      </w:r>
      <w:r>
        <w:rPr>
          <w:rFonts w:hint="default" w:cs="宋体"/>
          <w:b w:val="0"/>
          <w:bCs/>
          <w:color w:val="auto"/>
          <w:sz w:val="24"/>
          <w:lang w:val="en-US" w:eastAsia="zh-CN"/>
        </w:rPr>
        <w:t>Hz</w:t>
      </w:r>
      <w:r>
        <w:rPr>
          <w:rFonts w:hint="eastAsia" w:cs="宋体"/>
          <w:b w:val="0"/>
          <w:bCs/>
          <w:color w:val="auto"/>
          <w:sz w:val="24"/>
          <w:lang w:val="en-US" w:eastAsia="zh-CN"/>
        </w:rPr>
        <w:t>）：（2</w:t>
      </w:r>
      <w:r>
        <w:rPr>
          <w:rFonts w:hint="default" w:cs="宋体"/>
          <w:b w:val="0"/>
          <w:bCs/>
          <w:color w:val="auto"/>
          <w:sz w:val="24"/>
          <w:lang w:val="en-US" w:eastAsia="zh-CN"/>
        </w:rPr>
        <w:t>0~1000</w:t>
      </w:r>
      <w:r>
        <w:rPr>
          <w:rFonts w:hint="eastAsia" w:cs="宋体"/>
          <w:b w:val="0"/>
          <w:bCs/>
          <w:color w:val="auto"/>
          <w:sz w:val="24"/>
          <w:lang w:val="en-US" w:eastAsia="zh-CN"/>
        </w:rPr>
        <w:t>），</w:t>
      </w:r>
      <w:r>
        <w:rPr>
          <w:rFonts w:hint="default" w:cs="宋体"/>
          <w:b w:val="0"/>
          <w:bCs/>
          <w:color w:val="auto"/>
          <w:sz w:val="24"/>
          <w:lang w:val="en-US" w:eastAsia="zh-CN"/>
        </w:rPr>
        <w:t>误差</w:t>
      </w:r>
      <w:r>
        <w:rPr>
          <w:rFonts w:hint="eastAsia" w:cs="宋体"/>
          <w:b w:val="0"/>
          <w:bCs/>
          <w:color w:val="auto"/>
          <w:sz w:val="24"/>
          <w:lang w:val="en-US" w:eastAsia="zh-CN"/>
        </w:rPr>
        <w:t>±</w:t>
      </w:r>
      <w:r>
        <w:rPr>
          <w:rFonts w:hint="default" w:cs="宋体"/>
          <w:b w:val="0"/>
          <w:bCs/>
          <w:color w:val="auto"/>
          <w:sz w:val="24"/>
          <w:lang w:val="en-US" w:eastAsia="zh-CN"/>
        </w:rPr>
        <w:t>10%</w:t>
      </w:r>
      <w:r>
        <w:rPr>
          <w:rFonts w:hint="eastAsia" w:cs="宋体"/>
          <w:b w:val="0"/>
          <w:bCs/>
          <w:color w:val="auto"/>
          <w:sz w:val="24"/>
          <w:lang w:val="en-US" w:eastAsia="zh-CN"/>
        </w:rPr>
        <w:t>；</w:t>
      </w:r>
    </w:p>
    <w:p w14:paraId="6A8E26CF">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脉冲宽度</w:t>
      </w:r>
      <w:r>
        <w:rPr>
          <w:rFonts w:hint="eastAsia" w:cs="宋体"/>
          <w:b w:val="0"/>
          <w:bCs/>
          <w:color w:val="auto"/>
          <w:sz w:val="24"/>
          <w:lang w:val="en-US" w:eastAsia="zh-CN"/>
        </w:rPr>
        <w:t>（</w:t>
      </w:r>
      <w:r>
        <w:rPr>
          <w:rFonts w:hint="default" w:cs="宋体"/>
          <w:b w:val="0"/>
          <w:bCs/>
          <w:color w:val="auto"/>
          <w:sz w:val="24"/>
          <w:lang w:val="en-US" w:eastAsia="zh-CN"/>
        </w:rPr>
        <w:t>us</w:t>
      </w:r>
      <w:r>
        <w:rPr>
          <w:rFonts w:hint="eastAsia" w:cs="宋体"/>
          <w:b w:val="0"/>
          <w:bCs/>
          <w:color w:val="auto"/>
          <w:sz w:val="24"/>
          <w:lang w:val="en-US" w:eastAsia="zh-CN"/>
        </w:rPr>
        <w:t>）：（</w:t>
      </w:r>
      <w:r>
        <w:rPr>
          <w:rFonts w:hint="default" w:cs="宋体"/>
          <w:b w:val="0"/>
          <w:bCs/>
          <w:color w:val="auto"/>
          <w:sz w:val="24"/>
          <w:lang w:val="en-US" w:eastAsia="zh-CN"/>
        </w:rPr>
        <w:t>80~150</w:t>
      </w:r>
      <w:r>
        <w:rPr>
          <w:rFonts w:hint="eastAsia" w:cs="宋体"/>
          <w:b w:val="0"/>
          <w:bCs/>
          <w:color w:val="auto"/>
          <w:sz w:val="24"/>
          <w:lang w:val="en-US" w:eastAsia="zh-CN"/>
        </w:rPr>
        <w:t>）</w:t>
      </w:r>
      <w:r>
        <w:rPr>
          <w:rFonts w:hint="default" w:cs="宋体"/>
          <w:b w:val="0"/>
          <w:bCs/>
          <w:color w:val="auto"/>
          <w:sz w:val="24"/>
          <w:lang w:val="en-US" w:eastAsia="zh-CN"/>
        </w:rPr>
        <w:t>，误差</w:t>
      </w:r>
      <w:r>
        <w:rPr>
          <w:rFonts w:hint="eastAsia" w:cs="宋体"/>
          <w:b w:val="0"/>
          <w:bCs/>
          <w:color w:val="auto"/>
          <w:sz w:val="24"/>
          <w:lang w:val="en-US" w:eastAsia="zh-CN"/>
        </w:rPr>
        <w:t>±</w:t>
      </w:r>
      <w:r>
        <w:rPr>
          <w:rFonts w:hint="default" w:cs="宋体"/>
          <w:b w:val="0"/>
          <w:bCs/>
          <w:color w:val="auto"/>
          <w:sz w:val="24"/>
          <w:lang w:val="en-US" w:eastAsia="zh-CN"/>
        </w:rPr>
        <w:t>30%</w:t>
      </w:r>
      <w:r>
        <w:rPr>
          <w:rFonts w:hint="eastAsia" w:cs="宋体"/>
          <w:b w:val="0"/>
          <w:bCs/>
          <w:color w:val="auto"/>
          <w:sz w:val="24"/>
          <w:lang w:val="en-US" w:eastAsia="zh-CN"/>
        </w:rPr>
        <w:t>；</w:t>
      </w:r>
    </w:p>
    <w:p w14:paraId="7F65C03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输出电压</w:t>
      </w:r>
      <w:r>
        <w:rPr>
          <w:rFonts w:hint="eastAsia" w:cs="宋体"/>
          <w:b w:val="0"/>
          <w:bCs/>
          <w:color w:val="auto"/>
          <w:sz w:val="24"/>
          <w:lang w:val="en-US" w:eastAsia="zh-CN"/>
        </w:rPr>
        <w:t>：</w:t>
      </w:r>
      <w:r>
        <w:rPr>
          <w:rFonts w:hint="default" w:cs="宋体"/>
          <w:b w:val="0"/>
          <w:bCs/>
          <w:color w:val="auto"/>
          <w:sz w:val="24"/>
          <w:lang w:val="en-US" w:eastAsia="zh-CN"/>
        </w:rPr>
        <w:t>最大输出电压峰-峰值</w:t>
      </w:r>
      <w:r>
        <w:rPr>
          <w:rFonts w:hint="eastAsia" w:cs="宋体"/>
          <w:b w:val="0"/>
          <w:bCs/>
          <w:color w:val="auto"/>
          <w:sz w:val="24"/>
          <w:lang w:val="en-US" w:eastAsia="zh-CN"/>
        </w:rPr>
        <w:t>（</w:t>
      </w:r>
      <w:r>
        <w:rPr>
          <w:rFonts w:hint="default" w:cs="宋体"/>
          <w:b w:val="0"/>
          <w:bCs/>
          <w:color w:val="auto"/>
          <w:sz w:val="24"/>
          <w:lang w:val="en-US" w:eastAsia="zh-CN"/>
        </w:rPr>
        <w:t>V</w:t>
      </w:r>
      <w:r>
        <w:rPr>
          <w:rFonts w:hint="eastAsia" w:cs="宋体"/>
          <w:b w:val="0"/>
          <w:bCs/>
          <w:color w:val="auto"/>
          <w:sz w:val="24"/>
          <w:lang w:val="en-US" w:eastAsia="zh-CN"/>
        </w:rPr>
        <w:t>）</w:t>
      </w:r>
      <w:r>
        <w:rPr>
          <w:rFonts w:hint="default" w:cs="宋体"/>
          <w:b w:val="0"/>
          <w:bCs/>
          <w:color w:val="auto"/>
          <w:sz w:val="24"/>
          <w:lang w:val="en-US" w:eastAsia="zh-CN"/>
        </w:rPr>
        <w:t>110V，误差</w:t>
      </w:r>
      <w:r>
        <w:rPr>
          <w:rFonts w:hint="eastAsia" w:cs="宋体"/>
          <w:b w:val="0"/>
          <w:bCs/>
          <w:color w:val="auto"/>
          <w:sz w:val="24"/>
          <w:lang w:val="en-US" w:eastAsia="zh-CN"/>
        </w:rPr>
        <w:t>±</w:t>
      </w:r>
      <w:r>
        <w:rPr>
          <w:rFonts w:hint="default" w:cs="宋体"/>
          <w:b w:val="0"/>
          <w:bCs/>
          <w:color w:val="auto"/>
          <w:sz w:val="24"/>
          <w:lang w:val="en-US" w:eastAsia="zh-CN"/>
        </w:rPr>
        <w:t>10%。</w:t>
      </w:r>
    </w:p>
    <w:p w14:paraId="09286CBE">
      <w:pPr>
        <w:pStyle w:val="2"/>
        <w:rPr>
          <w:rFonts w:hint="default"/>
          <w:lang w:val="en-US" w:eastAsia="zh-CN"/>
        </w:rPr>
      </w:pPr>
    </w:p>
    <w:p w14:paraId="6B450C41">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24122"/>
      <w:bookmarkStart w:id="68" w:name="_Toc1768"/>
      <w:bookmarkStart w:id="69" w:name="_Toc7794"/>
      <w:bookmarkStart w:id="70" w:name="_Toc17944"/>
      <w:bookmarkStart w:id="71" w:name="_Toc76373878"/>
      <w:bookmarkStart w:id="72" w:name="_Toc4791"/>
      <w:bookmarkStart w:id="73" w:name="_Toc2072"/>
      <w:bookmarkStart w:id="74" w:name="_Toc31843"/>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14311"/>
      <w:bookmarkStart w:id="79" w:name="_Toc30551"/>
      <w:bookmarkStart w:id="80" w:name="_Toc9339"/>
      <w:bookmarkStart w:id="81" w:name="_Toc76373879"/>
      <w:bookmarkStart w:id="82" w:name="_Toc29836"/>
      <w:bookmarkStart w:id="83" w:name="_Toc2256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12384"/>
      <w:bookmarkStart w:id="88" w:name="_Toc2258"/>
      <w:bookmarkStart w:id="89" w:name="_Toc27893"/>
      <w:bookmarkStart w:id="90" w:name="_Toc20263"/>
      <w:bookmarkStart w:id="91" w:name="_Toc27737"/>
      <w:bookmarkStart w:id="92" w:name="_Toc76373885"/>
      <w:bookmarkStart w:id="93" w:name="_Toc20772"/>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12712"/>
      <w:bookmarkStart w:id="96" w:name="_Toc76373886"/>
      <w:bookmarkStart w:id="97" w:name="_Toc23699"/>
      <w:bookmarkStart w:id="98" w:name="_Toc11052"/>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26754"/>
      <w:bookmarkStart w:id="102" w:name="_Toc31293"/>
      <w:bookmarkStart w:id="103" w:name="_Toc13585"/>
      <w:bookmarkStart w:id="104" w:name="_Toc9147"/>
      <w:bookmarkStart w:id="105" w:name="_Toc76373887"/>
      <w:bookmarkStart w:id="106" w:name="_Toc19809"/>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5251"/>
      <w:bookmarkStart w:id="109" w:name="_Toc16925"/>
      <w:bookmarkStart w:id="110" w:name="_Toc30068"/>
      <w:bookmarkStart w:id="111" w:name="_Toc2900"/>
      <w:bookmarkStart w:id="112" w:name="_Toc8546"/>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11342"/>
      <w:bookmarkStart w:id="118" w:name="_Toc76373890"/>
      <w:bookmarkStart w:id="119" w:name="_Toc11654"/>
      <w:bookmarkStart w:id="120" w:name="_Toc26071"/>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76373891"/>
      <w:bookmarkStart w:id="125" w:name="_Toc27646"/>
      <w:bookmarkStart w:id="126" w:name="_Toc20391"/>
      <w:bookmarkStart w:id="127" w:name="_Toc25199"/>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10152"/>
      <w:bookmarkStart w:id="137" w:name="_Toc19409"/>
      <w:bookmarkStart w:id="138" w:name="_Toc24088"/>
      <w:bookmarkStart w:id="139" w:name="_Toc76373904"/>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12863"/>
      <w:bookmarkStart w:id="143" w:name="_Toc11892"/>
      <w:bookmarkStart w:id="144" w:name="_Toc11763"/>
      <w:bookmarkStart w:id="145" w:name="_Toc76373907"/>
      <w:bookmarkStart w:id="146" w:name="_Toc16112"/>
      <w:bookmarkStart w:id="147" w:name="_Toc775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7306"/>
      <w:bookmarkStart w:id="171" w:name="_Toc21830"/>
      <w:bookmarkStart w:id="172" w:name="_Toc9795"/>
      <w:bookmarkStart w:id="173" w:name="_Toc493178790"/>
      <w:bookmarkStart w:id="174" w:name="_Toc21431"/>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20258"/>
      <w:bookmarkStart w:id="180" w:name="_Toc12647"/>
      <w:bookmarkStart w:id="181" w:name="_Toc16487"/>
      <w:bookmarkStart w:id="182" w:name="_Toc20875"/>
      <w:bookmarkStart w:id="183" w:name="_Toc76373910"/>
      <w:bookmarkStart w:id="184" w:name="_Toc411"/>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16151"/>
      <w:bookmarkStart w:id="189" w:name="_Toc76373912"/>
      <w:bookmarkStart w:id="190" w:name="_Toc6217"/>
      <w:bookmarkStart w:id="191" w:name="_Toc492721038"/>
      <w:bookmarkStart w:id="192" w:name="_Toc19291"/>
      <w:bookmarkStart w:id="193" w:name="_Toc20605"/>
      <w:bookmarkStart w:id="194" w:name="_Toc8925"/>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3588C3-06CD-4EEC-B98E-07972806084C}"/>
  </w:font>
  <w:font w:name="黑体">
    <w:panose1 w:val="02010609060101010101"/>
    <w:charset w:val="86"/>
    <w:family w:val="auto"/>
    <w:pitch w:val="default"/>
    <w:sig w:usb0="800002BF" w:usb1="38CF7CFA" w:usb2="00000016" w:usb3="00000000" w:csb0="00040001" w:csb1="00000000"/>
    <w:embedRegular r:id="rId2" w:fontKey="{D35CF1A4-4153-438B-90D5-332FD7B52C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437A206-322A-4452-A6EA-F32C6BB24D2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59A796E-FA2D-4A08-BDDA-67BFAE23A21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EFD683A5-0859-4D3B-B6FA-4DDE5BA2DD47}"/>
  </w:font>
  <w:font w:name="方正黑体_GBK">
    <w:panose1 w:val="03000509000000000000"/>
    <w:charset w:val="86"/>
    <w:family w:val="script"/>
    <w:pitch w:val="default"/>
    <w:sig w:usb0="00000001" w:usb1="080E0000" w:usb2="00000000" w:usb3="00000000" w:csb0="00040000" w:csb1="00000000"/>
    <w:embedRegular r:id="rId6" w:fontKey="{FD21838B-3D75-4797-99E4-53E93A8C93BB}"/>
  </w:font>
  <w:font w:name="方正小标宋_GBK">
    <w:panose1 w:val="03000509000000000000"/>
    <w:charset w:val="86"/>
    <w:family w:val="script"/>
    <w:pitch w:val="default"/>
    <w:sig w:usb0="00000001" w:usb1="080E0000" w:usb2="00000000" w:usb3="00000000" w:csb0="00040000" w:csb1="00000000"/>
    <w:embedRegular r:id="rId7" w:fontKey="{29119EF5-A5BA-4460-9125-3A5CD841B779}"/>
  </w:font>
  <w:font w:name="微软雅黑">
    <w:panose1 w:val="020B0503020204020204"/>
    <w:charset w:val="86"/>
    <w:family w:val="swiss"/>
    <w:pitch w:val="default"/>
    <w:sig w:usb0="80000287" w:usb1="2ACF3C50" w:usb2="00000016" w:usb3="00000000" w:csb0="0004001F" w:csb1="00000000"/>
    <w:embedRegular r:id="rId8" w:fontKey="{590BBFFC-0B62-414F-9BA2-3FDCE984D6F2}"/>
  </w:font>
  <w:font w:name="仿宋">
    <w:panose1 w:val="02010609060101010101"/>
    <w:charset w:val="86"/>
    <w:family w:val="modern"/>
    <w:pitch w:val="default"/>
    <w:sig w:usb0="800002BF" w:usb1="38CF7CFA" w:usb2="00000016" w:usb3="00000000" w:csb0="00040001" w:csb1="00000000"/>
    <w:embedRegular r:id="rId9" w:fontKey="{9A2A5BED-72BA-4587-B599-9745568C81B7}"/>
  </w:font>
  <w:font w:name="楷体">
    <w:panose1 w:val="02010609060101010101"/>
    <w:charset w:val="86"/>
    <w:family w:val="modern"/>
    <w:pitch w:val="default"/>
    <w:sig w:usb0="800002BF" w:usb1="38CF7CFA" w:usb2="00000016" w:usb3="00000000" w:csb0="00040001" w:csb1="00000000"/>
    <w:embedRegular r:id="rId10" w:fontKey="{ADD62349-4931-41DD-893F-9B66A06C82AC}"/>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BF4B6A"/>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C664AC"/>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E1627B"/>
    <w:rsid w:val="2EF17D60"/>
    <w:rsid w:val="2F1630CA"/>
    <w:rsid w:val="2F1C5505"/>
    <w:rsid w:val="2F512BF4"/>
    <w:rsid w:val="2F8F3BF5"/>
    <w:rsid w:val="2FAE702D"/>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0C7DC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32666"/>
    <w:rsid w:val="46DC2172"/>
    <w:rsid w:val="4726085D"/>
    <w:rsid w:val="474D668B"/>
    <w:rsid w:val="47AB562F"/>
    <w:rsid w:val="47B00DD6"/>
    <w:rsid w:val="47CA7D9C"/>
    <w:rsid w:val="47CC6A35"/>
    <w:rsid w:val="47D16F16"/>
    <w:rsid w:val="47D604EF"/>
    <w:rsid w:val="47F44954"/>
    <w:rsid w:val="48086251"/>
    <w:rsid w:val="480F3A0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BD3582"/>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42355"/>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810A3"/>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EB328F"/>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7D498E"/>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5076</Words>
  <Characters>5190</Characters>
  <Lines>101</Lines>
  <Paragraphs>28</Paragraphs>
  <TotalTime>19</TotalTime>
  <ScaleCrop>false</ScaleCrop>
  <LinksUpToDate>false</LinksUpToDate>
  <CharactersWithSpaces>5289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2026-01-23T02:54:47Z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eyJoZGlkIjoiMzc1OGNlMDJlMzRlMzMzYmE1ZjU3MzU3ZjgyMjI5MWIiLCJ1c2VySWQiOiIyMjg3MzE2MzAifQ==</vt:lpwstr>
  </property>
</Properties>
</file>