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lang w:val="en-US" w:eastAsia="zh-CN"/>
        </w:rPr>
        <w:t>病毒性肝炎研究所实验室改造定制台柜</w:t>
      </w:r>
      <w:r>
        <w:rPr>
          <w:rFonts w:hint="eastAsia" w:ascii="仿宋" w:hAnsi="仿宋" w:eastAsia="仿宋"/>
          <w:b/>
          <w:sz w:val="32"/>
          <w:szCs w:val="32"/>
        </w:rPr>
        <w:t>采购阳光推介文件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ascii="仿宋" w:hAnsi="仿宋" w:eastAsia="仿宋"/>
                <w:szCs w:val="24"/>
              </w:rPr>
            </w:pPr>
            <w:r>
              <w:rPr>
                <w:rFonts w:ascii="仿宋" w:hAnsi="仿宋" w:eastAsia="仿宋"/>
                <w:kern w:val="0"/>
                <w:szCs w:val="24"/>
              </w:rPr>
              <w:t>项目名称</w:t>
            </w:r>
          </w:p>
        </w:tc>
        <w:tc>
          <w:tcPr>
            <w:tcW w:w="7130" w:type="dxa"/>
            <w:vAlign w:val="center"/>
          </w:tcPr>
          <w:p w14:paraId="23A767E1">
            <w:pPr>
              <w:snapToGrid w:val="0"/>
              <w:ind w:right="-20"/>
              <w:jc w:val="left"/>
              <w:rPr>
                <w:rFonts w:hint="eastAsia" w:ascii="仿宋" w:hAnsi="仿宋" w:eastAsia="仿宋"/>
                <w:kern w:val="0"/>
                <w:sz w:val="24"/>
                <w:szCs w:val="24"/>
                <w:lang w:eastAsia="zh-CN"/>
              </w:rPr>
            </w:pPr>
            <w:r>
              <w:rPr>
                <w:rFonts w:hint="eastAsia" w:ascii="仿宋" w:hAnsi="仿宋" w:eastAsia="仿宋"/>
                <w:kern w:val="0"/>
                <w:sz w:val="24"/>
                <w:szCs w:val="24"/>
                <w:lang w:val="en-US" w:eastAsia="zh-CN"/>
              </w:rPr>
              <w:t>病毒性肝炎研究所实验室改造配套定制台柜</w:t>
            </w:r>
            <w:r>
              <w:rPr>
                <w:rFonts w:hint="eastAsia" w:ascii="仿宋" w:hAnsi="仿宋" w:eastAsia="仿宋"/>
                <w:kern w:val="0"/>
                <w:sz w:val="24"/>
                <w:szCs w:val="24"/>
              </w:rPr>
              <w:t>采购阳光推介</w:t>
            </w:r>
            <w:r>
              <w:rPr>
                <w:rFonts w:hint="eastAsia" w:ascii="仿宋" w:hAnsi="仿宋" w:eastAsia="仿宋"/>
                <w:kern w:val="0"/>
                <w:sz w:val="24"/>
                <w:szCs w:val="24"/>
                <w:lang w:eastAsia="zh-CN"/>
              </w:rPr>
              <w:t>（非招标）</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ascii="仿宋" w:hAnsi="仿宋" w:eastAsia="仿宋"/>
                <w:szCs w:val="24"/>
              </w:rPr>
            </w:pPr>
            <w:r>
              <w:rPr>
                <w:rFonts w:hint="eastAsia" w:ascii="仿宋" w:hAnsi="仿宋" w:eastAsia="仿宋"/>
                <w:szCs w:val="24"/>
              </w:rPr>
              <w:t>项目概况</w:t>
            </w:r>
          </w:p>
        </w:tc>
        <w:tc>
          <w:tcPr>
            <w:tcW w:w="7130" w:type="dxa"/>
            <w:vAlign w:val="center"/>
          </w:tcPr>
          <w:p w14:paraId="11CBEBC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1.项目地点：</w:t>
            </w:r>
            <w:r>
              <w:rPr>
                <w:rFonts w:hint="eastAsia" w:ascii="仿宋" w:hAnsi="仿宋" w:eastAsia="仿宋" w:cstheme="minorBidi"/>
                <w:szCs w:val="24"/>
                <w:lang w:eastAsia="zh-CN"/>
              </w:rPr>
              <w:t>重医附二院</w:t>
            </w:r>
            <w:r>
              <w:rPr>
                <w:rFonts w:hint="eastAsia" w:ascii="仿宋" w:hAnsi="仿宋" w:eastAsia="仿宋" w:cstheme="minorBidi"/>
                <w:szCs w:val="24"/>
                <w:lang w:val="en-US" w:eastAsia="zh-CN"/>
              </w:rPr>
              <w:t>江南院区肝病楼8楼</w:t>
            </w:r>
          </w:p>
          <w:p w14:paraId="656B7970">
            <w:pPr>
              <w:pStyle w:val="17"/>
              <w:spacing w:line="360" w:lineRule="auto"/>
              <w:ind w:firstLine="0"/>
              <w:rPr>
                <w:rFonts w:ascii="仿宋" w:hAnsi="仿宋" w:eastAsia="仿宋" w:cstheme="minorBidi"/>
                <w:szCs w:val="24"/>
              </w:rPr>
            </w:pPr>
            <w:r>
              <w:rPr>
                <w:rFonts w:hint="eastAsia" w:ascii="仿宋" w:hAnsi="仿宋" w:eastAsia="仿宋" w:cstheme="minorBidi"/>
                <w:szCs w:val="24"/>
              </w:rPr>
              <w:t>2.采购内容：</w:t>
            </w:r>
            <w:r>
              <w:rPr>
                <w:rFonts w:hint="eastAsia" w:ascii="仿宋" w:hAnsi="仿宋" w:eastAsia="仿宋" w:cstheme="minorBidi"/>
                <w:szCs w:val="24"/>
                <w:lang w:val="en-US" w:eastAsia="zh-CN"/>
              </w:rPr>
              <w:t>实验中央台、边台、试剂架、药品柜等</w:t>
            </w:r>
            <w:r>
              <w:rPr>
                <w:rFonts w:hint="eastAsia" w:ascii="仿宋" w:hAnsi="仿宋" w:eastAsia="仿宋" w:cstheme="minorBidi"/>
                <w:szCs w:val="24"/>
              </w:rPr>
              <w:t>采购</w:t>
            </w:r>
            <w:r>
              <w:rPr>
                <w:rFonts w:hint="eastAsia" w:ascii="仿宋" w:hAnsi="仿宋" w:eastAsia="仿宋" w:cstheme="minorBidi"/>
                <w:szCs w:val="24"/>
                <w:lang w:val="en-US" w:eastAsia="zh-CN"/>
              </w:rPr>
              <w:t>及安装</w:t>
            </w:r>
            <w:r>
              <w:rPr>
                <w:rFonts w:hint="eastAsia" w:ascii="仿宋" w:hAnsi="仿宋" w:eastAsia="仿宋"/>
                <w:color w:val="000000"/>
                <w:szCs w:val="21"/>
                <w:shd w:val="clear" w:color="auto" w:fill="FFFFFF"/>
              </w:rPr>
              <w:t>。</w:t>
            </w:r>
          </w:p>
          <w:p w14:paraId="32BBCF3E">
            <w:pPr>
              <w:pStyle w:val="17"/>
              <w:spacing w:line="360" w:lineRule="auto"/>
              <w:ind w:firstLine="0"/>
              <w:rPr>
                <w:rFonts w:ascii="仿宋" w:hAnsi="仿宋" w:eastAsia="方正仿宋_GB2312" w:cs="宋体"/>
                <w:kern w:val="2"/>
                <w:szCs w:val="24"/>
              </w:rPr>
            </w:pPr>
            <w:r>
              <w:rPr>
                <w:rFonts w:hint="eastAsia" w:ascii="仿宋" w:hAnsi="仿宋" w:eastAsia="仿宋" w:cstheme="minorBidi"/>
                <w:szCs w:val="24"/>
                <w:highlight w:val="none"/>
              </w:rPr>
              <w:t>3.质保期（验收合格之日起）：</w:t>
            </w:r>
            <w:r>
              <w:rPr>
                <w:rFonts w:hint="eastAsia" w:ascii="仿宋" w:hAnsi="仿宋" w:eastAsia="仿宋" w:cstheme="minorBidi"/>
                <w:szCs w:val="24"/>
                <w:highlight w:val="none"/>
                <w:lang w:val="en-US" w:eastAsia="zh-CN"/>
              </w:rPr>
              <w:t>不低于5</w:t>
            </w:r>
            <w:r>
              <w:rPr>
                <w:rFonts w:hint="eastAsia" w:ascii="仿宋" w:hAnsi="仿宋" w:eastAsia="仿宋" w:cstheme="minorBidi"/>
                <w:szCs w:val="24"/>
                <w:highlight w:val="none"/>
              </w:rPr>
              <w:t>年。</w:t>
            </w:r>
          </w:p>
        </w:tc>
      </w:tr>
      <w:tr w14:paraId="3780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5" w:type="dxa"/>
            <w:vAlign w:val="center"/>
          </w:tcPr>
          <w:p w14:paraId="6E190FC1">
            <w:pPr>
              <w:pStyle w:val="17"/>
              <w:spacing w:line="360" w:lineRule="auto"/>
              <w:ind w:firstLine="0"/>
              <w:jc w:val="center"/>
              <w:rPr>
                <w:rFonts w:ascii="仿宋" w:hAnsi="仿宋" w:eastAsia="仿宋"/>
                <w:szCs w:val="24"/>
              </w:rPr>
            </w:pPr>
            <w:r>
              <w:rPr>
                <w:rFonts w:hint="eastAsia" w:ascii="仿宋" w:hAnsi="仿宋" w:eastAsia="仿宋"/>
                <w:szCs w:val="24"/>
              </w:rPr>
              <w:t>3</w:t>
            </w:r>
          </w:p>
        </w:tc>
        <w:tc>
          <w:tcPr>
            <w:tcW w:w="1663" w:type="dxa"/>
            <w:vAlign w:val="center"/>
          </w:tcPr>
          <w:p w14:paraId="51526664">
            <w:pPr>
              <w:pStyle w:val="17"/>
              <w:spacing w:line="360" w:lineRule="auto"/>
              <w:ind w:firstLine="0"/>
              <w:jc w:val="center"/>
              <w:rPr>
                <w:rFonts w:ascii="仿宋" w:hAnsi="仿宋" w:eastAsia="仿宋"/>
                <w:szCs w:val="24"/>
              </w:rPr>
            </w:pPr>
            <w:r>
              <w:rPr>
                <w:rFonts w:hint="eastAsia" w:ascii="仿宋" w:hAnsi="仿宋" w:eastAsia="仿宋"/>
                <w:szCs w:val="24"/>
              </w:rPr>
              <w:t xml:space="preserve">推介内容   </w:t>
            </w:r>
          </w:p>
        </w:tc>
        <w:tc>
          <w:tcPr>
            <w:tcW w:w="7130" w:type="dxa"/>
            <w:vAlign w:val="center"/>
          </w:tcPr>
          <w:p w14:paraId="78AC466E">
            <w:pPr>
              <w:pStyle w:val="17"/>
              <w:numPr>
                <w:ilvl w:val="0"/>
                <w:numId w:val="0"/>
              </w:numPr>
              <w:spacing w:line="360" w:lineRule="auto"/>
              <w:rPr>
                <w:rFonts w:hint="eastAsia" w:ascii="仿宋" w:hAnsi="仿宋" w:eastAsia="仿宋" w:cstheme="minorBidi"/>
                <w:szCs w:val="24"/>
                <w:highlight w:val="none"/>
                <w:lang w:eastAsia="zh-CN"/>
              </w:rPr>
            </w:pPr>
            <w:r>
              <w:rPr>
                <w:rFonts w:hint="eastAsia" w:ascii="仿宋" w:hAnsi="仿宋" w:eastAsia="仿宋" w:cstheme="minorBidi"/>
                <w:szCs w:val="24"/>
                <w:lang w:val="en-US" w:eastAsia="zh-CN"/>
              </w:rPr>
              <w:t>1.</w:t>
            </w:r>
            <w:r>
              <w:rPr>
                <w:rFonts w:hint="eastAsia" w:ascii="仿宋" w:hAnsi="仿宋" w:eastAsia="仿宋" w:cstheme="minorBidi"/>
                <w:szCs w:val="24"/>
              </w:rPr>
              <w:t>产品要求：必须符合国家有关规范和设计要求，具体见附件</w:t>
            </w:r>
            <w:r>
              <w:rPr>
                <w:rFonts w:hint="eastAsia" w:ascii="仿宋" w:hAnsi="仿宋" w:eastAsia="仿宋" w:cstheme="minorBidi"/>
                <w:szCs w:val="24"/>
                <w:lang w:val="en-US" w:eastAsia="zh-CN"/>
              </w:rPr>
              <w:t>2</w:t>
            </w:r>
            <w:r>
              <w:rPr>
                <w:rFonts w:hint="eastAsia" w:ascii="仿宋" w:hAnsi="仿宋" w:eastAsia="仿宋" w:cstheme="minorBidi"/>
                <w:szCs w:val="24"/>
              </w:rPr>
              <w:t>：</w:t>
            </w:r>
            <w:r>
              <w:rPr>
                <w:rFonts w:hint="eastAsia" w:ascii="仿宋" w:hAnsi="仿宋" w:eastAsia="仿宋" w:cstheme="minorBidi"/>
                <w:szCs w:val="24"/>
                <w:lang w:eastAsia="zh-CN"/>
              </w:rPr>
              <w:t>《</w:t>
            </w:r>
            <w:r>
              <w:rPr>
                <w:rFonts w:hint="eastAsia" w:ascii="仿宋" w:hAnsi="仿宋" w:eastAsia="仿宋" w:cstheme="minorBidi"/>
                <w:szCs w:val="24"/>
                <w:lang w:val="en-US" w:eastAsia="zh-CN"/>
              </w:rPr>
              <w:t>病毒性肝炎研究所实验室改造定制台柜</w:t>
            </w:r>
            <w:r>
              <w:rPr>
                <w:rFonts w:hint="eastAsia" w:ascii="仿宋" w:hAnsi="仿宋" w:eastAsia="仿宋" w:cstheme="minorBidi"/>
                <w:szCs w:val="24"/>
                <w:lang w:eastAsia="zh-CN"/>
              </w:rPr>
              <w:t>采购阳光推介</w:t>
            </w:r>
            <w:r>
              <w:rPr>
                <w:rFonts w:hint="eastAsia" w:ascii="仿宋" w:hAnsi="仿宋" w:eastAsia="仿宋" w:cstheme="minorBidi"/>
                <w:szCs w:val="24"/>
                <w:lang w:val="en-US" w:eastAsia="zh-CN"/>
              </w:rPr>
              <w:t>清</w:t>
            </w:r>
            <w:r>
              <w:rPr>
                <w:rFonts w:hint="eastAsia" w:ascii="仿宋" w:hAnsi="仿宋" w:eastAsia="仿宋" w:cstheme="minorBidi"/>
                <w:szCs w:val="24"/>
              </w:rPr>
              <w:t>单及技术要求</w:t>
            </w:r>
            <w:r>
              <w:rPr>
                <w:rFonts w:hint="eastAsia" w:ascii="仿宋" w:hAnsi="仿宋" w:eastAsia="仿宋" w:cstheme="minorBidi"/>
                <w:szCs w:val="24"/>
                <w:lang w:eastAsia="zh-CN"/>
              </w:rPr>
              <w:t>》</w:t>
            </w:r>
            <w:r>
              <w:rPr>
                <w:rFonts w:hint="eastAsia" w:ascii="仿宋" w:hAnsi="仿宋" w:eastAsia="仿宋" w:cstheme="minorBidi"/>
                <w:szCs w:val="24"/>
                <w:highlight w:val="none"/>
                <w:lang w:eastAsia="zh-CN"/>
              </w:rPr>
              <w:t>。</w:t>
            </w:r>
          </w:p>
          <w:p w14:paraId="73C32FA2">
            <w:pPr>
              <w:pStyle w:val="17"/>
              <w:numPr>
                <w:ilvl w:val="0"/>
                <w:numId w:val="0"/>
              </w:numPr>
              <w:spacing w:line="360" w:lineRule="auto"/>
              <w:rPr>
                <w:rFonts w:hint="default" w:ascii="仿宋" w:hAnsi="仿宋" w:eastAsia="仿宋" w:cstheme="minorBidi"/>
                <w:szCs w:val="24"/>
                <w:highlight w:val="none"/>
                <w:lang w:val="en-US" w:eastAsia="zh-CN"/>
              </w:rPr>
            </w:pPr>
            <w:r>
              <w:rPr>
                <w:rFonts w:hint="eastAsia" w:ascii="仿宋" w:hAnsi="仿宋" w:eastAsia="仿宋" w:cstheme="minorBidi"/>
                <w:szCs w:val="24"/>
                <w:highlight w:val="none"/>
                <w:lang w:val="en-US" w:eastAsia="zh-CN"/>
              </w:rPr>
              <w:t>2.安装要求：排产通知下达后10个日历日内完成供货及安装。</w:t>
            </w:r>
          </w:p>
          <w:p w14:paraId="2AAEEF97">
            <w:pPr>
              <w:pStyle w:val="17"/>
              <w:spacing w:line="360" w:lineRule="auto"/>
              <w:ind w:firstLine="0"/>
              <w:rPr>
                <w:rFonts w:ascii="仿宋" w:hAnsi="仿宋" w:eastAsia="仿宋" w:cstheme="minorBidi"/>
                <w:szCs w:val="24"/>
                <w:highlight w:val="none"/>
              </w:rPr>
            </w:pPr>
            <w:r>
              <w:rPr>
                <w:rFonts w:hint="eastAsia" w:ascii="仿宋" w:hAnsi="仿宋" w:eastAsia="仿宋" w:cstheme="minorBidi"/>
                <w:szCs w:val="24"/>
                <w:highlight w:val="none"/>
                <w:lang w:val="en-US" w:eastAsia="zh-CN"/>
              </w:rPr>
              <w:t>3</w:t>
            </w:r>
            <w:r>
              <w:rPr>
                <w:rFonts w:hint="eastAsia" w:ascii="仿宋" w:hAnsi="仿宋" w:eastAsia="仿宋" w:cstheme="minorBidi"/>
                <w:szCs w:val="24"/>
                <w:highlight w:val="none"/>
              </w:rPr>
              <w:t>.售后服务：质量保证期内，如货物、产品或设备安装出现质量、技术问题影响医院正常使用，参与人应在0.5小时内响应，</w:t>
            </w:r>
            <w:r>
              <w:rPr>
                <w:rFonts w:hint="eastAsia" w:ascii="仿宋" w:hAnsi="仿宋" w:eastAsia="仿宋" w:cstheme="minorBidi"/>
                <w:szCs w:val="24"/>
                <w:highlight w:val="none"/>
                <w:lang w:val="en-US" w:eastAsia="zh-CN"/>
              </w:rPr>
              <w:t>6</w:t>
            </w:r>
            <w:r>
              <w:rPr>
                <w:rFonts w:hint="eastAsia" w:ascii="仿宋" w:hAnsi="仿宋" w:eastAsia="仿宋" w:cstheme="minorBidi"/>
                <w:szCs w:val="24"/>
                <w:highlight w:val="none"/>
              </w:rPr>
              <w:t>小时内到场</w:t>
            </w:r>
            <w:r>
              <w:rPr>
                <w:rFonts w:hint="eastAsia" w:ascii="仿宋" w:hAnsi="仿宋" w:eastAsia="仿宋" w:cstheme="minorBidi"/>
                <w:szCs w:val="24"/>
                <w:highlight w:val="none"/>
                <w:lang w:val="en-US" w:eastAsia="zh-CN"/>
              </w:rPr>
              <w:t>并</w:t>
            </w:r>
            <w:r>
              <w:rPr>
                <w:rFonts w:hint="eastAsia" w:ascii="仿宋" w:hAnsi="仿宋" w:eastAsia="仿宋" w:cstheme="minorBidi"/>
                <w:szCs w:val="24"/>
                <w:highlight w:val="none"/>
              </w:rPr>
              <w:t>排除故障，无偿为采购人更换或维修产品；无法在24小时内解决的，参与人向采购人做书面说明，并提供备用产品。</w:t>
            </w:r>
          </w:p>
          <w:p w14:paraId="7347A66D">
            <w:pPr>
              <w:pStyle w:val="17"/>
              <w:tabs>
                <w:tab w:val="left" w:pos="413"/>
                <w:tab w:val="clear" w:pos="900"/>
              </w:tabs>
              <w:spacing w:line="360" w:lineRule="auto"/>
              <w:ind w:firstLine="0"/>
              <w:rPr>
                <w:rFonts w:ascii="仿宋" w:hAnsi="仿宋" w:eastAsia="仿宋" w:cstheme="minorBidi"/>
                <w:szCs w:val="24"/>
              </w:rPr>
            </w:pPr>
            <w:r>
              <w:rPr>
                <w:rFonts w:hint="eastAsia" w:ascii="仿宋" w:hAnsi="仿宋" w:eastAsia="仿宋" w:cstheme="minorBidi"/>
                <w:b/>
                <w:bCs/>
                <w:szCs w:val="24"/>
              </w:rPr>
              <w:t>以上为基本要求，参与人可根据自身实力提出更高承诺。</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ascii="仿宋" w:hAnsi="仿宋" w:eastAsia="仿宋"/>
                <w:szCs w:val="24"/>
              </w:rPr>
            </w:pPr>
            <w:r>
              <w:rPr>
                <w:rFonts w:hint="eastAsia" w:ascii="仿宋" w:hAnsi="仿宋" w:eastAsia="仿宋"/>
                <w:szCs w:val="24"/>
              </w:rPr>
              <w:t>4</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rPr>
              <w:t>质量要求</w:t>
            </w:r>
          </w:p>
        </w:tc>
        <w:tc>
          <w:tcPr>
            <w:tcW w:w="7130" w:type="dxa"/>
            <w:vAlign w:val="center"/>
          </w:tcPr>
          <w:p w14:paraId="79B2D20A">
            <w:pPr>
              <w:pStyle w:val="17"/>
              <w:spacing w:line="360" w:lineRule="auto"/>
              <w:ind w:firstLine="0"/>
              <w:rPr>
                <w:rFonts w:ascii="仿宋" w:hAnsi="仿宋" w:eastAsia="仿宋"/>
                <w:szCs w:val="24"/>
              </w:rPr>
            </w:pPr>
            <w:r>
              <w:rPr>
                <w:rFonts w:hint="eastAsia" w:ascii="仿宋" w:hAnsi="仿宋" w:eastAsia="仿宋" w:cs="宋体"/>
                <w:szCs w:val="24"/>
              </w:rPr>
              <w:t>质量必须符合国家和行业规范要求。</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79215B6F">
            <w:pPr>
              <w:pStyle w:val="17"/>
              <w:spacing w:line="360" w:lineRule="auto"/>
              <w:ind w:firstLine="0"/>
              <w:rPr>
                <w:rFonts w:ascii="仿宋" w:hAnsi="仿宋" w:eastAsia="仿宋" w:cs="宋体"/>
                <w:szCs w:val="24"/>
              </w:rPr>
            </w:pPr>
            <w:r>
              <w:rPr>
                <w:rFonts w:hint="eastAsia" w:ascii="仿宋" w:hAnsi="仿宋" w:eastAsia="仿宋" w:cs="宋体"/>
                <w:szCs w:val="24"/>
              </w:rPr>
              <w:t>（一）基本资格条件</w:t>
            </w:r>
          </w:p>
          <w:p w14:paraId="63331CFD">
            <w:pPr>
              <w:pStyle w:val="17"/>
              <w:spacing w:line="360" w:lineRule="auto"/>
              <w:ind w:firstLine="0"/>
              <w:rPr>
                <w:rFonts w:hint="eastAsia" w:ascii="仿宋" w:hAnsi="仿宋" w:eastAsia="仿宋"/>
                <w:szCs w:val="24"/>
              </w:rPr>
            </w:pPr>
            <w:r>
              <w:rPr>
                <w:rFonts w:hint="eastAsia" w:ascii="仿宋" w:hAnsi="仿宋" w:eastAsia="仿宋"/>
                <w:szCs w:val="24"/>
              </w:rPr>
              <w:t>1.参与人为中华人民共和国境内依法注册、具有独立法人资格。具备在有效期内的税务登记证、组织机构代码证。【提供税务登记证、组织机构代码证或“三证合一”的营业执照复印件并加盖鲜章】。</w:t>
            </w:r>
          </w:p>
          <w:p w14:paraId="4968435A">
            <w:pPr>
              <w:pStyle w:val="17"/>
              <w:spacing w:line="360" w:lineRule="auto"/>
              <w:ind w:firstLine="0"/>
              <w:rPr>
                <w:rFonts w:hint="eastAsia" w:ascii="仿宋" w:hAnsi="仿宋" w:eastAsia="仿宋"/>
                <w:szCs w:val="24"/>
              </w:rPr>
            </w:pPr>
            <w:r>
              <w:rPr>
                <w:rFonts w:hint="eastAsia" w:ascii="仿宋" w:hAnsi="仿宋" w:eastAsia="仿宋"/>
                <w:szCs w:val="24"/>
              </w:rPr>
              <w:t>2.法定代表人身份证明【格式1】</w:t>
            </w:r>
          </w:p>
          <w:p w14:paraId="1CDB98FD">
            <w:pPr>
              <w:pStyle w:val="17"/>
              <w:spacing w:line="360" w:lineRule="auto"/>
              <w:ind w:firstLine="0"/>
              <w:rPr>
                <w:rFonts w:hint="eastAsia" w:ascii="仿宋" w:hAnsi="仿宋" w:eastAsia="仿宋"/>
                <w:szCs w:val="24"/>
              </w:rPr>
            </w:pPr>
            <w:r>
              <w:rPr>
                <w:rFonts w:hint="eastAsia" w:ascii="仿宋" w:hAnsi="仿宋" w:eastAsia="仿宋"/>
                <w:szCs w:val="24"/>
              </w:rPr>
              <w:t xml:space="preserve">3.法定代表人授权委托书【格式2，法人本人到场的无需提供】 </w:t>
            </w:r>
          </w:p>
          <w:p w14:paraId="2A0E4722">
            <w:pPr>
              <w:pStyle w:val="17"/>
              <w:spacing w:line="360" w:lineRule="auto"/>
              <w:ind w:firstLine="0"/>
              <w:rPr>
                <w:rFonts w:ascii="仿宋" w:hAnsi="仿宋" w:eastAsia="仿宋" w:cstheme="minorBidi"/>
                <w:szCs w:val="24"/>
              </w:rPr>
            </w:pPr>
            <w:r>
              <w:rPr>
                <w:rFonts w:hint="eastAsia" w:ascii="仿宋" w:hAnsi="仿宋" w:eastAsia="仿宋"/>
                <w:szCs w:val="24"/>
              </w:rPr>
              <w:t>（</w:t>
            </w:r>
            <w:r>
              <w:rPr>
                <w:rFonts w:hint="eastAsia" w:ascii="仿宋" w:hAnsi="仿宋" w:eastAsia="仿宋" w:cstheme="minorBidi"/>
                <w:szCs w:val="24"/>
              </w:rPr>
              <w:t>二）特定资格条件：</w:t>
            </w:r>
          </w:p>
          <w:p w14:paraId="1758CFF3">
            <w:pPr>
              <w:pStyle w:val="17"/>
              <w:spacing w:line="360" w:lineRule="auto"/>
              <w:ind w:firstLine="0"/>
              <w:rPr>
                <w:rFonts w:ascii="仿宋" w:hAnsi="仿宋" w:eastAsia="仿宋" w:cstheme="minorBidi"/>
                <w:szCs w:val="24"/>
              </w:rPr>
            </w:pPr>
            <w:r>
              <w:rPr>
                <w:rFonts w:hint="eastAsia" w:ascii="仿宋" w:hAnsi="仿宋" w:eastAsia="仿宋" w:cstheme="minorBidi"/>
                <w:szCs w:val="24"/>
              </w:rPr>
              <w:t>1.参与人需提供1个202</w:t>
            </w:r>
            <w:r>
              <w:rPr>
                <w:rFonts w:hint="eastAsia" w:ascii="仿宋" w:hAnsi="仿宋" w:eastAsia="仿宋" w:cstheme="minorBidi"/>
                <w:szCs w:val="24"/>
                <w:lang w:val="en-US" w:eastAsia="zh-CN"/>
              </w:rPr>
              <w:t>3</w:t>
            </w:r>
            <w:r>
              <w:rPr>
                <w:rFonts w:hint="eastAsia" w:ascii="仿宋" w:hAnsi="仿宋" w:eastAsia="仿宋" w:cstheme="minorBidi"/>
                <w:szCs w:val="24"/>
              </w:rPr>
              <w:t>年1月1日至推介报名截止日止</w:t>
            </w:r>
            <w:r>
              <w:rPr>
                <w:rFonts w:hint="eastAsia" w:ascii="仿宋_GB2312" w:eastAsia="仿宋_GB2312"/>
                <w:sz w:val="24"/>
              </w:rPr>
              <w:t>类似业绩合同（提供合同关键页复印件，关键页包括体现合同标的、合同金额、签字盖章页）。</w:t>
            </w:r>
            <w:r>
              <w:rPr>
                <w:rFonts w:hint="eastAsia" w:ascii="仿宋" w:hAnsi="仿宋" w:eastAsia="仿宋" w:cstheme="minorBidi"/>
                <w:szCs w:val="24"/>
              </w:rPr>
              <w:t xml:space="preserve">   </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default" w:ascii="仿宋" w:hAnsi="仿宋" w:eastAsia="仿宋" w:cstheme="minorBidi"/>
                <w:szCs w:val="24"/>
                <w:lang w:val="en-US"/>
              </w:rPr>
            </w:pPr>
            <w:r>
              <w:rPr>
                <w:rFonts w:hint="eastAsia" w:ascii="仿宋" w:hAnsi="仿宋" w:eastAsia="仿宋" w:cstheme="minorBidi"/>
                <w:szCs w:val="24"/>
              </w:rPr>
              <w:t>时间：202</w:t>
            </w:r>
            <w:r>
              <w:rPr>
                <w:rFonts w:hint="eastAsia" w:ascii="仿宋" w:hAnsi="仿宋" w:eastAsia="仿宋" w:cstheme="minorBidi"/>
                <w:szCs w:val="24"/>
                <w:lang w:val="en-US" w:eastAsia="zh-CN"/>
              </w:rPr>
              <w:t>6</w:t>
            </w:r>
            <w:r>
              <w:rPr>
                <w:rFonts w:hint="eastAsia" w:ascii="仿宋" w:hAnsi="仿宋" w:eastAsia="仿宋" w:cstheme="minorBidi"/>
                <w:szCs w:val="24"/>
              </w:rPr>
              <w:t>年</w:t>
            </w:r>
            <w:r>
              <w:rPr>
                <w:rFonts w:hint="eastAsia" w:ascii="仿宋" w:hAnsi="仿宋" w:eastAsia="仿宋" w:cstheme="minorBidi"/>
                <w:szCs w:val="24"/>
                <w:lang w:val="en-US" w:eastAsia="zh-CN"/>
              </w:rPr>
              <w:t>3</w:t>
            </w:r>
            <w:r>
              <w:rPr>
                <w:rFonts w:hint="eastAsia" w:ascii="仿宋" w:hAnsi="仿宋" w:eastAsia="仿宋" w:cstheme="minorBidi"/>
                <w:szCs w:val="24"/>
              </w:rPr>
              <w:t>月</w:t>
            </w:r>
            <w:r>
              <w:rPr>
                <w:rFonts w:hint="eastAsia" w:ascii="仿宋" w:hAnsi="仿宋" w:eastAsia="仿宋" w:cstheme="minorBidi"/>
                <w:szCs w:val="24"/>
                <w:lang w:val="en-US" w:eastAsia="zh-CN"/>
              </w:rPr>
              <w:t xml:space="preserve">17 </w:t>
            </w:r>
            <w:r>
              <w:rPr>
                <w:rFonts w:hint="eastAsia" w:ascii="仿宋" w:hAnsi="仿宋" w:eastAsia="仿宋" w:cstheme="minorBidi"/>
                <w:szCs w:val="24"/>
              </w:rPr>
              <w:t>日</w:t>
            </w:r>
            <w:r>
              <w:rPr>
                <w:rFonts w:hint="eastAsia" w:ascii="仿宋" w:hAnsi="仿宋" w:eastAsia="仿宋" w:cstheme="minorBidi"/>
                <w:szCs w:val="24"/>
                <w:lang w:val="en-US" w:eastAsia="zh-CN"/>
              </w:rPr>
              <w:t>上午9:00</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：南岸区天文大道288号重医附二院江南院区全科楼后勤处办公室（607室）</w:t>
            </w:r>
          </w:p>
        </w:tc>
      </w:tr>
      <w:tr w14:paraId="73D0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855" w:type="dxa"/>
            <w:vAlign w:val="center"/>
          </w:tcPr>
          <w:p w14:paraId="7CB71B2E">
            <w:pPr>
              <w:pStyle w:val="17"/>
              <w:spacing w:line="360" w:lineRule="auto"/>
              <w:ind w:firstLine="0"/>
              <w:jc w:val="center"/>
              <w:rPr>
                <w:rFonts w:ascii="仿宋" w:hAnsi="仿宋" w:eastAsia="仿宋"/>
                <w:szCs w:val="24"/>
              </w:rPr>
            </w:pPr>
            <w:r>
              <w:rPr>
                <w:rFonts w:hint="eastAsia" w:ascii="仿宋" w:hAnsi="仿宋" w:eastAsia="仿宋"/>
                <w:szCs w:val="24"/>
              </w:rPr>
              <w:t>7</w:t>
            </w:r>
          </w:p>
        </w:tc>
        <w:tc>
          <w:tcPr>
            <w:tcW w:w="1663" w:type="dxa"/>
            <w:vAlign w:val="center"/>
          </w:tcPr>
          <w:p w14:paraId="33BA3727">
            <w:pPr>
              <w:pStyle w:val="17"/>
              <w:spacing w:line="360" w:lineRule="auto"/>
              <w:ind w:firstLine="0"/>
              <w:rPr>
                <w:rFonts w:ascii="仿宋" w:hAnsi="仿宋" w:eastAsia="仿宋" w:cstheme="minorBidi"/>
                <w:szCs w:val="24"/>
              </w:rPr>
            </w:pPr>
            <w:r>
              <w:rPr>
                <w:rFonts w:hint="eastAsia" w:ascii="仿宋" w:hAnsi="仿宋" w:eastAsia="仿宋" w:cstheme="minorBidi"/>
                <w:szCs w:val="24"/>
              </w:rPr>
              <w:t>报价方式</w:t>
            </w:r>
          </w:p>
        </w:tc>
        <w:tc>
          <w:tcPr>
            <w:tcW w:w="7130" w:type="dxa"/>
            <w:vAlign w:val="center"/>
          </w:tcPr>
          <w:p w14:paraId="016B2104">
            <w:pPr>
              <w:snapToGrid w:val="0"/>
              <w:spacing w:line="360" w:lineRule="auto"/>
              <w:rPr>
                <w:rFonts w:ascii="仿宋" w:hAnsi="仿宋" w:eastAsia="仿宋"/>
                <w:kern w:val="0"/>
                <w:sz w:val="24"/>
                <w:szCs w:val="24"/>
              </w:rPr>
            </w:pPr>
            <w:r>
              <w:rPr>
                <w:rFonts w:hint="eastAsia" w:ascii="仿宋" w:hAnsi="仿宋" w:eastAsia="仿宋"/>
                <w:kern w:val="0"/>
                <w:sz w:val="24"/>
                <w:szCs w:val="24"/>
              </w:rPr>
              <w:t>1.根据采购人提供的清单数量分别进行报价，采用固定单价，按实际数量结算。</w:t>
            </w:r>
          </w:p>
          <w:p w14:paraId="2809CADF">
            <w:pPr>
              <w:snapToGrid w:val="0"/>
              <w:spacing w:line="360" w:lineRule="auto"/>
              <w:rPr>
                <w:rFonts w:hint="default" w:ascii="仿宋" w:hAnsi="仿宋" w:eastAsia="仿宋"/>
                <w:kern w:val="0"/>
                <w:sz w:val="24"/>
                <w:szCs w:val="24"/>
                <w:lang w:val="en-US" w:eastAsia="zh-CN"/>
              </w:rPr>
            </w:pPr>
            <w:r>
              <w:rPr>
                <w:rFonts w:hint="eastAsia" w:ascii="仿宋" w:hAnsi="仿宋" w:eastAsia="仿宋"/>
                <w:kern w:val="0"/>
                <w:sz w:val="24"/>
                <w:szCs w:val="24"/>
              </w:rPr>
              <w:t>2.综合报价包含：设计/测量、生产制造、运输（含包装、运输和装卸）、产品安装、仓储费、成品和半成品保护、各种税费、附件、备品备件、专用工具、技术资料、技术服务及培训、风险费、赶工费、验收、安装及调试、免费质保期内的所有费用。</w:t>
            </w:r>
          </w:p>
        </w:tc>
      </w:tr>
      <w:tr w14:paraId="0675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855" w:type="dxa"/>
            <w:vAlign w:val="center"/>
          </w:tcPr>
          <w:p w14:paraId="3B03AE6E">
            <w:pPr>
              <w:pStyle w:val="17"/>
              <w:spacing w:line="360" w:lineRule="auto"/>
              <w:ind w:firstLine="0"/>
              <w:jc w:val="center"/>
              <w:rPr>
                <w:rFonts w:ascii="仿宋" w:hAnsi="仿宋" w:eastAsia="仿宋"/>
                <w:szCs w:val="24"/>
              </w:rPr>
            </w:pPr>
            <w:r>
              <w:rPr>
                <w:rFonts w:hint="eastAsia" w:ascii="仿宋" w:hAnsi="仿宋" w:eastAsia="仿宋"/>
                <w:szCs w:val="24"/>
              </w:rPr>
              <w:t>8</w:t>
            </w:r>
          </w:p>
        </w:tc>
        <w:tc>
          <w:tcPr>
            <w:tcW w:w="1663" w:type="dxa"/>
            <w:vAlign w:val="center"/>
          </w:tcPr>
          <w:p w14:paraId="7AF7568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报名方式及</w:t>
            </w:r>
          </w:p>
          <w:p w14:paraId="5BCEECF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截止时间</w:t>
            </w:r>
          </w:p>
        </w:tc>
        <w:tc>
          <w:tcPr>
            <w:tcW w:w="7130" w:type="dxa"/>
            <w:vAlign w:val="center"/>
          </w:tcPr>
          <w:p w14:paraId="679A54C3">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6B3AB68D">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邮件标题注明：</w:t>
            </w:r>
            <w:r>
              <w:rPr>
                <w:rFonts w:hint="eastAsia" w:ascii="仿宋" w:hAnsi="仿宋" w:eastAsia="仿宋"/>
                <w:kern w:val="0"/>
                <w:sz w:val="24"/>
                <w:szCs w:val="24"/>
                <w:lang w:eastAsia="zh-CN"/>
              </w:rPr>
              <w:t>病毒性肝炎研究所实验室改造定制台柜</w:t>
            </w:r>
            <w:r>
              <w:rPr>
                <w:rFonts w:hint="eastAsia" w:ascii="仿宋" w:hAnsi="仿宋" w:eastAsia="仿宋"/>
                <w:kern w:val="0"/>
                <w:sz w:val="24"/>
                <w:szCs w:val="24"/>
              </w:rPr>
              <w:t>采购阳光推介+单位名称+联系人+联系电话</w:t>
            </w:r>
          </w:p>
          <w:p w14:paraId="7AF45739">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2CF90E3A">
            <w:pPr>
              <w:spacing w:line="360" w:lineRule="auto"/>
              <w:rPr>
                <w:rFonts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3</w:t>
            </w:r>
            <w:r>
              <w:rPr>
                <w:rFonts w:hint="eastAsia" w:ascii="仿宋" w:hAnsi="仿宋" w:eastAsia="仿宋"/>
                <w:kern w:val="0"/>
                <w:sz w:val="24"/>
                <w:szCs w:val="24"/>
              </w:rPr>
              <w:t>月</w:t>
            </w:r>
            <w:r>
              <w:rPr>
                <w:rFonts w:hint="eastAsia" w:ascii="仿宋" w:hAnsi="仿宋" w:eastAsia="仿宋"/>
                <w:kern w:val="0"/>
                <w:sz w:val="24"/>
                <w:szCs w:val="24"/>
                <w:lang w:val="en-US" w:eastAsia="zh-CN"/>
              </w:rPr>
              <w:t xml:space="preserve">16 </w:t>
            </w:r>
            <w:r>
              <w:rPr>
                <w:rFonts w:hint="eastAsia" w:ascii="仿宋" w:hAnsi="仿宋" w:eastAsia="仿宋"/>
                <w:kern w:val="0"/>
                <w:sz w:val="24"/>
                <w:szCs w:val="24"/>
              </w:rPr>
              <w:t>日14:00</w:t>
            </w:r>
          </w:p>
        </w:tc>
      </w:tr>
      <w:tr w14:paraId="433B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5480960C">
            <w:pPr>
              <w:pStyle w:val="17"/>
              <w:spacing w:line="360" w:lineRule="auto"/>
              <w:ind w:firstLine="0"/>
              <w:jc w:val="center"/>
              <w:rPr>
                <w:rFonts w:ascii="仿宋" w:hAnsi="仿宋" w:eastAsia="仿宋"/>
                <w:szCs w:val="24"/>
              </w:rPr>
            </w:pPr>
            <w:r>
              <w:rPr>
                <w:rFonts w:hint="eastAsia" w:ascii="仿宋" w:hAnsi="仿宋" w:eastAsia="仿宋"/>
                <w:szCs w:val="24"/>
              </w:rPr>
              <w:t>9</w:t>
            </w:r>
          </w:p>
        </w:tc>
        <w:tc>
          <w:tcPr>
            <w:tcW w:w="1663" w:type="dxa"/>
            <w:vAlign w:val="center"/>
          </w:tcPr>
          <w:p w14:paraId="43190DDF">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现场勘察时间</w:t>
            </w:r>
          </w:p>
        </w:tc>
        <w:tc>
          <w:tcPr>
            <w:tcW w:w="7130" w:type="dxa"/>
            <w:vAlign w:val="center"/>
          </w:tcPr>
          <w:p w14:paraId="7B851699">
            <w:pPr>
              <w:pStyle w:val="17"/>
              <w:spacing w:line="360" w:lineRule="auto"/>
              <w:ind w:firstLine="0"/>
              <w:rPr>
                <w:rFonts w:ascii="仿宋" w:hAnsi="仿宋" w:eastAsia="仿宋" w:cstheme="minorBidi"/>
                <w:szCs w:val="24"/>
              </w:rPr>
            </w:pPr>
            <w:r>
              <w:rPr>
                <w:rFonts w:hint="eastAsia" w:ascii="仿宋" w:hAnsi="仿宋" w:eastAsia="仿宋" w:cstheme="minorBidi"/>
                <w:szCs w:val="24"/>
              </w:rPr>
              <w:t>请在工作日8：00-11:30,14:00-17：00联系</w:t>
            </w:r>
          </w:p>
        </w:tc>
      </w:tr>
      <w:tr w14:paraId="4B0F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5" w:type="dxa"/>
            <w:vAlign w:val="center"/>
          </w:tcPr>
          <w:p w14:paraId="7849D8C1">
            <w:pPr>
              <w:pStyle w:val="17"/>
              <w:spacing w:line="360" w:lineRule="auto"/>
              <w:ind w:firstLine="0"/>
              <w:jc w:val="center"/>
              <w:rPr>
                <w:rFonts w:ascii="仿宋" w:hAnsi="仿宋" w:eastAsia="仿宋"/>
                <w:szCs w:val="24"/>
              </w:rPr>
            </w:pPr>
            <w:r>
              <w:rPr>
                <w:rFonts w:hint="eastAsia" w:ascii="仿宋" w:hAnsi="仿宋" w:eastAsia="仿宋"/>
                <w:szCs w:val="24"/>
              </w:rPr>
              <w:t>10</w:t>
            </w:r>
          </w:p>
        </w:tc>
        <w:tc>
          <w:tcPr>
            <w:tcW w:w="1663" w:type="dxa"/>
            <w:vAlign w:val="center"/>
          </w:tcPr>
          <w:p w14:paraId="066EC8CA">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付款方式</w:t>
            </w:r>
          </w:p>
        </w:tc>
        <w:tc>
          <w:tcPr>
            <w:tcW w:w="7130" w:type="dxa"/>
            <w:vAlign w:val="center"/>
          </w:tcPr>
          <w:p w14:paraId="0B4F5B49">
            <w:pPr>
              <w:pStyle w:val="17"/>
              <w:spacing w:line="360" w:lineRule="auto"/>
              <w:ind w:firstLine="0"/>
              <w:rPr>
                <w:rFonts w:ascii="仿宋" w:hAnsi="仿宋" w:eastAsia="仿宋" w:cstheme="minorBidi"/>
                <w:szCs w:val="24"/>
              </w:rPr>
            </w:pPr>
            <w:r>
              <w:rPr>
                <w:rFonts w:hint="eastAsia" w:ascii="仿宋" w:hAnsi="仿宋" w:eastAsia="仿宋" w:cstheme="minorBidi"/>
                <w:szCs w:val="24"/>
              </w:rPr>
              <w:t>1.货到后提交送货单、到场验收单等并安装完成，双方进行正式验收，采购人收到中选单位的</w:t>
            </w:r>
            <w:r>
              <w:rPr>
                <w:rFonts w:hint="eastAsia" w:ascii="仿宋" w:hAnsi="仿宋" w:eastAsia="仿宋" w:cstheme="minorBidi"/>
                <w:szCs w:val="24"/>
                <w:lang w:val="en-US" w:eastAsia="zh-CN"/>
              </w:rPr>
              <w:t>发票和验收资料</w:t>
            </w:r>
            <w:r>
              <w:rPr>
                <w:rFonts w:hint="eastAsia" w:ascii="仿宋" w:hAnsi="仿宋" w:eastAsia="仿宋" w:cstheme="minorBidi"/>
                <w:szCs w:val="24"/>
              </w:rPr>
              <w:t>之后60个工作日内支付该批次货款的100%。</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推介文件组成</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17"/>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4.产品参数及售后方案</w:t>
            </w:r>
          </w:p>
          <w:p w14:paraId="56F8B886">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ascii="仿宋" w:hAnsi="仿宋" w:eastAsia="仿宋" w:cstheme="minorBidi"/>
                <w:szCs w:val="24"/>
              </w:rPr>
            </w:pPr>
            <w:r>
              <w:rPr>
                <w:rFonts w:ascii="仿宋" w:hAnsi="仿宋" w:eastAsia="仿宋" w:cstheme="minorBidi"/>
                <w:szCs w:val="24"/>
              </w:rPr>
              <w:t>递交文件地点</w:t>
            </w:r>
          </w:p>
        </w:tc>
        <w:tc>
          <w:tcPr>
            <w:tcW w:w="7130" w:type="dxa"/>
            <w:vAlign w:val="center"/>
          </w:tcPr>
          <w:p w14:paraId="7FD815DB">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推介会议同时递交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eastAsia="zh-CN"/>
              </w:rPr>
              <w:t>徐</w:t>
            </w:r>
            <w:r>
              <w:rPr>
                <w:rFonts w:hint="eastAsia" w:ascii="仿宋" w:hAnsi="仿宋" w:eastAsia="仿宋" w:cstheme="minorBidi"/>
                <w:szCs w:val="24"/>
              </w:rPr>
              <w:t>老师     联系电话：023-63693002</w:t>
            </w:r>
            <w:r>
              <w:rPr>
                <w:rFonts w:hint="eastAsia" w:ascii="仿宋" w:hAnsi="仿宋" w:eastAsia="仿宋" w:cstheme="minorBidi"/>
                <w:szCs w:val="24"/>
                <w:lang w:val="en-US" w:eastAsia="zh-CN"/>
              </w:rPr>
              <w:t xml:space="preserve"> 13983788029</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21DB10C0">
      <w:pPr>
        <w:spacing w:line="360" w:lineRule="auto"/>
        <w:rPr>
          <w:rFonts w:ascii="黑体" w:hAnsi="黑体" w:eastAsia="黑体" w:cs="Times New Roman"/>
          <w:kern w:val="0"/>
          <w:sz w:val="24"/>
          <w:szCs w:val="20"/>
        </w:rPr>
      </w:pPr>
    </w:p>
    <w:p w14:paraId="00949D92">
      <w:pPr>
        <w:spacing w:line="360" w:lineRule="auto"/>
        <w:rPr>
          <w:rFonts w:ascii="黑体" w:hAnsi="黑体" w:eastAsia="黑体"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1F4A1EF8">
      <w:pPr>
        <w:rPr>
          <w:rFonts w:hint="eastAsia" w:ascii="黑体" w:eastAsia="黑体"/>
          <w:sz w:val="24"/>
        </w:rPr>
      </w:pPr>
    </w:p>
    <w:p w14:paraId="0B9F84A0">
      <w:pPr>
        <w:rPr>
          <w:rFonts w:hint="eastAsia" w:ascii="黑体" w:eastAsia="黑体"/>
          <w:sz w:val="24"/>
        </w:rPr>
      </w:pPr>
    </w:p>
    <w:p w14:paraId="7851DA60">
      <w:pPr>
        <w:rPr>
          <w:rFonts w:hint="eastAsia" w:ascii="黑体" w:eastAsia="黑体"/>
          <w:sz w:val="24"/>
        </w:rPr>
      </w:pPr>
    </w:p>
    <w:p w14:paraId="4C210D1F">
      <w:pPr>
        <w:rPr>
          <w:rFonts w:hint="eastAsia" w:ascii="黑体" w:eastAsia="黑体"/>
          <w:sz w:val="24"/>
        </w:rPr>
      </w:pPr>
    </w:p>
    <w:p w14:paraId="7226CE32">
      <w:pPr>
        <w:rPr>
          <w:rFonts w:hint="eastAsia" w:ascii="黑体" w:eastAsia="黑体"/>
          <w:sz w:val="24"/>
        </w:rPr>
      </w:pPr>
    </w:p>
    <w:p w14:paraId="76B3CE75">
      <w:pPr>
        <w:rPr>
          <w:rFonts w:ascii="黑体" w:eastAsia="黑体"/>
          <w:sz w:val="24"/>
        </w:rPr>
      </w:pP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0"/>
        <w:jc w:val="left"/>
        <w:rPr>
          <w:sz w:val="28"/>
          <w:szCs w:val="28"/>
        </w:rPr>
      </w:pPr>
      <w:r>
        <w:rPr>
          <w:rFonts w:hint="eastAsia"/>
          <w:sz w:val="28"/>
          <w:szCs w:val="28"/>
          <w:lang w:eastAsia="zh-CN"/>
        </w:rPr>
        <w:t>病毒性肝炎研究所实验室改造定制台柜</w:t>
      </w:r>
      <w:r>
        <w:rPr>
          <w:rFonts w:hint="eastAsia"/>
          <w:sz w:val="28"/>
          <w:szCs w:val="28"/>
        </w:rPr>
        <w:t>采购</w:t>
      </w:r>
      <w:r>
        <w:rPr>
          <w:rFonts w:hint="eastAsia"/>
          <w:sz w:val="28"/>
          <w:szCs w:val="28"/>
          <w:lang w:eastAsia="zh-CN"/>
        </w:rPr>
        <w:t>项目</w:t>
      </w:r>
      <w:r>
        <w:rPr>
          <w:rFonts w:hint="eastAsia"/>
          <w:sz w:val="28"/>
          <w:szCs w:val="28"/>
        </w:rPr>
        <w:t>阳光推介总报价为：</w:t>
      </w:r>
      <w:r>
        <w:rPr>
          <w:rFonts w:hint="eastAsia"/>
          <w:sz w:val="28"/>
          <w:szCs w:val="28"/>
          <w:u w:val="single"/>
          <w:lang w:val="en-US" w:eastAsia="zh-CN"/>
        </w:rPr>
        <w:t xml:space="preserve">           </w:t>
      </w:r>
      <w:r>
        <w:rPr>
          <w:rFonts w:hint="eastAsia"/>
          <w:sz w:val="28"/>
          <w:szCs w:val="28"/>
          <w:lang w:val="en-US" w:eastAsia="zh-CN"/>
        </w:rPr>
        <w:t>元； 供货期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21D5626-C9F7-43D9-A340-F9BB367460B4}"/>
  </w:font>
  <w:font w:name="黑体">
    <w:panose1 w:val="02010609060101010101"/>
    <w:charset w:val="86"/>
    <w:family w:val="auto"/>
    <w:pitch w:val="default"/>
    <w:sig w:usb0="800002BF" w:usb1="38CF7CFA" w:usb2="00000016" w:usb3="00000000" w:csb0="00040001" w:csb1="00000000"/>
    <w:embedRegular r:id="rId2" w:fontKey="{0C8798EC-D243-4CAB-8EB5-9890B45880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91FAF090-9001-4473-8DFD-47F8D28AE238}"/>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4" w:fontKey="{129348B9-E9F1-4ED9-8BF7-37CAE0FE47C2}"/>
  </w:font>
  <w:font w:name="仿宋">
    <w:panose1 w:val="02010609060101010101"/>
    <w:charset w:val="86"/>
    <w:family w:val="modern"/>
    <w:pitch w:val="default"/>
    <w:sig w:usb0="800002BF" w:usb1="38CF7CFA" w:usb2="00000016" w:usb3="00000000" w:csb0="00040001" w:csb1="00000000"/>
    <w:embedRegular r:id="rId5" w:fontKey="{849986EC-DD7E-4027-B5AE-16ADD371A255}"/>
  </w:font>
  <w:font w:name="方正仿宋_GB2312">
    <w:panose1 w:val="02000000000000000000"/>
    <w:charset w:val="86"/>
    <w:family w:val="auto"/>
    <w:pitch w:val="default"/>
    <w:sig w:usb0="A00002BF" w:usb1="184F6CFA" w:usb2="00000012" w:usb3="00000000" w:csb0="00040001" w:csb1="00000000"/>
    <w:embedRegular r:id="rId6" w:fontKey="{6DA77777-E0B5-44BF-895C-DE4B53EED18F}"/>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33B6E7D"/>
    <w:rsid w:val="071D433A"/>
    <w:rsid w:val="0AA2484F"/>
    <w:rsid w:val="0AF12614"/>
    <w:rsid w:val="0EF252A9"/>
    <w:rsid w:val="0F4672D5"/>
    <w:rsid w:val="10BF469B"/>
    <w:rsid w:val="16545689"/>
    <w:rsid w:val="1DF33BF6"/>
    <w:rsid w:val="20CB0584"/>
    <w:rsid w:val="21C70C3C"/>
    <w:rsid w:val="23B655E1"/>
    <w:rsid w:val="283B4790"/>
    <w:rsid w:val="2B8D4C6A"/>
    <w:rsid w:val="32824657"/>
    <w:rsid w:val="3715740A"/>
    <w:rsid w:val="37B20507"/>
    <w:rsid w:val="3CD2779C"/>
    <w:rsid w:val="3D3E2627"/>
    <w:rsid w:val="3D8E3E71"/>
    <w:rsid w:val="3DA13CF5"/>
    <w:rsid w:val="3E962B96"/>
    <w:rsid w:val="3FA25F9A"/>
    <w:rsid w:val="40861D0A"/>
    <w:rsid w:val="430F0CAE"/>
    <w:rsid w:val="47F60B91"/>
    <w:rsid w:val="483416BA"/>
    <w:rsid w:val="5044219C"/>
    <w:rsid w:val="517F4A4F"/>
    <w:rsid w:val="55B404CB"/>
    <w:rsid w:val="59966B3B"/>
    <w:rsid w:val="6BDA422D"/>
    <w:rsid w:val="6E233A60"/>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1714</Words>
  <Characters>1836</Characters>
  <Lines>15</Lines>
  <Paragraphs>4</Paragraphs>
  <TotalTime>1</TotalTime>
  <ScaleCrop>false</ScaleCrop>
  <LinksUpToDate>false</LinksUpToDate>
  <CharactersWithSpaces>1927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徐永川</cp:lastModifiedBy>
  <dcterms:modified xsi:type="dcterms:W3CDTF">2026-03-10T02:21:34Z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A03589626BB94162A89FB3CCD34EBC41_13</vt:lpwstr>
  </property>
  <property fmtid="{D5CDD505-2E9C-101B-9397-08002B2CF9AE}" pid="4" name="KSOTemplateDocerSaveRecord">
    <vt:lpwstr>eyJoZGlkIjoiZmI5MmE5NTllYThiMzMyYWVkZTc3Mjc1MzEyZDNiMWYiLCJ1c2VySWQiOiI0MzExNDM3MTUifQ==</vt:lpwstr>
  </property>
</Properties>
</file>