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F485">
      <w:pPr>
        <w:snapToGrid w:val="0"/>
        <w:spacing w:line="500" w:lineRule="exact"/>
        <w:rPr>
          <w:rFonts w:hint="eastAsia" w:ascii="宋体" w:hAnsi="宋体" w:cs="宋体"/>
          <w:b/>
          <w:bCs/>
          <w:color w:val="000000"/>
          <w:szCs w:val="36"/>
        </w:rPr>
      </w:pPr>
      <w:r>
        <w:rPr>
          <w:rFonts w:hint="eastAsia" w:ascii="宋体" w:hAnsi="宋体" w:cs="宋体"/>
          <w:b/>
          <w:bCs/>
          <w:color w:val="000000"/>
          <w:szCs w:val="36"/>
        </w:rPr>
        <w:t>（一）</w:t>
      </w:r>
      <w:bookmarkStart w:id="0" w:name="_GoBack"/>
      <w:r>
        <w:rPr>
          <w:rFonts w:hint="eastAsia" w:ascii="宋体" w:hAnsi="宋体" w:cs="宋体"/>
          <w:b/>
          <w:bCs/>
          <w:color w:val="000000"/>
          <w:szCs w:val="36"/>
        </w:rPr>
        <w:t>报价一览表</w:t>
      </w:r>
      <w:bookmarkEnd w:id="0"/>
    </w:p>
    <w:p w14:paraId="5FEE9414">
      <w:pPr>
        <w:snapToGrid w:val="0"/>
        <w:spacing w:line="400" w:lineRule="exact"/>
        <w:ind w:firstLine="480" w:firstLineChars="200"/>
        <w:rPr>
          <w:rFonts w:hint="eastAsia"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采购项目名称：</w:t>
      </w:r>
    </w:p>
    <w:tbl>
      <w:tblPr>
        <w:tblStyle w:val="2"/>
        <w:tblW w:w="6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31"/>
        <w:gridCol w:w="1724"/>
        <w:gridCol w:w="1655"/>
        <w:gridCol w:w="1655"/>
        <w:gridCol w:w="1724"/>
        <w:gridCol w:w="1466"/>
        <w:gridCol w:w="1264"/>
      </w:tblGrid>
      <w:tr w14:paraId="43ED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87" w:type="pct"/>
            <w:noWrap w:val="0"/>
            <w:vAlign w:val="center"/>
          </w:tcPr>
          <w:p w14:paraId="32DBF50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</w:rPr>
              <w:t>序号</w:t>
            </w:r>
          </w:p>
        </w:tc>
        <w:tc>
          <w:tcPr>
            <w:tcW w:w="654" w:type="pct"/>
            <w:noWrap w:val="0"/>
            <w:vAlign w:val="center"/>
          </w:tcPr>
          <w:p w14:paraId="658C443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</w:rPr>
              <w:t>品名</w:t>
            </w:r>
          </w:p>
        </w:tc>
        <w:tc>
          <w:tcPr>
            <w:tcW w:w="737" w:type="pct"/>
            <w:noWrap w:val="0"/>
            <w:vAlign w:val="center"/>
          </w:tcPr>
          <w:p w14:paraId="5129BC1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制造商</w:t>
            </w:r>
          </w:p>
        </w:tc>
        <w:tc>
          <w:tcPr>
            <w:tcW w:w="707" w:type="pct"/>
            <w:noWrap w:val="0"/>
            <w:vAlign w:val="center"/>
          </w:tcPr>
          <w:p w14:paraId="08548DE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规格</w:t>
            </w:r>
          </w:p>
        </w:tc>
        <w:tc>
          <w:tcPr>
            <w:tcW w:w="707" w:type="pct"/>
            <w:noWrap w:val="0"/>
            <w:vAlign w:val="center"/>
          </w:tcPr>
          <w:p w14:paraId="36D3074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型号</w:t>
            </w:r>
          </w:p>
        </w:tc>
        <w:tc>
          <w:tcPr>
            <w:tcW w:w="737" w:type="pct"/>
            <w:noWrap w:val="0"/>
            <w:vAlign w:val="top"/>
          </w:tcPr>
          <w:p w14:paraId="381B511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暂估数量</w:t>
            </w:r>
          </w:p>
        </w:tc>
        <w:tc>
          <w:tcPr>
            <w:tcW w:w="626" w:type="pct"/>
            <w:noWrap w:val="0"/>
            <w:vAlign w:val="center"/>
          </w:tcPr>
          <w:p w14:paraId="20F9C32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</w:rPr>
              <w:t>单价</w:t>
            </w:r>
          </w:p>
          <w:p w14:paraId="40A04CF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</w:rPr>
              <w:t>（万元）</w:t>
            </w:r>
          </w:p>
        </w:tc>
        <w:tc>
          <w:tcPr>
            <w:tcW w:w="540" w:type="pct"/>
            <w:noWrap w:val="0"/>
            <w:vAlign w:val="center"/>
          </w:tcPr>
          <w:p w14:paraId="7BBC5D3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</w:rPr>
              <w:t>合计</w:t>
            </w:r>
          </w:p>
          <w:p w14:paraId="75FB2A2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</w:rPr>
              <w:t>（万元）</w:t>
            </w:r>
          </w:p>
        </w:tc>
      </w:tr>
      <w:tr w14:paraId="6BCA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56D255C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54" w:type="pct"/>
            <w:shd w:val="clear"/>
            <w:noWrap w:val="0"/>
            <w:vAlign w:val="center"/>
          </w:tcPr>
          <w:p w14:paraId="79A0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病房电视、宣传电视</w:t>
            </w:r>
          </w:p>
        </w:tc>
        <w:tc>
          <w:tcPr>
            <w:tcW w:w="737" w:type="pct"/>
            <w:noWrap w:val="0"/>
            <w:vAlign w:val="top"/>
          </w:tcPr>
          <w:p w14:paraId="21FD64A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4C6F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32寸</w:t>
            </w:r>
          </w:p>
        </w:tc>
        <w:tc>
          <w:tcPr>
            <w:tcW w:w="707" w:type="pct"/>
            <w:noWrap w:val="0"/>
            <w:vAlign w:val="center"/>
          </w:tcPr>
          <w:p w14:paraId="5162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2B3FB04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76</w:t>
            </w:r>
          </w:p>
        </w:tc>
        <w:tc>
          <w:tcPr>
            <w:tcW w:w="626" w:type="pct"/>
            <w:noWrap w:val="0"/>
            <w:vAlign w:val="center"/>
          </w:tcPr>
          <w:p w14:paraId="641030D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0C8065E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7FD4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0B95CE5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2</w:t>
            </w:r>
          </w:p>
        </w:tc>
        <w:tc>
          <w:tcPr>
            <w:tcW w:w="654" w:type="pct"/>
            <w:shd w:val="clear"/>
            <w:noWrap w:val="0"/>
            <w:vAlign w:val="center"/>
          </w:tcPr>
          <w:p w14:paraId="3D58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病房电视、宣传电视</w:t>
            </w:r>
          </w:p>
        </w:tc>
        <w:tc>
          <w:tcPr>
            <w:tcW w:w="737" w:type="pct"/>
            <w:noWrap w:val="0"/>
            <w:vAlign w:val="top"/>
          </w:tcPr>
          <w:p w14:paraId="190CE04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24F2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55寸</w:t>
            </w:r>
          </w:p>
        </w:tc>
        <w:tc>
          <w:tcPr>
            <w:tcW w:w="707" w:type="pct"/>
            <w:noWrap w:val="0"/>
            <w:vAlign w:val="center"/>
          </w:tcPr>
          <w:p w14:paraId="1712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3BE11F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34</w:t>
            </w:r>
          </w:p>
        </w:tc>
        <w:tc>
          <w:tcPr>
            <w:tcW w:w="626" w:type="pct"/>
            <w:noWrap w:val="0"/>
            <w:vAlign w:val="center"/>
          </w:tcPr>
          <w:p w14:paraId="77FE517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16AF28A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78AC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6DE4107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3</w:t>
            </w:r>
          </w:p>
        </w:tc>
        <w:tc>
          <w:tcPr>
            <w:tcW w:w="654" w:type="pct"/>
            <w:shd w:val="clear"/>
            <w:noWrap w:val="0"/>
            <w:vAlign w:val="center"/>
          </w:tcPr>
          <w:p w14:paraId="6F51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病房电视、宣传电视</w:t>
            </w:r>
          </w:p>
        </w:tc>
        <w:tc>
          <w:tcPr>
            <w:tcW w:w="737" w:type="pct"/>
            <w:noWrap w:val="0"/>
            <w:vAlign w:val="top"/>
          </w:tcPr>
          <w:p w14:paraId="2E04A8D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4CC4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75寸</w:t>
            </w:r>
          </w:p>
        </w:tc>
        <w:tc>
          <w:tcPr>
            <w:tcW w:w="707" w:type="pct"/>
            <w:noWrap w:val="0"/>
            <w:vAlign w:val="center"/>
          </w:tcPr>
          <w:p w14:paraId="6D55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FA8F69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6</w:t>
            </w:r>
          </w:p>
        </w:tc>
        <w:tc>
          <w:tcPr>
            <w:tcW w:w="626" w:type="pct"/>
            <w:noWrap w:val="0"/>
            <w:vAlign w:val="center"/>
          </w:tcPr>
          <w:p w14:paraId="15AE2A8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0BDDE47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0DD7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3B5C7A2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4</w:t>
            </w:r>
          </w:p>
        </w:tc>
        <w:tc>
          <w:tcPr>
            <w:tcW w:w="654" w:type="pct"/>
            <w:shd w:val="clear"/>
            <w:noWrap w:val="0"/>
            <w:vAlign w:val="center"/>
          </w:tcPr>
          <w:p w14:paraId="0D82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病房电视、宣传电视</w:t>
            </w:r>
          </w:p>
        </w:tc>
        <w:tc>
          <w:tcPr>
            <w:tcW w:w="737" w:type="pct"/>
            <w:noWrap w:val="0"/>
            <w:vAlign w:val="top"/>
          </w:tcPr>
          <w:p w14:paraId="0F22531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6F5F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98寸</w:t>
            </w:r>
          </w:p>
        </w:tc>
        <w:tc>
          <w:tcPr>
            <w:tcW w:w="707" w:type="pct"/>
            <w:noWrap w:val="0"/>
            <w:vAlign w:val="center"/>
          </w:tcPr>
          <w:p w14:paraId="2DFC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768C6D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4</w:t>
            </w:r>
          </w:p>
        </w:tc>
        <w:tc>
          <w:tcPr>
            <w:tcW w:w="626" w:type="pct"/>
            <w:noWrap w:val="0"/>
            <w:vAlign w:val="center"/>
          </w:tcPr>
          <w:p w14:paraId="01A6BC8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4BBB9E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5DC9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364323C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5</w:t>
            </w:r>
          </w:p>
        </w:tc>
        <w:tc>
          <w:tcPr>
            <w:tcW w:w="654" w:type="pct"/>
            <w:shd w:val="clear"/>
            <w:noWrap w:val="0"/>
            <w:vAlign w:val="center"/>
          </w:tcPr>
          <w:p w14:paraId="7D81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会议平板</w:t>
            </w:r>
          </w:p>
        </w:tc>
        <w:tc>
          <w:tcPr>
            <w:tcW w:w="737" w:type="pct"/>
            <w:noWrap w:val="0"/>
            <w:vAlign w:val="top"/>
          </w:tcPr>
          <w:p w14:paraId="5A3F9D6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4DC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65寸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（Intel 酷睿系列I7第12代或以上）</w:t>
            </w:r>
          </w:p>
        </w:tc>
        <w:tc>
          <w:tcPr>
            <w:tcW w:w="707" w:type="pct"/>
            <w:noWrap w:val="0"/>
            <w:vAlign w:val="center"/>
          </w:tcPr>
          <w:p w14:paraId="191A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5102245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20</w:t>
            </w:r>
          </w:p>
        </w:tc>
        <w:tc>
          <w:tcPr>
            <w:tcW w:w="626" w:type="pct"/>
            <w:noWrap w:val="0"/>
            <w:vAlign w:val="center"/>
          </w:tcPr>
          <w:p w14:paraId="3E0BB13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1AD732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7A82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3636613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6</w:t>
            </w:r>
          </w:p>
        </w:tc>
        <w:tc>
          <w:tcPr>
            <w:tcW w:w="654" w:type="pct"/>
            <w:shd w:val="clear"/>
            <w:noWrap w:val="0"/>
            <w:vAlign w:val="center"/>
          </w:tcPr>
          <w:p w14:paraId="5D05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会议平板</w:t>
            </w:r>
          </w:p>
        </w:tc>
        <w:tc>
          <w:tcPr>
            <w:tcW w:w="737" w:type="pct"/>
            <w:noWrap w:val="0"/>
            <w:vAlign w:val="top"/>
          </w:tcPr>
          <w:p w14:paraId="3FB605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735C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98寸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（Intel 酷睿系列I7第12代或以上）</w:t>
            </w:r>
          </w:p>
        </w:tc>
        <w:tc>
          <w:tcPr>
            <w:tcW w:w="707" w:type="pct"/>
            <w:noWrap w:val="0"/>
            <w:vAlign w:val="center"/>
          </w:tcPr>
          <w:p w14:paraId="54D0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64DA934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5</w:t>
            </w:r>
          </w:p>
        </w:tc>
        <w:tc>
          <w:tcPr>
            <w:tcW w:w="626" w:type="pct"/>
            <w:noWrap w:val="0"/>
            <w:vAlign w:val="center"/>
          </w:tcPr>
          <w:p w14:paraId="483CD8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3FB9B0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01767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3D0250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7</w:t>
            </w:r>
          </w:p>
        </w:tc>
        <w:tc>
          <w:tcPr>
            <w:tcW w:w="654" w:type="pct"/>
            <w:vMerge w:val="restart"/>
            <w:shd w:val="clear"/>
            <w:noWrap w:val="0"/>
            <w:vAlign w:val="center"/>
          </w:tcPr>
          <w:p w14:paraId="470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推车</w:t>
            </w:r>
          </w:p>
        </w:tc>
        <w:tc>
          <w:tcPr>
            <w:tcW w:w="737" w:type="pct"/>
            <w:noWrap w:val="0"/>
            <w:vAlign w:val="top"/>
          </w:tcPr>
          <w:p w14:paraId="37DD09C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0975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65寸</w:t>
            </w:r>
          </w:p>
        </w:tc>
        <w:tc>
          <w:tcPr>
            <w:tcW w:w="707" w:type="pct"/>
            <w:noWrap w:val="0"/>
            <w:vAlign w:val="center"/>
          </w:tcPr>
          <w:p w14:paraId="20D2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0E87537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13</w:t>
            </w:r>
          </w:p>
        </w:tc>
        <w:tc>
          <w:tcPr>
            <w:tcW w:w="626" w:type="pct"/>
            <w:noWrap w:val="0"/>
            <w:vAlign w:val="center"/>
          </w:tcPr>
          <w:p w14:paraId="7BEB873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6CB6521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5224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575B56F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8</w:t>
            </w:r>
          </w:p>
        </w:tc>
        <w:tc>
          <w:tcPr>
            <w:tcW w:w="654" w:type="pct"/>
            <w:vMerge w:val="continue"/>
            <w:tcBorders/>
            <w:noWrap w:val="0"/>
            <w:vAlign w:val="center"/>
          </w:tcPr>
          <w:p w14:paraId="18521FF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top"/>
          </w:tcPr>
          <w:p w14:paraId="04C4CEC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7834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98寸</w:t>
            </w:r>
          </w:p>
        </w:tc>
        <w:tc>
          <w:tcPr>
            <w:tcW w:w="707" w:type="pct"/>
            <w:noWrap w:val="0"/>
            <w:vAlign w:val="center"/>
          </w:tcPr>
          <w:p w14:paraId="7E71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6CE6D04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7</w:t>
            </w:r>
          </w:p>
        </w:tc>
        <w:tc>
          <w:tcPr>
            <w:tcW w:w="626" w:type="pct"/>
            <w:noWrap w:val="0"/>
            <w:vAlign w:val="center"/>
          </w:tcPr>
          <w:p w14:paraId="6804AF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3423884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3185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67B70B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9</w:t>
            </w:r>
          </w:p>
        </w:tc>
        <w:tc>
          <w:tcPr>
            <w:tcW w:w="654" w:type="pct"/>
            <w:vMerge w:val="restart"/>
            <w:shd w:val="clear"/>
            <w:noWrap w:val="0"/>
            <w:vAlign w:val="center"/>
          </w:tcPr>
          <w:p w14:paraId="1F2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电视机吊架</w:t>
            </w:r>
          </w:p>
        </w:tc>
        <w:tc>
          <w:tcPr>
            <w:tcW w:w="737" w:type="pct"/>
            <w:noWrap w:val="0"/>
            <w:vAlign w:val="top"/>
          </w:tcPr>
          <w:p w14:paraId="3A7D29B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397A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32寸</w:t>
            </w:r>
          </w:p>
        </w:tc>
        <w:tc>
          <w:tcPr>
            <w:tcW w:w="707" w:type="pct"/>
            <w:noWrap w:val="0"/>
            <w:vAlign w:val="center"/>
          </w:tcPr>
          <w:p w14:paraId="05EC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4FADABD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10A657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5104A78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3C8A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2E27CC0C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10</w:t>
            </w:r>
          </w:p>
        </w:tc>
        <w:tc>
          <w:tcPr>
            <w:tcW w:w="654" w:type="pct"/>
            <w:vMerge w:val="continue"/>
            <w:tcBorders/>
            <w:noWrap w:val="0"/>
            <w:vAlign w:val="center"/>
          </w:tcPr>
          <w:p w14:paraId="73D5BD9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top"/>
          </w:tcPr>
          <w:p w14:paraId="0C64741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4E0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55寸</w:t>
            </w:r>
          </w:p>
        </w:tc>
        <w:tc>
          <w:tcPr>
            <w:tcW w:w="707" w:type="pct"/>
            <w:noWrap w:val="0"/>
            <w:vAlign w:val="center"/>
          </w:tcPr>
          <w:p w14:paraId="44CE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18D281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195BC05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7A2BD4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4520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20E1D5D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11</w:t>
            </w:r>
          </w:p>
        </w:tc>
        <w:tc>
          <w:tcPr>
            <w:tcW w:w="654" w:type="pct"/>
            <w:vMerge w:val="restart"/>
            <w:shd w:val="clear"/>
            <w:noWrap w:val="0"/>
            <w:vAlign w:val="center"/>
          </w:tcPr>
          <w:p w14:paraId="3002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电视机伸缩挂架</w:t>
            </w:r>
          </w:p>
        </w:tc>
        <w:tc>
          <w:tcPr>
            <w:tcW w:w="737" w:type="pct"/>
            <w:noWrap w:val="0"/>
            <w:vAlign w:val="top"/>
          </w:tcPr>
          <w:p w14:paraId="353E20F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0D3F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32寸</w:t>
            </w:r>
          </w:p>
        </w:tc>
        <w:tc>
          <w:tcPr>
            <w:tcW w:w="707" w:type="pct"/>
            <w:noWrap w:val="0"/>
            <w:vAlign w:val="center"/>
          </w:tcPr>
          <w:p w14:paraId="35CC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2C61C0B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3D141F6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4B11BB6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3657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02E8582E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12</w:t>
            </w:r>
          </w:p>
        </w:tc>
        <w:tc>
          <w:tcPr>
            <w:tcW w:w="654" w:type="pct"/>
            <w:vMerge w:val="continue"/>
            <w:tcBorders/>
            <w:noWrap w:val="0"/>
            <w:vAlign w:val="center"/>
          </w:tcPr>
          <w:p w14:paraId="10A53F2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top"/>
          </w:tcPr>
          <w:p w14:paraId="204011A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3CBA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55寸</w:t>
            </w:r>
          </w:p>
        </w:tc>
        <w:tc>
          <w:tcPr>
            <w:tcW w:w="707" w:type="pct"/>
            <w:noWrap w:val="0"/>
            <w:vAlign w:val="center"/>
          </w:tcPr>
          <w:p w14:paraId="276F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019CF73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22EAB73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67B5934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00C2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0685352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13</w:t>
            </w:r>
          </w:p>
        </w:tc>
        <w:tc>
          <w:tcPr>
            <w:tcW w:w="654" w:type="pct"/>
            <w:vMerge w:val="continue"/>
            <w:tcBorders/>
            <w:noWrap w:val="0"/>
            <w:vAlign w:val="center"/>
          </w:tcPr>
          <w:p w14:paraId="38B6C2C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top"/>
          </w:tcPr>
          <w:p w14:paraId="2BE3254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101D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75寸</w:t>
            </w:r>
          </w:p>
        </w:tc>
        <w:tc>
          <w:tcPr>
            <w:tcW w:w="707" w:type="pct"/>
            <w:noWrap w:val="0"/>
            <w:vAlign w:val="center"/>
          </w:tcPr>
          <w:p w14:paraId="29DD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365B4FB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213CA63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4B584D1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6E98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6F3B6DD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14</w:t>
            </w:r>
          </w:p>
        </w:tc>
        <w:tc>
          <w:tcPr>
            <w:tcW w:w="654" w:type="pct"/>
            <w:vMerge w:val="restart"/>
            <w:shd w:val="clear"/>
            <w:noWrap w:val="0"/>
            <w:vAlign w:val="center"/>
          </w:tcPr>
          <w:p w14:paraId="529A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电视机挂架</w:t>
            </w:r>
          </w:p>
        </w:tc>
        <w:tc>
          <w:tcPr>
            <w:tcW w:w="737" w:type="pct"/>
            <w:noWrap w:val="0"/>
            <w:vAlign w:val="top"/>
          </w:tcPr>
          <w:p w14:paraId="3A3B857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0F23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32寸</w:t>
            </w:r>
          </w:p>
        </w:tc>
        <w:tc>
          <w:tcPr>
            <w:tcW w:w="707" w:type="pct"/>
            <w:noWrap w:val="0"/>
            <w:vAlign w:val="center"/>
          </w:tcPr>
          <w:p w14:paraId="3F93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6B9268E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4C0C01C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77B3F4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78D2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1375C648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15</w:t>
            </w:r>
          </w:p>
        </w:tc>
        <w:tc>
          <w:tcPr>
            <w:tcW w:w="654" w:type="pct"/>
            <w:vMerge w:val="continue"/>
            <w:tcBorders/>
            <w:noWrap w:val="0"/>
            <w:vAlign w:val="center"/>
          </w:tcPr>
          <w:p w14:paraId="408E748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top"/>
          </w:tcPr>
          <w:p w14:paraId="51C0B69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64E5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55寸</w:t>
            </w:r>
          </w:p>
        </w:tc>
        <w:tc>
          <w:tcPr>
            <w:tcW w:w="707" w:type="pct"/>
            <w:noWrap w:val="0"/>
            <w:vAlign w:val="center"/>
          </w:tcPr>
          <w:p w14:paraId="798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A13C0A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7F1DC3F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0335D90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575C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62115CC1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16</w:t>
            </w:r>
          </w:p>
        </w:tc>
        <w:tc>
          <w:tcPr>
            <w:tcW w:w="654" w:type="pct"/>
            <w:vMerge w:val="continue"/>
            <w:tcBorders/>
            <w:noWrap w:val="0"/>
            <w:vAlign w:val="center"/>
          </w:tcPr>
          <w:p w14:paraId="653E4D0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top"/>
          </w:tcPr>
          <w:p w14:paraId="591DCE5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2AEC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75寸</w:t>
            </w:r>
          </w:p>
        </w:tc>
        <w:tc>
          <w:tcPr>
            <w:tcW w:w="707" w:type="pct"/>
            <w:noWrap w:val="0"/>
            <w:vAlign w:val="center"/>
          </w:tcPr>
          <w:p w14:paraId="7553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4E9A705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019B866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7E161A8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735D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7DEC4D91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8"/>
                <w:lang w:val="en-US" w:eastAsia="zh-CN"/>
              </w:rPr>
              <w:t>17</w:t>
            </w:r>
          </w:p>
        </w:tc>
        <w:tc>
          <w:tcPr>
            <w:tcW w:w="654" w:type="pct"/>
            <w:vMerge w:val="continue"/>
            <w:tcBorders/>
            <w:noWrap w:val="0"/>
            <w:vAlign w:val="center"/>
          </w:tcPr>
          <w:p w14:paraId="5754CC8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top"/>
          </w:tcPr>
          <w:p w14:paraId="42A79C7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6DAC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98寸</w:t>
            </w:r>
          </w:p>
        </w:tc>
        <w:tc>
          <w:tcPr>
            <w:tcW w:w="707" w:type="pct"/>
            <w:noWrap w:val="0"/>
            <w:vAlign w:val="center"/>
          </w:tcPr>
          <w:p w14:paraId="19E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67DE710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480B605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6F287FC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2B1F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center"/>
          </w:tcPr>
          <w:p w14:paraId="70AD955E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18</w:t>
            </w:r>
          </w:p>
        </w:tc>
        <w:tc>
          <w:tcPr>
            <w:tcW w:w="654" w:type="pct"/>
            <w:shd w:val="clear"/>
            <w:noWrap w:val="0"/>
            <w:vAlign w:val="center"/>
          </w:tcPr>
          <w:p w14:paraId="7485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投屏器</w:t>
            </w:r>
          </w:p>
        </w:tc>
        <w:tc>
          <w:tcPr>
            <w:tcW w:w="737" w:type="pct"/>
            <w:noWrap w:val="0"/>
            <w:vAlign w:val="top"/>
          </w:tcPr>
          <w:p w14:paraId="5A45D98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07" w:type="pct"/>
            <w:shd w:val="clear"/>
            <w:noWrap w:val="0"/>
            <w:vAlign w:val="center"/>
          </w:tcPr>
          <w:p w14:paraId="006EC3D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07" w:type="pct"/>
            <w:noWrap w:val="0"/>
            <w:vAlign w:val="center"/>
          </w:tcPr>
          <w:p w14:paraId="3F537916">
            <w:pPr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737" w:type="pct"/>
            <w:noWrap w:val="0"/>
            <w:vAlign w:val="center"/>
          </w:tcPr>
          <w:p w14:paraId="3AEAAC3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</w:t>
            </w:r>
          </w:p>
        </w:tc>
        <w:tc>
          <w:tcPr>
            <w:tcW w:w="626" w:type="pct"/>
            <w:noWrap w:val="0"/>
            <w:vAlign w:val="center"/>
          </w:tcPr>
          <w:p w14:paraId="473CE59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  <w:tc>
          <w:tcPr>
            <w:tcW w:w="540" w:type="pct"/>
            <w:noWrap w:val="0"/>
            <w:vAlign w:val="center"/>
          </w:tcPr>
          <w:p w14:paraId="0C7FE9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8"/>
              </w:rPr>
            </w:pPr>
          </w:p>
        </w:tc>
      </w:tr>
      <w:tr w14:paraId="2EF5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87" w:type="pct"/>
            <w:noWrap w:val="0"/>
            <w:vAlign w:val="top"/>
          </w:tcPr>
          <w:p w14:paraId="162A3AA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19</w:t>
            </w:r>
          </w:p>
        </w:tc>
        <w:tc>
          <w:tcPr>
            <w:tcW w:w="4712" w:type="pct"/>
            <w:gridSpan w:val="7"/>
            <w:noWrap w:val="0"/>
            <w:vAlign w:val="center"/>
          </w:tcPr>
          <w:p w14:paraId="0A4CF76F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质保</w:t>
            </w:r>
            <w:r>
              <w:rPr>
                <w:rFonts w:hint="eastAsia" w:ascii="宋体" w:hAnsi="宋体" w:eastAsia="宋体" w:cs="宋体"/>
                <w:color w:val="000000"/>
                <w:szCs w:val="28"/>
              </w:rPr>
              <w:t>期（年） ：</w:t>
            </w:r>
            <w:r>
              <w:rPr>
                <w:rFonts w:hint="eastAsia" w:ascii="宋体" w:hAnsi="宋体" w:eastAsia="宋体" w:cs="宋体"/>
                <w:color w:val="000000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8"/>
              </w:rPr>
              <w:t xml:space="preserve">           </w:t>
            </w:r>
          </w:p>
        </w:tc>
      </w:tr>
      <w:tr w14:paraId="3720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87" w:type="pct"/>
            <w:noWrap w:val="0"/>
            <w:vAlign w:val="top"/>
          </w:tcPr>
          <w:p w14:paraId="018A304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  <w:lang w:val="en-US" w:eastAsia="zh-CN"/>
              </w:rPr>
              <w:t>20</w:t>
            </w:r>
          </w:p>
        </w:tc>
        <w:tc>
          <w:tcPr>
            <w:tcW w:w="4712" w:type="pct"/>
            <w:gridSpan w:val="7"/>
            <w:noWrap w:val="0"/>
            <w:vAlign w:val="center"/>
          </w:tcPr>
          <w:p w14:paraId="5053507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Cs w:val="28"/>
              </w:rPr>
              <w:t>总价（万元）：</w:t>
            </w:r>
          </w:p>
        </w:tc>
      </w:tr>
    </w:tbl>
    <w:p w14:paraId="4016DDAE">
      <w:pPr>
        <w:spacing w:line="500" w:lineRule="exact"/>
        <w:rPr>
          <w:rFonts w:hint="eastAsia" w:ascii="宋体" w:hAnsi="宋体" w:cs="宋体"/>
          <w:color w:val="000000"/>
          <w:sz w:val="24"/>
          <w:szCs w:val="28"/>
        </w:rPr>
      </w:pPr>
    </w:p>
    <w:p w14:paraId="46FB5D03">
      <w:pPr>
        <w:spacing w:line="500" w:lineRule="exact"/>
        <w:ind w:firstLine="480" w:firstLineChars="200"/>
        <w:rPr>
          <w:rFonts w:hint="eastAsia"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竞选人：                          法定代表人或法定代表人授权代表：</w:t>
      </w:r>
    </w:p>
    <w:p w14:paraId="34EBA8B1">
      <w:pPr>
        <w:spacing w:line="500" w:lineRule="exact"/>
        <w:rPr>
          <w:rFonts w:hint="eastAsia"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 xml:space="preserve">  （竞选人公章）                               （签署或盖章）</w:t>
      </w:r>
    </w:p>
    <w:p w14:paraId="793E9A43">
      <w:pPr>
        <w:spacing w:line="500" w:lineRule="exact"/>
        <w:rPr>
          <w:rFonts w:hint="eastAsia" w:ascii="宋体" w:hAnsi="宋体" w:cs="宋体"/>
          <w:color w:val="000000"/>
          <w:sz w:val="24"/>
          <w:szCs w:val="28"/>
        </w:rPr>
      </w:pPr>
    </w:p>
    <w:p w14:paraId="0904AD0C">
      <w:pPr>
        <w:spacing w:line="500" w:lineRule="exact"/>
        <w:rPr>
          <w:rFonts w:hint="eastAsia" w:ascii="宋体" w:hAnsi="宋体" w:cs="宋体"/>
          <w:color w:val="000000"/>
          <w:sz w:val="24"/>
          <w:szCs w:val="28"/>
        </w:rPr>
      </w:pPr>
    </w:p>
    <w:p w14:paraId="126C0C03">
      <w:pPr>
        <w:spacing w:line="500" w:lineRule="exact"/>
        <w:rPr>
          <w:rFonts w:hint="eastAsia"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 xml:space="preserve">                                            年     月     日</w:t>
      </w:r>
    </w:p>
    <w:p w14:paraId="01DFBC41">
      <w:pPr>
        <w:snapToGrid w:val="0"/>
        <w:spacing w:line="500" w:lineRule="exact"/>
        <w:ind w:firstLine="480" w:firstLineChars="200"/>
        <w:rPr>
          <w:rFonts w:hint="eastAsia" w:ascii="宋体" w:hAnsi="宋体" w:cs="宋体"/>
          <w:color w:val="000000"/>
          <w:sz w:val="24"/>
          <w:szCs w:val="28"/>
        </w:rPr>
      </w:pPr>
    </w:p>
    <w:p w14:paraId="15274D02">
      <w:pPr>
        <w:snapToGrid w:val="0"/>
        <w:rPr>
          <w:rFonts w:hint="eastAsia" w:ascii="宋体" w:hAnsi="宋体" w:cs="宋体"/>
          <w:color w:val="000000"/>
          <w:sz w:val="24"/>
          <w:szCs w:val="28"/>
        </w:rPr>
      </w:pPr>
      <w:r>
        <w:rPr>
          <w:rFonts w:hint="eastAsia" w:ascii="宋体" w:hAnsi="宋体" w:cs="宋体"/>
          <w:color w:val="000000"/>
          <w:sz w:val="24"/>
          <w:szCs w:val="28"/>
        </w:rPr>
        <w:t>说明：1.报价一览表按格式填列；务必填写清楚，准确无误。</w:t>
      </w:r>
    </w:p>
    <w:p w14:paraId="41B92DE0">
      <w:pPr>
        <w:ind w:firstLine="720" w:firstLineChars="300"/>
      </w:pPr>
      <w:r>
        <w:rPr>
          <w:rFonts w:hint="eastAsia" w:ascii="宋体" w:hAnsi="宋体" w:cs="宋体"/>
          <w:color w:val="000000"/>
          <w:sz w:val="24"/>
          <w:szCs w:val="28"/>
        </w:rPr>
        <w:t>2.</w:t>
      </w:r>
      <w:r>
        <w:rPr>
          <w:rFonts w:hint="eastAsia" w:ascii="宋体" w:hAnsi="宋体" w:cs="宋体"/>
          <w:color w:val="000000"/>
          <w:sz w:val="24"/>
          <w:szCs w:val="28"/>
          <w:lang w:val="en-US" w:eastAsia="zh-CN"/>
        </w:rPr>
        <w:t>若有易损件需在</w:t>
      </w:r>
      <w:r>
        <w:rPr>
          <w:rFonts w:hint="eastAsia" w:ascii="宋体" w:hAnsi="宋体" w:cs="宋体"/>
          <w:color w:val="000000"/>
          <w:sz w:val="24"/>
          <w:szCs w:val="28"/>
        </w:rPr>
        <w:t>易损件报价表中明确报出易损件的价格。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6E4E"/>
    <w:rsid w:val="3BE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2026-04-13T07:20:00Z</dcterms:created>
  <dc:creator>代理</dc:creator>
  <cp:lastModifiedBy>代理</cp:lastModifiedBy>
  <dcterms:modified xsi:type="dcterms:W3CDTF">2026-04-13T07:24:42Z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482B1FB2ACBC4A2388E95E856BD61A65_11</vt:lpwstr>
  </property>
  <property fmtid="{D5CDD505-2E9C-101B-9397-08002B2CF9AE}" pid="4" name="KSOTemplateDocerSaveRecord">
    <vt:lpwstr>eyJoZGlkIjoiMTkxOTBlMmMzZDhlNTc3NmU2NjU2NzYzNjA4OTFmOWUiLCJ1c2VySWQiOiIzNzE5MTYwNTYifQ==</vt:lpwstr>
  </property>
</Properties>
</file>