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D7BD4">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r>
        <w:rPr>
          <w:rFonts w:hint="eastAsia" w:ascii="宋体" w:hAnsi="宋体" w:cs="宋体"/>
          <w:b/>
          <w:sz w:val="36"/>
          <w:szCs w:val="36"/>
        </w:rPr>
        <w:t>江南院区</w:t>
      </w:r>
    </w:p>
    <w:p w14:paraId="4CD58848">
      <w:pPr>
        <w:wordWrap w:val="0"/>
        <w:autoSpaceDE w:val="0"/>
        <w:autoSpaceDN w:val="0"/>
        <w:adjustRightInd w:val="0"/>
        <w:spacing w:before="120" w:after="120" w:line="720" w:lineRule="atLeast"/>
        <w:jc w:val="center"/>
        <w:rPr>
          <w:rFonts w:ascii="宋体" w:hAnsi="宋体"/>
          <w:b/>
          <w:sz w:val="36"/>
          <w:szCs w:val="36"/>
        </w:rPr>
      </w:pPr>
      <w:r>
        <w:rPr>
          <w:rFonts w:hint="eastAsia" w:ascii="宋体" w:hAnsi="宋体"/>
          <w:b/>
          <w:sz w:val="36"/>
          <w:szCs w:val="36"/>
        </w:rPr>
        <w:t>肝病楼一层负压病房负压自控系统故障处理</w:t>
      </w:r>
    </w:p>
    <w:p w14:paraId="705E2C85">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单一来源招标</w:t>
      </w:r>
      <w:r>
        <w:rPr>
          <w:rFonts w:ascii="仿宋_GB2312" w:hAnsi="仿宋_GB2312"/>
          <w:b/>
          <w:snapToGrid w:val="0"/>
          <w:sz w:val="72"/>
          <w:szCs w:val="72"/>
        </w:rPr>
        <w:t>文件</w:t>
      </w:r>
    </w:p>
    <w:p w14:paraId="70AD2D98">
      <w:pPr>
        <w:wordWrap w:val="0"/>
        <w:autoSpaceDE w:val="0"/>
        <w:autoSpaceDN w:val="0"/>
        <w:adjustRightInd w:val="0"/>
        <w:spacing w:line="560" w:lineRule="atLeast"/>
        <w:jc w:val="center"/>
        <w:rPr>
          <w:rFonts w:eastAsia="彩虹小标宋"/>
          <w:b/>
          <w:snapToGrid w:val="0"/>
          <w:sz w:val="36"/>
          <w:szCs w:val="48"/>
        </w:rPr>
      </w:pPr>
    </w:p>
    <w:p w14:paraId="257095D7">
      <w:pPr>
        <w:adjustRightInd w:val="0"/>
        <w:spacing w:line="560" w:lineRule="atLeast"/>
        <w:ind w:firstLine="624"/>
        <w:jc w:val="center"/>
        <w:rPr>
          <w:snapToGrid w:val="0"/>
          <w:sz w:val="44"/>
        </w:rPr>
      </w:pPr>
    </w:p>
    <w:p w14:paraId="64CEEB4C">
      <w:pPr>
        <w:adjustRightInd w:val="0"/>
        <w:spacing w:line="560" w:lineRule="atLeast"/>
        <w:ind w:firstLine="624"/>
        <w:jc w:val="center"/>
        <w:rPr>
          <w:snapToGrid w:val="0"/>
          <w:sz w:val="44"/>
        </w:rPr>
      </w:pPr>
    </w:p>
    <w:p w14:paraId="16C5904D">
      <w:pPr>
        <w:adjustRightInd w:val="0"/>
        <w:spacing w:line="560" w:lineRule="atLeast"/>
        <w:ind w:firstLine="624"/>
        <w:jc w:val="center"/>
        <w:rPr>
          <w:snapToGrid w:val="0"/>
          <w:sz w:val="44"/>
        </w:rPr>
      </w:pPr>
    </w:p>
    <w:p w14:paraId="0D8491DF">
      <w:pPr>
        <w:adjustRightInd w:val="0"/>
        <w:spacing w:line="560" w:lineRule="atLeast"/>
        <w:ind w:firstLine="624"/>
        <w:jc w:val="center"/>
        <w:rPr>
          <w:snapToGrid w:val="0"/>
          <w:sz w:val="44"/>
        </w:rPr>
      </w:pPr>
    </w:p>
    <w:p w14:paraId="4BFFE762">
      <w:pPr>
        <w:adjustRightInd w:val="0"/>
        <w:spacing w:line="560" w:lineRule="atLeast"/>
        <w:ind w:firstLine="624"/>
        <w:jc w:val="center"/>
        <w:rPr>
          <w:snapToGrid w:val="0"/>
          <w:sz w:val="44"/>
        </w:rPr>
      </w:pPr>
    </w:p>
    <w:p w14:paraId="50EBF5CF">
      <w:pPr>
        <w:adjustRightInd w:val="0"/>
        <w:spacing w:line="560" w:lineRule="atLeast"/>
        <w:ind w:firstLine="624"/>
        <w:jc w:val="center"/>
        <w:rPr>
          <w:snapToGrid w:val="0"/>
          <w:sz w:val="44"/>
        </w:rPr>
      </w:pPr>
    </w:p>
    <w:p w14:paraId="3085D212">
      <w:pPr>
        <w:adjustRightInd w:val="0"/>
        <w:spacing w:line="560" w:lineRule="atLeast"/>
        <w:ind w:firstLine="624"/>
        <w:jc w:val="center"/>
        <w:rPr>
          <w:snapToGrid w:val="0"/>
          <w:sz w:val="44"/>
        </w:rPr>
      </w:pPr>
    </w:p>
    <w:p w14:paraId="311630E5">
      <w:pPr>
        <w:adjustRightInd w:val="0"/>
        <w:spacing w:line="560" w:lineRule="atLeast"/>
        <w:ind w:firstLine="624"/>
        <w:jc w:val="center"/>
        <w:rPr>
          <w:snapToGrid w:val="0"/>
          <w:sz w:val="44"/>
        </w:rPr>
      </w:pPr>
    </w:p>
    <w:p w14:paraId="24F59851">
      <w:pPr>
        <w:adjustRightInd w:val="0"/>
        <w:spacing w:line="560" w:lineRule="atLeast"/>
        <w:ind w:firstLine="624"/>
        <w:jc w:val="center"/>
        <w:rPr>
          <w:snapToGrid w:val="0"/>
          <w:sz w:val="44"/>
        </w:rPr>
      </w:pPr>
    </w:p>
    <w:p w14:paraId="45FE43E4">
      <w:pPr>
        <w:adjustRightInd w:val="0"/>
        <w:spacing w:line="560" w:lineRule="atLeast"/>
        <w:ind w:firstLine="624"/>
        <w:jc w:val="center"/>
        <w:rPr>
          <w:snapToGrid w:val="0"/>
          <w:sz w:val="44"/>
        </w:rPr>
      </w:pPr>
    </w:p>
    <w:p w14:paraId="7620106D">
      <w:pPr>
        <w:adjustRightInd w:val="0"/>
        <w:spacing w:line="560" w:lineRule="atLeast"/>
        <w:ind w:firstLine="624"/>
        <w:jc w:val="center"/>
        <w:rPr>
          <w:snapToGrid w:val="0"/>
          <w:sz w:val="44"/>
        </w:rPr>
      </w:pPr>
    </w:p>
    <w:p w14:paraId="730B91A9">
      <w:pPr>
        <w:adjustRightInd w:val="0"/>
        <w:spacing w:line="560" w:lineRule="atLeast"/>
        <w:ind w:firstLine="624"/>
        <w:jc w:val="center"/>
        <w:rPr>
          <w:snapToGrid w:val="0"/>
          <w:sz w:val="44"/>
        </w:rPr>
      </w:pPr>
    </w:p>
    <w:p w14:paraId="5B0C23EF">
      <w:pPr>
        <w:adjustRightInd w:val="0"/>
        <w:spacing w:line="560" w:lineRule="atLeast"/>
        <w:ind w:firstLine="624"/>
        <w:jc w:val="center"/>
        <w:rPr>
          <w:snapToGrid w:val="0"/>
          <w:sz w:val="44"/>
        </w:rPr>
      </w:pPr>
    </w:p>
    <w:p w14:paraId="3E2A88F5">
      <w:pPr>
        <w:adjustRightInd w:val="0"/>
        <w:spacing w:line="560" w:lineRule="atLeast"/>
        <w:ind w:firstLine="624"/>
        <w:jc w:val="center"/>
        <w:rPr>
          <w:snapToGrid w:val="0"/>
          <w:sz w:val="44"/>
        </w:rPr>
      </w:pPr>
    </w:p>
    <w:p w14:paraId="57ECF151">
      <w:pPr>
        <w:adjustRightInd w:val="0"/>
        <w:spacing w:line="560" w:lineRule="atLeast"/>
        <w:ind w:firstLine="624"/>
        <w:jc w:val="center"/>
        <w:rPr>
          <w:snapToGrid w:val="0"/>
          <w:sz w:val="44"/>
        </w:rPr>
      </w:pPr>
    </w:p>
    <w:p w14:paraId="09C6A510">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1BC2DE3A">
      <w:pPr>
        <w:adjustRightInd w:val="0"/>
        <w:spacing w:line="560" w:lineRule="atLeast"/>
        <w:ind w:firstLine="3682" w:firstLineChars="1023"/>
        <w:rPr>
          <w:snapToGrid w:val="0"/>
          <w:sz w:val="44"/>
        </w:rPr>
      </w:pPr>
      <w:r>
        <w:rPr>
          <w:rFonts w:hint="eastAsia"/>
          <w:snapToGrid w:val="0"/>
          <w:sz w:val="36"/>
          <w:szCs w:val="36"/>
        </w:rPr>
        <w:t>二〇二六年</w:t>
      </w:r>
      <w:r>
        <w:rPr>
          <w:rFonts w:hint="eastAsia" w:ascii="宋体" w:hAnsi="宋体" w:cs="宋体"/>
          <w:sz w:val="36"/>
          <w:szCs w:val="36"/>
        </w:rPr>
        <w:t>六</w:t>
      </w:r>
      <w:r>
        <w:rPr>
          <w:rFonts w:hint="eastAsia"/>
          <w:snapToGrid w:val="0"/>
          <w:sz w:val="36"/>
          <w:szCs w:val="36"/>
        </w:rPr>
        <w:t>月</w:t>
      </w:r>
    </w:p>
    <w:p w14:paraId="41DC27F4">
      <w:pPr>
        <w:jc w:val="center"/>
        <w:rPr>
          <w:rFonts w:ascii="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1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117"/>
        <w:gridCol w:w="6676"/>
      </w:tblGrid>
      <w:tr w14:paraId="1C2C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03EBCC6">
            <w:pPr>
              <w:pStyle w:val="22"/>
              <w:ind w:firstLine="0"/>
              <w:jc w:val="center"/>
              <w:rPr>
                <w:szCs w:val="24"/>
              </w:rPr>
            </w:pPr>
            <w:r>
              <w:rPr>
                <w:rFonts w:hint="eastAsia"/>
                <w:szCs w:val="24"/>
              </w:rPr>
              <w:t>项号</w:t>
            </w:r>
          </w:p>
        </w:tc>
        <w:tc>
          <w:tcPr>
            <w:tcW w:w="2117" w:type="dxa"/>
            <w:vAlign w:val="center"/>
          </w:tcPr>
          <w:p w14:paraId="3C6A8F8C">
            <w:pPr>
              <w:pStyle w:val="22"/>
              <w:ind w:firstLine="0"/>
              <w:rPr>
                <w:szCs w:val="24"/>
              </w:rPr>
            </w:pPr>
            <w:r>
              <w:rPr>
                <w:rFonts w:hint="eastAsia"/>
                <w:szCs w:val="24"/>
              </w:rPr>
              <w:t>内容</w:t>
            </w:r>
          </w:p>
        </w:tc>
        <w:tc>
          <w:tcPr>
            <w:tcW w:w="6676" w:type="dxa"/>
            <w:vAlign w:val="center"/>
          </w:tcPr>
          <w:p w14:paraId="54140553">
            <w:pPr>
              <w:pStyle w:val="22"/>
              <w:ind w:firstLine="0"/>
              <w:jc w:val="center"/>
              <w:rPr>
                <w:szCs w:val="24"/>
              </w:rPr>
            </w:pPr>
            <w:r>
              <w:rPr>
                <w:rFonts w:hint="eastAsia"/>
                <w:szCs w:val="24"/>
              </w:rPr>
              <w:t>说明与要求</w:t>
            </w:r>
          </w:p>
        </w:tc>
      </w:tr>
      <w:tr w14:paraId="10E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55" w:type="dxa"/>
            <w:vAlign w:val="center"/>
          </w:tcPr>
          <w:p w14:paraId="7E50F590">
            <w:pPr>
              <w:pStyle w:val="22"/>
              <w:spacing w:line="240" w:lineRule="auto"/>
              <w:ind w:firstLine="0"/>
              <w:jc w:val="left"/>
              <w:rPr>
                <w:szCs w:val="24"/>
              </w:rPr>
            </w:pPr>
            <w:r>
              <w:rPr>
                <w:rFonts w:hint="eastAsia"/>
                <w:szCs w:val="24"/>
              </w:rPr>
              <w:t>1</w:t>
            </w:r>
          </w:p>
        </w:tc>
        <w:tc>
          <w:tcPr>
            <w:tcW w:w="2117" w:type="dxa"/>
            <w:vAlign w:val="center"/>
          </w:tcPr>
          <w:p w14:paraId="1050C58D">
            <w:pPr>
              <w:pStyle w:val="22"/>
              <w:spacing w:line="240" w:lineRule="auto"/>
              <w:ind w:firstLine="0"/>
              <w:jc w:val="left"/>
              <w:rPr>
                <w:szCs w:val="24"/>
              </w:rPr>
            </w:pPr>
            <w:r>
              <w:rPr>
                <w:szCs w:val="24"/>
              </w:rPr>
              <w:t>项目名称</w:t>
            </w:r>
          </w:p>
        </w:tc>
        <w:tc>
          <w:tcPr>
            <w:tcW w:w="6676" w:type="dxa"/>
            <w:vAlign w:val="center"/>
          </w:tcPr>
          <w:p w14:paraId="0CE5D89A">
            <w:pPr>
              <w:snapToGrid w:val="0"/>
              <w:ind w:left="-38" w:leftChars="-18" w:firstLine="26" w:firstLineChars="11"/>
              <w:jc w:val="left"/>
              <w:rPr>
                <w:rFonts w:ascii="仿宋_GB2312" w:hAnsi="宋体" w:eastAsia="仿宋_GB2312"/>
                <w:kern w:val="0"/>
                <w:sz w:val="24"/>
              </w:rPr>
            </w:pPr>
            <w:r>
              <w:rPr>
                <w:rFonts w:hint="eastAsia" w:ascii="仿宋_GB2312" w:hAnsi="宋体" w:eastAsia="仿宋_GB2312"/>
                <w:kern w:val="0"/>
                <w:sz w:val="24"/>
              </w:rPr>
              <w:t>江南院区肝病楼一层负压病房负压自控系统故障处理</w:t>
            </w:r>
          </w:p>
        </w:tc>
      </w:tr>
      <w:tr w14:paraId="62D3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55" w:type="dxa"/>
            <w:vAlign w:val="center"/>
          </w:tcPr>
          <w:p w14:paraId="3AC33748">
            <w:pPr>
              <w:pStyle w:val="22"/>
              <w:spacing w:line="240" w:lineRule="auto"/>
              <w:ind w:firstLine="0"/>
              <w:jc w:val="left"/>
              <w:rPr>
                <w:szCs w:val="24"/>
              </w:rPr>
            </w:pPr>
            <w:r>
              <w:rPr>
                <w:rFonts w:hint="eastAsia"/>
                <w:szCs w:val="24"/>
              </w:rPr>
              <w:t>2</w:t>
            </w:r>
          </w:p>
        </w:tc>
        <w:tc>
          <w:tcPr>
            <w:tcW w:w="2117" w:type="dxa"/>
            <w:vAlign w:val="center"/>
          </w:tcPr>
          <w:p w14:paraId="23DD0B85">
            <w:pPr>
              <w:pStyle w:val="22"/>
              <w:spacing w:line="240" w:lineRule="auto"/>
              <w:ind w:firstLine="0"/>
              <w:jc w:val="left"/>
              <w:rPr>
                <w:szCs w:val="24"/>
              </w:rPr>
            </w:pPr>
            <w:r>
              <w:rPr>
                <w:rFonts w:hint="eastAsia"/>
                <w:szCs w:val="24"/>
              </w:rPr>
              <w:t>项目概况</w:t>
            </w:r>
          </w:p>
        </w:tc>
        <w:tc>
          <w:tcPr>
            <w:tcW w:w="6676" w:type="dxa"/>
            <w:vAlign w:val="center"/>
          </w:tcPr>
          <w:p w14:paraId="3D986511">
            <w:pPr>
              <w:pStyle w:val="22"/>
              <w:spacing w:line="360" w:lineRule="auto"/>
              <w:ind w:firstLine="0"/>
              <w:rPr>
                <w:rFonts w:ascii="仿宋" w:hAnsi="仿宋" w:eastAsia="仿宋"/>
                <w:szCs w:val="24"/>
              </w:rPr>
            </w:pPr>
            <w:r>
              <w:rPr>
                <w:rFonts w:hint="eastAsia" w:ascii="仿宋" w:hAnsi="仿宋" w:eastAsia="仿宋"/>
                <w:szCs w:val="24"/>
              </w:rPr>
              <w:t>1.项目地点：重庆市南岸区茶园新区天文大道288号重庆医科大学附属第二医院江南院区肝病楼一层负压病房。</w:t>
            </w:r>
          </w:p>
          <w:p w14:paraId="1F1A2CE3">
            <w:pPr>
              <w:pStyle w:val="22"/>
              <w:spacing w:line="360" w:lineRule="auto"/>
              <w:ind w:firstLine="0"/>
              <w:rPr>
                <w:rFonts w:ascii="仿宋" w:hAnsi="仿宋" w:eastAsia="仿宋"/>
                <w:szCs w:val="24"/>
              </w:rPr>
            </w:pPr>
            <w:r>
              <w:rPr>
                <w:rFonts w:hint="eastAsia" w:ascii="仿宋" w:hAnsi="仿宋" w:eastAsia="仿宋"/>
                <w:szCs w:val="24"/>
              </w:rPr>
              <w:t>2.采购内容：</w:t>
            </w:r>
            <w:r>
              <w:rPr>
                <w:rFonts w:hint="eastAsia"/>
              </w:rPr>
              <w:t>负压自控系统</w:t>
            </w:r>
            <w:r>
              <w:rPr>
                <w:rFonts w:hint="eastAsia" w:ascii="仿宋" w:hAnsi="仿宋" w:eastAsia="仿宋"/>
                <w:szCs w:val="24"/>
              </w:rPr>
              <w:t>故障处理。</w:t>
            </w:r>
          </w:p>
        </w:tc>
      </w:tr>
      <w:tr w14:paraId="340A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2B7DECA9">
            <w:pPr>
              <w:pStyle w:val="22"/>
              <w:spacing w:line="240" w:lineRule="auto"/>
              <w:ind w:firstLine="0"/>
              <w:jc w:val="left"/>
              <w:rPr>
                <w:szCs w:val="24"/>
              </w:rPr>
            </w:pPr>
            <w:r>
              <w:rPr>
                <w:rFonts w:hint="eastAsia"/>
                <w:szCs w:val="24"/>
              </w:rPr>
              <w:t>3</w:t>
            </w:r>
          </w:p>
        </w:tc>
        <w:tc>
          <w:tcPr>
            <w:tcW w:w="2117" w:type="dxa"/>
            <w:vAlign w:val="center"/>
          </w:tcPr>
          <w:p w14:paraId="23BAE79A">
            <w:pPr>
              <w:pStyle w:val="22"/>
              <w:spacing w:line="240" w:lineRule="auto"/>
              <w:ind w:firstLine="0"/>
              <w:jc w:val="left"/>
              <w:rPr>
                <w:szCs w:val="24"/>
              </w:rPr>
            </w:pPr>
            <w:r>
              <w:rPr>
                <w:rFonts w:hint="eastAsia"/>
                <w:szCs w:val="24"/>
              </w:rPr>
              <w:t>招标内容及技术要求</w:t>
            </w:r>
          </w:p>
        </w:tc>
        <w:tc>
          <w:tcPr>
            <w:tcW w:w="6676" w:type="dxa"/>
            <w:vAlign w:val="center"/>
          </w:tcPr>
          <w:p w14:paraId="01BC23B5">
            <w:pPr>
              <w:pStyle w:val="22"/>
              <w:ind w:firstLine="0"/>
              <w:rPr>
                <w:rFonts w:ascii="仿宋" w:hAnsi="仿宋" w:eastAsia="仿宋"/>
                <w:b/>
                <w:szCs w:val="24"/>
              </w:rPr>
            </w:pPr>
            <w:r>
              <w:rPr>
                <w:rFonts w:hint="eastAsia" w:ascii="仿宋" w:hAnsi="仿宋" w:eastAsia="仿宋"/>
                <w:b/>
                <w:szCs w:val="24"/>
              </w:rPr>
              <w:t>现场情况：</w:t>
            </w:r>
          </w:p>
          <w:p w14:paraId="40A90469">
            <w:pPr>
              <w:pStyle w:val="22"/>
              <w:ind w:firstLine="0"/>
              <w:rPr>
                <w:rFonts w:ascii="仿宋" w:hAnsi="仿宋" w:eastAsia="仿宋"/>
                <w:szCs w:val="24"/>
              </w:rPr>
            </w:pPr>
            <w:r>
              <w:rPr>
                <w:rFonts w:hint="eastAsia" w:ascii="仿宋" w:hAnsi="仿宋" w:eastAsia="仿宋"/>
                <w:szCs w:val="24"/>
              </w:rPr>
              <w:t>负压病房设有全送全排直膨式空调系统四套、</w:t>
            </w:r>
            <w:r>
              <w:rPr>
                <w:rFonts w:ascii="仿宋" w:hAnsi="仿宋" w:eastAsia="仿宋"/>
                <w:szCs w:val="24"/>
              </w:rPr>
              <w:t>排风机</w:t>
            </w:r>
            <w:r>
              <w:rPr>
                <w:rFonts w:hint="eastAsia" w:ascii="仿宋" w:hAnsi="仿宋" w:eastAsia="仿宋"/>
                <w:szCs w:val="24"/>
              </w:rPr>
              <w:t>五套、</w:t>
            </w:r>
            <w:r>
              <w:rPr>
                <w:rFonts w:ascii="仿宋" w:hAnsi="仿宋" w:eastAsia="仿宋"/>
                <w:szCs w:val="24"/>
              </w:rPr>
              <w:t>多个</w:t>
            </w:r>
            <w:r>
              <w:rPr>
                <w:rFonts w:hint="eastAsia" w:ascii="仿宋" w:hAnsi="仿宋" w:eastAsia="仿宋"/>
                <w:szCs w:val="24"/>
              </w:rPr>
              <w:t>电动风阀、多个温湿度传感器和</w:t>
            </w:r>
            <w:r>
              <w:rPr>
                <w:rFonts w:ascii="仿宋" w:hAnsi="仿宋" w:eastAsia="仿宋"/>
                <w:szCs w:val="24"/>
              </w:rPr>
              <w:t>压力</w:t>
            </w:r>
            <w:r>
              <w:rPr>
                <w:rFonts w:hint="eastAsia" w:ascii="仿宋" w:hAnsi="仿宋" w:eastAsia="仿宋"/>
                <w:szCs w:val="24"/>
              </w:rPr>
              <w:t>传感器，此部分设施配有一套自控管理系统，可以实现远程开关机、</w:t>
            </w:r>
            <w:r>
              <w:rPr>
                <w:rFonts w:ascii="仿宋" w:hAnsi="仿宋" w:eastAsia="仿宋"/>
                <w:szCs w:val="24"/>
              </w:rPr>
              <w:t>查看</w:t>
            </w:r>
            <w:r>
              <w:rPr>
                <w:rFonts w:hint="eastAsia" w:ascii="仿宋" w:hAnsi="仿宋" w:eastAsia="仿宋"/>
                <w:szCs w:val="24"/>
              </w:rPr>
              <w:t>设备运行状态、查看房间压差。现因自控系统施耐德控制器授权到期及部分配件故障，造成以下故障：不能远程启停、无法查看系统状态，</w:t>
            </w:r>
            <w:r>
              <w:rPr>
                <w:rFonts w:ascii="仿宋" w:hAnsi="仿宋" w:eastAsia="仿宋"/>
                <w:szCs w:val="24"/>
              </w:rPr>
              <w:t>无法</w:t>
            </w:r>
            <w:r>
              <w:rPr>
                <w:rFonts w:hint="eastAsia" w:ascii="仿宋" w:hAnsi="仿宋" w:eastAsia="仿宋"/>
                <w:szCs w:val="24"/>
              </w:rPr>
              <w:t>满足压差要求、部分设备断电重启后无法连接。</w:t>
            </w:r>
          </w:p>
          <w:p w14:paraId="6724D768">
            <w:pPr>
              <w:pStyle w:val="22"/>
              <w:ind w:firstLine="0"/>
              <w:rPr>
                <w:rFonts w:ascii="仿宋" w:hAnsi="仿宋" w:eastAsia="仿宋"/>
                <w:b/>
                <w:szCs w:val="24"/>
              </w:rPr>
            </w:pPr>
            <w:r>
              <w:rPr>
                <w:rFonts w:hint="eastAsia" w:ascii="仿宋" w:hAnsi="仿宋" w:eastAsia="仿宋"/>
                <w:b/>
                <w:szCs w:val="24"/>
              </w:rPr>
              <w:t>招标内容和技术要求：</w:t>
            </w:r>
          </w:p>
          <w:p w14:paraId="69B5308D">
            <w:pPr>
              <w:pStyle w:val="22"/>
              <w:ind w:firstLine="0"/>
              <w:rPr>
                <w:rFonts w:ascii="仿宋" w:hAnsi="仿宋" w:eastAsia="仿宋"/>
                <w:szCs w:val="24"/>
              </w:rPr>
            </w:pPr>
            <w:r>
              <w:rPr>
                <w:rFonts w:ascii="仿宋" w:hAnsi="仿宋" w:eastAsia="仿宋"/>
                <w:szCs w:val="24"/>
              </w:rPr>
              <w:t>1</w:t>
            </w:r>
            <w:r>
              <w:rPr>
                <w:rFonts w:hint="eastAsia" w:ascii="仿宋" w:hAnsi="仿宋" w:eastAsia="仿宋"/>
                <w:szCs w:val="24"/>
              </w:rPr>
              <w:t>.提供</w:t>
            </w:r>
            <w:r>
              <w:rPr>
                <w:rFonts w:hint="eastAsia" w:ascii="仿宋" w:hAnsi="仿宋" w:eastAsia="仿宋"/>
                <w:szCs w:val="24"/>
                <w:lang w:val="en-US" w:eastAsia="zh-CN"/>
              </w:rPr>
              <w:t>负压</w:t>
            </w:r>
            <w:bookmarkStart w:id="25" w:name="_GoBack"/>
            <w:bookmarkEnd w:id="25"/>
            <w:r>
              <w:rPr>
                <w:rFonts w:hint="eastAsia" w:ascii="仿宋" w:hAnsi="仿宋" w:eastAsia="仿宋"/>
                <w:szCs w:val="24"/>
                <w:lang w:val="en-US" w:eastAsia="zh-CN"/>
              </w:rPr>
              <w:t>自控</w:t>
            </w:r>
            <w:r>
              <w:rPr>
                <w:rFonts w:hint="eastAsia" w:ascii="仿宋" w:hAnsi="仿宋" w:eastAsia="仿宋"/>
                <w:szCs w:val="24"/>
              </w:rPr>
              <w:t>系统</w:t>
            </w:r>
            <w:r>
              <w:rPr>
                <w:rFonts w:hint="eastAsia" w:ascii="仿宋" w:hAnsi="仿宋" w:eastAsia="仿宋"/>
                <w:szCs w:val="24"/>
                <w:lang w:val="en-US" w:eastAsia="zh-CN"/>
              </w:rPr>
              <w:t>中</w:t>
            </w:r>
            <w:r>
              <w:rPr>
                <w:rFonts w:hint="eastAsia" w:ascii="仿宋" w:hAnsi="仿宋" w:eastAsia="仿宋"/>
                <w:szCs w:val="24"/>
              </w:rPr>
              <w:t>施耐德控制器的终身授权，移交授权书和密码。</w:t>
            </w:r>
          </w:p>
          <w:p w14:paraId="0AC1F3FB">
            <w:pPr>
              <w:pStyle w:val="22"/>
              <w:ind w:firstLine="0"/>
              <w:rPr>
                <w:rFonts w:ascii="仿宋" w:hAnsi="仿宋" w:eastAsia="仿宋"/>
                <w:szCs w:val="24"/>
              </w:rPr>
            </w:pPr>
            <w:r>
              <w:rPr>
                <w:rFonts w:ascii="仿宋" w:hAnsi="仿宋" w:eastAsia="仿宋"/>
                <w:szCs w:val="24"/>
              </w:rPr>
              <w:t>2</w:t>
            </w:r>
            <w:r>
              <w:rPr>
                <w:rFonts w:hint="eastAsia" w:ascii="仿宋" w:hAnsi="仿宋" w:eastAsia="仿宋"/>
                <w:szCs w:val="24"/>
              </w:rPr>
              <w:t>.</w:t>
            </w:r>
            <w:r>
              <w:rPr>
                <w:rFonts w:ascii="仿宋" w:hAnsi="仿宋" w:eastAsia="仿宋"/>
                <w:szCs w:val="24"/>
              </w:rPr>
              <w:t>处理</w:t>
            </w:r>
            <w:r>
              <w:rPr>
                <w:rFonts w:hint="eastAsia" w:ascii="仿宋" w:hAnsi="仿宋" w:eastAsia="仿宋"/>
                <w:szCs w:val="24"/>
              </w:rPr>
              <w:t>风柜风机不能远程启停问题，配合完成压差调试工作。</w:t>
            </w:r>
          </w:p>
          <w:p w14:paraId="7194B18C">
            <w:pPr>
              <w:pStyle w:val="22"/>
              <w:ind w:firstLine="0"/>
              <w:rPr>
                <w:rFonts w:ascii="仿宋" w:hAnsi="仿宋" w:eastAsia="仿宋"/>
                <w:szCs w:val="24"/>
              </w:rPr>
            </w:pPr>
            <w:r>
              <w:rPr>
                <w:rFonts w:ascii="仿宋" w:hAnsi="仿宋" w:eastAsia="仿宋"/>
                <w:szCs w:val="24"/>
              </w:rPr>
              <w:t>3</w:t>
            </w:r>
            <w:r>
              <w:rPr>
                <w:rFonts w:hint="eastAsia" w:ascii="仿宋" w:hAnsi="仿宋" w:eastAsia="仿宋"/>
                <w:szCs w:val="24"/>
              </w:rPr>
              <w:t>.更换排风风机故障传感器2个。</w:t>
            </w:r>
          </w:p>
          <w:p w14:paraId="28692281">
            <w:pPr>
              <w:pStyle w:val="22"/>
              <w:ind w:firstLine="0"/>
              <w:rPr>
                <w:rFonts w:ascii="仿宋" w:hAnsi="仿宋" w:eastAsia="仿宋"/>
                <w:szCs w:val="24"/>
              </w:rPr>
            </w:pPr>
            <w:r>
              <w:rPr>
                <w:rFonts w:hint="eastAsia" w:ascii="仿宋" w:hAnsi="仿宋" w:eastAsia="仿宋"/>
                <w:szCs w:val="24"/>
              </w:rPr>
              <w:t>4.</w:t>
            </w:r>
            <w:r>
              <w:rPr>
                <w:rFonts w:ascii="仿宋" w:hAnsi="仿宋" w:eastAsia="仿宋"/>
                <w:szCs w:val="24"/>
              </w:rPr>
              <w:t>排查</w:t>
            </w:r>
            <w:r>
              <w:rPr>
                <w:rFonts w:hint="eastAsia" w:ascii="仿宋" w:hAnsi="仿宋" w:eastAsia="仿宋"/>
                <w:szCs w:val="24"/>
              </w:rPr>
              <w:t>系统存在的其它问题。</w:t>
            </w:r>
          </w:p>
          <w:p w14:paraId="7EFB1A69">
            <w:pPr>
              <w:pStyle w:val="22"/>
              <w:spacing w:line="360" w:lineRule="auto"/>
              <w:ind w:firstLine="0"/>
              <w:rPr>
                <w:rFonts w:ascii="仿宋" w:hAnsi="仿宋" w:eastAsia="仿宋"/>
                <w:szCs w:val="24"/>
              </w:rPr>
            </w:pPr>
            <w:r>
              <w:rPr>
                <w:rFonts w:ascii="仿宋" w:hAnsi="仿宋" w:eastAsia="仿宋"/>
                <w:szCs w:val="24"/>
              </w:rPr>
              <w:t>5</w:t>
            </w:r>
            <w:r>
              <w:rPr>
                <w:rFonts w:hint="eastAsia" w:ascii="仿宋" w:hAnsi="仿宋" w:eastAsia="仿宋"/>
                <w:szCs w:val="24"/>
              </w:rPr>
              <w:t>.质保期和质保要求：维修验收合格之日起维修范围内的设施质保一年，</w:t>
            </w:r>
            <w:r>
              <w:rPr>
                <w:rFonts w:ascii="仿宋" w:hAnsi="仿宋" w:eastAsia="仿宋"/>
                <w:szCs w:val="24"/>
              </w:rPr>
              <w:t>质保期</w:t>
            </w:r>
            <w:r>
              <w:rPr>
                <w:rFonts w:hint="eastAsia" w:ascii="仿宋" w:hAnsi="仿宋" w:eastAsia="仿宋"/>
                <w:szCs w:val="24"/>
              </w:rPr>
              <w:t>内免费排查自控故障和处理系统故障，当本次维修范围外的配件在质保期内损坏时，由医院提供材料后免人工费更换。</w:t>
            </w:r>
          </w:p>
          <w:p w14:paraId="110D8009">
            <w:pPr>
              <w:pStyle w:val="22"/>
              <w:ind w:firstLine="0"/>
              <w:rPr>
                <w:rFonts w:ascii="仿宋" w:hAnsi="仿宋" w:eastAsia="仿宋"/>
                <w:szCs w:val="24"/>
              </w:rPr>
            </w:pPr>
            <w:r>
              <w:rPr>
                <w:rFonts w:ascii="仿宋" w:hAnsi="仿宋" w:eastAsia="仿宋"/>
                <w:szCs w:val="24"/>
              </w:rPr>
              <w:t>5</w:t>
            </w:r>
            <w:r>
              <w:rPr>
                <w:rFonts w:hint="eastAsia" w:ascii="仿宋" w:hAnsi="仿宋" w:eastAsia="仿宋"/>
                <w:szCs w:val="24"/>
              </w:rPr>
              <w:t xml:space="preserve">.工期： </w:t>
            </w:r>
            <w:r>
              <w:rPr>
                <w:rFonts w:ascii="仿宋" w:hAnsi="仿宋" w:eastAsia="仿宋"/>
                <w:szCs w:val="24"/>
              </w:rPr>
              <w:t>7</w:t>
            </w:r>
            <w:r>
              <w:rPr>
                <w:rFonts w:hint="eastAsia" w:ascii="仿宋" w:hAnsi="仿宋" w:eastAsia="仿宋"/>
                <w:szCs w:val="24"/>
              </w:rPr>
              <w:t>个日历日。</w:t>
            </w:r>
          </w:p>
        </w:tc>
      </w:tr>
      <w:tr w14:paraId="0632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55" w:type="dxa"/>
            <w:vAlign w:val="center"/>
          </w:tcPr>
          <w:p w14:paraId="0F217ACC">
            <w:pPr>
              <w:pStyle w:val="22"/>
              <w:spacing w:line="240" w:lineRule="auto"/>
              <w:ind w:firstLine="0"/>
              <w:jc w:val="left"/>
              <w:rPr>
                <w:szCs w:val="24"/>
              </w:rPr>
            </w:pPr>
            <w:r>
              <w:rPr>
                <w:rFonts w:hint="eastAsia"/>
                <w:szCs w:val="24"/>
              </w:rPr>
              <w:t>4</w:t>
            </w:r>
          </w:p>
        </w:tc>
        <w:tc>
          <w:tcPr>
            <w:tcW w:w="2117" w:type="dxa"/>
            <w:vAlign w:val="center"/>
          </w:tcPr>
          <w:p w14:paraId="2C64DD38">
            <w:pPr>
              <w:pStyle w:val="22"/>
              <w:spacing w:line="240" w:lineRule="auto"/>
              <w:ind w:firstLine="0"/>
              <w:jc w:val="left"/>
              <w:rPr>
                <w:szCs w:val="24"/>
              </w:rPr>
            </w:pPr>
            <w:r>
              <w:rPr>
                <w:rFonts w:hint="eastAsia"/>
                <w:szCs w:val="24"/>
              </w:rPr>
              <w:t>招标单位资格条件</w:t>
            </w:r>
          </w:p>
        </w:tc>
        <w:tc>
          <w:tcPr>
            <w:tcW w:w="6676" w:type="dxa"/>
            <w:vAlign w:val="center"/>
          </w:tcPr>
          <w:p w14:paraId="601A451D">
            <w:pPr>
              <w:pStyle w:val="22"/>
              <w:ind w:firstLine="0"/>
              <w:rPr>
                <w:rFonts w:ascii="仿宋" w:hAnsi="仿宋" w:eastAsia="仿宋"/>
                <w:szCs w:val="24"/>
              </w:rPr>
            </w:pPr>
            <w:r>
              <w:rPr>
                <w:rFonts w:hint="eastAsia" w:ascii="仿宋" w:hAnsi="仿宋" w:eastAsia="仿宋"/>
                <w:szCs w:val="24"/>
              </w:rPr>
              <w:t>1.推介单位为中华人民共和国境内依法注册、具有独立法人资格。具备在有效期内的营业执照。【提供 “三证合一”的营业执照复印件并加盖鲜章，原件备查】。</w:t>
            </w:r>
          </w:p>
          <w:p w14:paraId="5FEC351A">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2.法定代表人身份证明【格式1】或法定代表人授权委托书【格式2】。</w:t>
            </w:r>
          </w:p>
          <w:p w14:paraId="5AD43BEF">
            <w:pPr>
              <w:pStyle w:val="2"/>
              <w:ind w:firstLine="0" w:firstLineChars="0"/>
            </w:pPr>
            <w:r>
              <w:rPr>
                <w:rFonts w:ascii="仿宋" w:hAnsi="仿宋" w:eastAsia="仿宋" w:cs="Times New Roman"/>
                <w:kern w:val="0"/>
                <w:sz w:val="24"/>
                <w:szCs w:val="24"/>
              </w:rPr>
              <w:t>3</w:t>
            </w:r>
            <w:r>
              <w:rPr>
                <w:rFonts w:hint="eastAsia" w:ascii="仿宋" w:hAnsi="仿宋" w:eastAsia="仿宋" w:cs="Times New Roman"/>
                <w:kern w:val="0"/>
                <w:sz w:val="24"/>
                <w:szCs w:val="24"/>
              </w:rPr>
              <w:t>.具有施耐德电气（</w:t>
            </w:r>
            <w:r>
              <w:rPr>
                <w:rFonts w:ascii="仿宋" w:hAnsi="仿宋" w:eastAsia="仿宋" w:cs="Times New Roman"/>
                <w:kern w:val="0"/>
                <w:sz w:val="24"/>
                <w:szCs w:val="24"/>
              </w:rPr>
              <w:t>中国</w:t>
            </w:r>
            <w:r>
              <w:rPr>
                <w:rFonts w:hint="eastAsia" w:ascii="仿宋" w:hAnsi="仿宋" w:eastAsia="仿宋" w:cs="Times New Roman"/>
                <w:kern w:val="0"/>
                <w:sz w:val="24"/>
                <w:szCs w:val="24"/>
              </w:rPr>
              <w:t>）</w:t>
            </w:r>
            <w:r>
              <w:rPr>
                <w:rFonts w:ascii="仿宋" w:hAnsi="仿宋" w:eastAsia="仿宋" w:cs="Times New Roman"/>
                <w:kern w:val="0"/>
                <w:sz w:val="24"/>
                <w:szCs w:val="24"/>
              </w:rPr>
              <w:t>有限</w:t>
            </w:r>
            <w:r>
              <w:rPr>
                <w:rFonts w:hint="eastAsia" w:ascii="仿宋" w:hAnsi="仿宋" w:eastAsia="仿宋" w:cs="Times New Roman"/>
                <w:kern w:val="0"/>
                <w:sz w:val="24"/>
                <w:szCs w:val="24"/>
              </w:rPr>
              <w:t>公司针对本项目的授权书。</w:t>
            </w:r>
          </w:p>
        </w:tc>
      </w:tr>
      <w:tr w14:paraId="1683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05812299">
            <w:pPr>
              <w:pStyle w:val="22"/>
              <w:spacing w:line="240" w:lineRule="auto"/>
              <w:ind w:firstLine="0"/>
              <w:jc w:val="left"/>
              <w:rPr>
                <w:szCs w:val="24"/>
              </w:rPr>
            </w:pPr>
            <w:r>
              <w:rPr>
                <w:rFonts w:hint="eastAsia"/>
                <w:szCs w:val="24"/>
              </w:rPr>
              <w:t>5</w:t>
            </w:r>
          </w:p>
        </w:tc>
        <w:tc>
          <w:tcPr>
            <w:tcW w:w="2117" w:type="dxa"/>
            <w:vAlign w:val="center"/>
          </w:tcPr>
          <w:p w14:paraId="0CAEC812">
            <w:pPr>
              <w:pStyle w:val="22"/>
              <w:spacing w:line="240" w:lineRule="auto"/>
              <w:ind w:firstLine="0"/>
              <w:jc w:val="left"/>
              <w:rPr>
                <w:szCs w:val="24"/>
              </w:rPr>
            </w:pPr>
            <w:r>
              <w:rPr>
                <w:rFonts w:hint="eastAsia"/>
                <w:szCs w:val="24"/>
              </w:rPr>
              <w:t>招标内容和文件组成</w:t>
            </w:r>
          </w:p>
        </w:tc>
        <w:tc>
          <w:tcPr>
            <w:tcW w:w="6676" w:type="dxa"/>
            <w:vAlign w:val="center"/>
          </w:tcPr>
          <w:p w14:paraId="1CD55030">
            <w:pPr>
              <w:pStyle w:val="22"/>
              <w:ind w:firstLine="0"/>
              <w:rPr>
                <w:rFonts w:ascii="仿宋" w:hAnsi="仿宋" w:eastAsia="仿宋"/>
                <w:szCs w:val="24"/>
              </w:rPr>
            </w:pPr>
            <w:r>
              <w:rPr>
                <w:rFonts w:hint="eastAsia" w:ascii="仿宋" w:hAnsi="仿宋" w:eastAsia="仿宋"/>
                <w:szCs w:val="24"/>
              </w:rPr>
              <w:t>1.对第3项“招标内容及技术要求”进行分项清单报价；报价涵盖本维修工程全部工作内容，包含但不限于技术专利费、设备产品购置费、运杂费、安装调试费、搬运费、质保期内的维护、维修费、人工费、保险、利润、税金等所有费用。</w:t>
            </w:r>
          </w:p>
          <w:p w14:paraId="7157C5F3">
            <w:pPr>
              <w:pStyle w:val="22"/>
              <w:ind w:firstLine="0"/>
              <w:rPr>
                <w:rFonts w:ascii="仿宋" w:hAnsi="仿宋" w:eastAsia="仿宋"/>
                <w:szCs w:val="24"/>
              </w:rPr>
            </w:pPr>
            <w:r>
              <w:rPr>
                <w:rFonts w:hint="eastAsia" w:ascii="仿宋" w:hAnsi="仿宋" w:eastAsia="仿宋"/>
                <w:szCs w:val="24"/>
              </w:rPr>
              <w:t>2.技术参数响应表。</w:t>
            </w:r>
          </w:p>
          <w:p w14:paraId="5F1F3EB1">
            <w:pPr>
              <w:pStyle w:val="22"/>
              <w:ind w:firstLine="0"/>
              <w:rPr>
                <w:rFonts w:ascii="仿宋" w:hAnsi="仿宋" w:eastAsia="仿宋"/>
                <w:szCs w:val="24"/>
              </w:rPr>
            </w:pPr>
            <w:r>
              <w:rPr>
                <w:rFonts w:hint="eastAsia" w:ascii="仿宋" w:hAnsi="仿宋" w:eastAsia="仿宋"/>
                <w:szCs w:val="24"/>
              </w:rPr>
              <w:t>3.基本资格条件证明材料：</w:t>
            </w:r>
          </w:p>
          <w:p w14:paraId="6A804225">
            <w:pPr>
              <w:pStyle w:val="22"/>
              <w:ind w:firstLine="0"/>
              <w:rPr>
                <w:rFonts w:ascii="仿宋" w:hAnsi="仿宋" w:eastAsia="仿宋"/>
                <w:szCs w:val="24"/>
              </w:rPr>
            </w:pPr>
            <w:r>
              <w:rPr>
                <w:rFonts w:hint="eastAsia" w:ascii="仿宋" w:hAnsi="仿宋" w:eastAsia="仿宋"/>
                <w:szCs w:val="24"/>
              </w:rPr>
              <w:t>①企业营业执照【提供复印件需加盖公章（原件备查）】。</w:t>
            </w:r>
          </w:p>
          <w:p w14:paraId="54591DFE">
            <w:pPr>
              <w:pStyle w:val="22"/>
              <w:ind w:firstLine="0"/>
              <w:rPr>
                <w:rFonts w:ascii="仿宋" w:hAnsi="仿宋" w:eastAsia="仿宋"/>
                <w:szCs w:val="24"/>
              </w:rPr>
            </w:pPr>
            <w:r>
              <w:rPr>
                <w:rFonts w:hint="eastAsia" w:ascii="仿宋" w:hAnsi="仿宋" w:eastAsia="仿宋"/>
                <w:szCs w:val="24"/>
              </w:rPr>
              <w:t>②法定代表人身份证明【格式1】或法定代表人授权委托书【格式2】。</w:t>
            </w:r>
          </w:p>
          <w:p w14:paraId="62A39B23">
            <w:pPr>
              <w:pStyle w:val="22"/>
              <w:ind w:firstLine="0"/>
              <w:rPr>
                <w:rFonts w:ascii="仿宋" w:hAnsi="仿宋" w:eastAsia="仿宋"/>
                <w:szCs w:val="24"/>
              </w:rPr>
            </w:pPr>
            <w:r>
              <w:rPr>
                <w:rFonts w:hint="eastAsia" w:ascii="仿宋" w:hAnsi="仿宋" w:eastAsia="仿宋"/>
                <w:szCs w:val="24"/>
              </w:rPr>
              <w:t>4.具有施耐德电气（</w:t>
            </w:r>
            <w:r>
              <w:rPr>
                <w:rFonts w:ascii="仿宋" w:hAnsi="仿宋" w:eastAsia="仿宋"/>
                <w:szCs w:val="24"/>
              </w:rPr>
              <w:t>中国</w:t>
            </w:r>
            <w:r>
              <w:rPr>
                <w:rFonts w:hint="eastAsia" w:ascii="仿宋" w:hAnsi="仿宋" w:eastAsia="仿宋"/>
                <w:szCs w:val="24"/>
              </w:rPr>
              <w:t>）</w:t>
            </w:r>
            <w:r>
              <w:rPr>
                <w:rFonts w:ascii="仿宋" w:hAnsi="仿宋" w:eastAsia="仿宋"/>
                <w:szCs w:val="24"/>
              </w:rPr>
              <w:t>有限</w:t>
            </w:r>
            <w:r>
              <w:rPr>
                <w:rFonts w:hint="eastAsia" w:ascii="仿宋" w:hAnsi="仿宋" w:eastAsia="仿宋"/>
                <w:szCs w:val="24"/>
              </w:rPr>
              <w:t>公司针对本项目的授权书。</w:t>
            </w:r>
          </w:p>
          <w:p w14:paraId="32C3AAEA">
            <w:pPr>
              <w:pStyle w:val="22"/>
              <w:ind w:firstLine="0"/>
              <w:rPr>
                <w:szCs w:val="24"/>
              </w:rPr>
            </w:pPr>
            <w:r>
              <w:rPr>
                <w:rFonts w:hint="eastAsia" w:ascii="仿宋" w:hAnsi="仿宋" w:eastAsia="仿宋"/>
                <w:szCs w:val="24"/>
              </w:rPr>
              <w:t>5.招标文件份数：3份（一正两副）。</w:t>
            </w:r>
          </w:p>
        </w:tc>
      </w:tr>
      <w:tr w14:paraId="52BB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987B408">
            <w:pPr>
              <w:pStyle w:val="22"/>
              <w:spacing w:line="240" w:lineRule="auto"/>
              <w:ind w:firstLine="0"/>
              <w:jc w:val="left"/>
              <w:rPr>
                <w:szCs w:val="24"/>
              </w:rPr>
            </w:pPr>
            <w:r>
              <w:rPr>
                <w:rFonts w:hint="eastAsia"/>
                <w:szCs w:val="24"/>
              </w:rPr>
              <w:t>6</w:t>
            </w:r>
          </w:p>
        </w:tc>
        <w:tc>
          <w:tcPr>
            <w:tcW w:w="2117" w:type="dxa"/>
            <w:vAlign w:val="center"/>
          </w:tcPr>
          <w:p w14:paraId="061254E0">
            <w:pPr>
              <w:pStyle w:val="22"/>
              <w:spacing w:line="240" w:lineRule="auto"/>
              <w:ind w:firstLine="0"/>
              <w:jc w:val="left"/>
              <w:rPr>
                <w:szCs w:val="24"/>
              </w:rPr>
            </w:pPr>
            <w:r>
              <w:rPr>
                <w:rFonts w:hint="eastAsia"/>
                <w:szCs w:val="24"/>
              </w:rPr>
              <w:t>招标限价</w:t>
            </w:r>
          </w:p>
        </w:tc>
        <w:tc>
          <w:tcPr>
            <w:tcW w:w="6676" w:type="dxa"/>
            <w:vAlign w:val="center"/>
          </w:tcPr>
          <w:p w14:paraId="084ED12C">
            <w:pPr>
              <w:pStyle w:val="22"/>
              <w:ind w:firstLine="0"/>
              <w:rPr>
                <w:rFonts w:ascii="仿宋" w:hAnsi="仿宋" w:eastAsia="仿宋"/>
                <w:szCs w:val="24"/>
              </w:rPr>
            </w:pPr>
            <w:r>
              <w:rPr>
                <w:rFonts w:hint="eastAsia" w:ascii="仿宋" w:hAnsi="仿宋" w:eastAsia="仿宋"/>
                <w:szCs w:val="24"/>
              </w:rPr>
              <w:t>总限价4</w:t>
            </w:r>
            <w:r>
              <w:rPr>
                <w:rFonts w:ascii="仿宋" w:hAnsi="仿宋" w:eastAsia="仿宋"/>
                <w:szCs w:val="24"/>
              </w:rPr>
              <w:t>8000</w:t>
            </w:r>
            <w:r>
              <w:rPr>
                <w:rFonts w:hint="eastAsia" w:ascii="仿宋" w:hAnsi="仿宋" w:eastAsia="仿宋"/>
                <w:szCs w:val="24"/>
              </w:rPr>
              <w:t>元</w:t>
            </w:r>
          </w:p>
        </w:tc>
      </w:tr>
      <w:tr w14:paraId="3078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0F366C57">
            <w:pPr>
              <w:pStyle w:val="22"/>
              <w:spacing w:line="240" w:lineRule="auto"/>
              <w:ind w:firstLine="0"/>
              <w:jc w:val="left"/>
              <w:rPr>
                <w:szCs w:val="24"/>
              </w:rPr>
            </w:pPr>
            <w:r>
              <w:rPr>
                <w:rFonts w:hint="eastAsia"/>
                <w:szCs w:val="24"/>
              </w:rPr>
              <w:t>7</w:t>
            </w:r>
          </w:p>
        </w:tc>
        <w:tc>
          <w:tcPr>
            <w:tcW w:w="2117" w:type="dxa"/>
            <w:vAlign w:val="center"/>
          </w:tcPr>
          <w:p w14:paraId="35E70200">
            <w:pPr>
              <w:pStyle w:val="22"/>
              <w:spacing w:line="240" w:lineRule="auto"/>
              <w:ind w:firstLine="0"/>
              <w:jc w:val="left"/>
              <w:rPr>
                <w:szCs w:val="24"/>
              </w:rPr>
            </w:pPr>
            <w:r>
              <w:rPr>
                <w:rFonts w:hint="eastAsia"/>
                <w:szCs w:val="24"/>
              </w:rPr>
              <w:t>费用支付</w:t>
            </w:r>
          </w:p>
        </w:tc>
        <w:tc>
          <w:tcPr>
            <w:tcW w:w="6676" w:type="dxa"/>
            <w:vAlign w:val="center"/>
          </w:tcPr>
          <w:p w14:paraId="7A447CE8">
            <w:pPr>
              <w:pStyle w:val="22"/>
              <w:ind w:firstLine="0"/>
              <w:rPr>
                <w:rFonts w:ascii="仿宋" w:hAnsi="仿宋" w:eastAsia="仿宋"/>
                <w:szCs w:val="24"/>
              </w:rPr>
            </w:pPr>
            <w:r>
              <w:rPr>
                <w:rFonts w:hint="eastAsia"/>
              </w:rPr>
              <w:t>无预付款，</w:t>
            </w:r>
            <w:r>
              <w:t>项目</w:t>
            </w:r>
            <w:r>
              <w:rPr>
                <w:rFonts w:hint="eastAsia"/>
              </w:rPr>
              <w:t>验收合格后，</w:t>
            </w:r>
            <w:r>
              <w:t>乙方</w:t>
            </w:r>
            <w:r>
              <w:rPr>
                <w:rFonts w:hint="eastAsia"/>
              </w:rPr>
              <w:t>开具正规发票，</w:t>
            </w:r>
            <w:r>
              <w:t>甲方</w:t>
            </w:r>
            <w:r>
              <w:rPr>
                <w:rFonts w:hint="eastAsia"/>
              </w:rPr>
              <w:t>在40个日历日内支付100</w:t>
            </w:r>
            <w:r>
              <w:t>%合同</w:t>
            </w:r>
            <w:r>
              <w:rPr>
                <w:rFonts w:hint="eastAsia"/>
              </w:rPr>
              <w:t>费用。</w:t>
            </w:r>
            <w:r>
              <w:rPr>
                <w:rFonts w:hint="eastAsia" w:ascii="仿宋" w:hAnsi="仿宋" w:eastAsia="仿宋"/>
                <w:szCs w:val="24"/>
              </w:rPr>
              <w:t xml:space="preserve"> </w:t>
            </w:r>
          </w:p>
        </w:tc>
      </w:tr>
      <w:tr w14:paraId="57F4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851FDEF">
            <w:pPr>
              <w:pStyle w:val="22"/>
              <w:spacing w:line="240" w:lineRule="auto"/>
              <w:ind w:firstLine="0"/>
              <w:jc w:val="left"/>
              <w:rPr>
                <w:szCs w:val="24"/>
              </w:rPr>
            </w:pPr>
            <w:r>
              <w:rPr>
                <w:szCs w:val="24"/>
              </w:rPr>
              <w:t>8</w:t>
            </w:r>
          </w:p>
        </w:tc>
        <w:tc>
          <w:tcPr>
            <w:tcW w:w="2117" w:type="dxa"/>
            <w:vAlign w:val="center"/>
          </w:tcPr>
          <w:p w14:paraId="7E54AFE3">
            <w:pPr>
              <w:pStyle w:val="22"/>
              <w:spacing w:line="240" w:lineRule="auto"/>
              <w:ind w:firstLine="0"/>
              <w:jc w:val="left"/>
              <w:rPr>
                <w:szCs w:val="24"/>
              </w:rPr>
            </w:pPr>
            <w:r>
              <w:rPr>
                <w:rFonts w:hint="eastAsia"/>
                <w:szCs w:val="24"/>
              </w:rPr>
              <w:t>报名方式</w:t>
            </w:r>
          </w:p>
        </w:tc>
        <w:tc>
          <w:tcPr>
            <w:tcW w:w="6676" w:type="dxa"/>
            <w:vAlign w:val="center"/>
          </w:tcPr>
          <w:p w14:paraId="4743295F">
            <w:pPr>
              <w:pStyle w:val="22"/>
              <w:ind w:firstLine="0"/>
              <w:rPr>
                <w:rFonts w:ascii="仿宋" w:hAnsi="仿宋" w:eastAsia="仿宋"/>
                <w:szCs w:val="24"/>
              </w:rPr>
            </w:pPr>
            <w:r>
              <w:rPr>
                <w:rFonts w:hint="eastAsia" w:ascii="仿宋" w:hAnsi="仿宋" w:eastAsia="仿宋"/>
                <w:szCs w:val="24"/>
              </w:rPr>
              <w:t>1.请于202</w:t>
            </w:r>
            <w:r>
              <w:rPr>
                <w:rFonts w:ascii="仿宋" w:hAnsi="仿宋" w:eastAsia="仿宋"/>
                <w:szCs w:val="24"/>
              </w:rPr>
              <w:t>6</w:t>
            </w:r>
            <w:r>
              <w:rPr>
                <w:rFonts w:hint="eastAsia" w:ascii="仿宋" w:hAnsi="仿宋" w:eastAsia="仿宋"/>
                <w:szCs w:val="24"/>
              </w:rPr>
              <w:t>年</w:t>
            </w:r>
            <w:r>
              <w:rPr>
                <w:rFonts w:ascii="仿宋" w:hAnsi="仿宋" w:eastAsia="仿宋"/>
                <w:szCs w:val="24"/>
              </w:rPr>
              <w:t>6</w:t>
            </w:r>
            <w:r>
              <w:rPr>
                <w:rFonts w:hint="eastAsia" w:ascii="仿宋" w:hAnsi="仿宋" w:eastAsia="仿宋"/>
                <w:szCs w:val="24"/>
              </w:rPr>
              <w:t>月</w:t>
            </w:r>
            <w:r>
              <w:rPr>
                <w:rFonts w:ascii="仿宋" w:hAnsi="仿宋" w:eastAsia="仿宋"/>
                <w:szCs w:val="24"/>
              </w:rPr>
              <w:t>15</w:t>
            </w:r>
            <w:r>
              <w:rPr>
                <w:rFonts w:hint="eastAsia" w:ascii="仿宋" w:hAnsi="仿宋" w:eastAsia="仿宋"/>
                <w:szCs w:val="24"/>
              </w:rPr>
              <w:t>日下午14:00前将“企业营业执照、法定代表人授权书”电子扫描件打包发送至邮箱： cyfeyzwk@163.com ，邮件命名方式“江南院区肝病楼一层负压病房负压自控系统故障处理项目+单位名称+联系人+联系电话”。</w:t>
            </w:r>
          </w:p>
          <w:p w14:paraId="16896F1D">
            <w:pPr>
              <w:pStyle w:val="22"/>
              <w:ind w:firstLine="0"/>
              <w:rPr>
                <w:rFonts w:ascii="仿宋" w:hAnsi="仿宋" w:eastAsia="仿宋"/>
                <w:szCs w:val="24"/>
              </w:rPr>
            </w:pPr>
            <w:r>
              <w:rPr>
                <w:rFonts w:hint="eastAsia" w:ascii="仿宋" w:hAnsi="仿宋" w:eastAsia="仿宋"/>
                <w:szCs w:val="24"/>
              </w:rPr>
              <w:t xml:space="preserve">2.报名联系人和现场勘查人：李老师、俱老师  联系电话：023-63693002/62888246、15823049764         </w:t>
            </w:r>
          </w:p>
          <w:p w14:paraId="108097FD">
            <w:pPr>
              <w:pStyle w:val="22"/>
              <w:ind w:firstLine="0"/>
              <w:rPr>
                <w:szCs w:val="24"/>
              </w:rPr>
            </w:pPr>
            <w:r>
              <w:rPr>
                <w:rFonts w:hint="eastAsia" w:ascii="仿宋" w:hAnsi="仿宋" w:eastAsia="仿宋"/>
                <w:szCs w:val="24"/>
              </w:rPr>
              <w:t>（特别说明：请在工作日8：00-12:00,14:00-17：30联系）</w:t>
            </w:r>
          </w:p>
        </w:tc>
      </w:tr>
      <w:tr w14:paraId="7A35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41DE5BA">
            <w:pPr>
              <w:pStyle w:val="22"/>
              <w:spacing w:line="240" w:lineRule="auto"/>
              <w:ind w:firstLine="0"/>
              <w:jc w:val="left"/>
              <w:rPr>
                <w:szCs w:val="24"/>
              </w:rPr>
            </w:pPr>
            <w:r>
              <w:rPr>
                <w:szCs w:val="24"/>
              </w:rPr>
              <w:t>9</w:t>
            </w:r>
          </w:p>
        </w:tc>
        <w:tc>
          <w:tcPr>
            <w:tcW w:w="2117" w:type="dxa"/>
            <w:vAlign w:val="center"/>
          </w:tcPr>
          <w:p w14:paraId="295DCB2A">
            <w:pPr>
              <w:pStyle w:val="22"/>
              <w:spacing w:line="240" w:lineRule="auto"/>
              <w:ind w:firstLine="0"/>
              <w:jc w:val="left"/>
              <w:rPr>
                <w:szCs w:val="24"/>
              </w:rPr>
            </w:pPr>
            <w:r>
              <w:rPr>
                <w:rFonts w:hint="eastAsia"/>
                <w:szCs w:val="24"/>
              </w:rPr>
              <w:t>文件递交</w:t>
            </w:r>
          </w:p>
        </w:tc>
        <w:tc>
          <w:tcPr>
            <w:tcW w:w="6676" w:type="dxa"/>
            <w:vAlign w:val="center"/>
          </w:tcPr>
          <w:p w14:paraId="6421E4E3">
            <w:pPr>
              <w:pStyle w:val="22"/>
              <w:ind w:firstLine="0"/>
              <w:jc w:val="left"/>
              <w:rPr>
                <w:szCs w:val="24"/>
              </w:rPr>
            </w:pPr>
            <w:r>
              <w:rPr>
                <w:rFonts w:hint="eastAsia"/>
                <w:szCs w:val="24"/>
              </w:rPr>
              <w:t>招标时递交</w:t>
            </w:r>
          </w:p>
        </w:tc>
      </w:tr>
      <w:tr w14:paraId="59C2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CEA1DF0">
            <w:pPr>
              <w:pStyle w:val="22"/>
              <w:spacing w:line="240" w:lineRule="auto"/>
              <w:ind w:firstLine="0"/>
              <w:jc w:val="left"/>
              <w:rPr>
                <w:szCs w:val="24"/>
              </w:rPr>
            </w:pPr>
            <w:r>
              <w:rPr>
                <w:szCs w:val="24"/>
              </w:rPr>
              <w:t>10</w:t>
            </w:r>
          </w:p>
        </w:tc>
        <w:tc>
          <w:tcPr>
            <w:tcW w:w="2117" w:type="dxa"/>
            <w:vAlign w:val="center"/>
          </w:tcPr>
          <w:p w14:paraId="156A5211">
            <w:pPr>
              <w:pStyle w:val="22"/>
              <w:spacing w:line="240" w:lineRule="auto"/>
              <w:ind w:firstLine="0"/>
              <w:jc w:val="left"/>
              <w:rPr>
                <w:szCs w:val="24"/>
              </w:rPr>
            </w:pPr>
            <w:r>
              <w:rPr>
                <w:rFonts w:hint="eastAsia"/>
                <w:szCs w:val="24"/>
              </w:rPr>
              <w:t>招标时间及地点</w:t>
            </w:r>
          </w:p>
        </w:tc>
        <w:tc>
          <w:tcPr>
            <w:tcW w:w="6676" w:type="dxa"/>
            <w:vAlign w:val="center"/>
          </w:tcPr>
          <w:p w14:paraId="23EADA46">
            <w:pPr>
              <w:pStyle w:val="22"/>
              <w:spacing w:line="240" w:lineRule="auto"/>
              <w:ind w:firstLine="240" w:firstLineChars="100"/>
              <w:jc w:val="left"/>
              <w:rPr>
                <w:szCs w:val="24"/>
              </w:rPr>
            </w:pPr>
            <w:r>
              <w:rPr>
                <w:rFonts w:hint="eastAsia"/>
                <w:szCs w:val="24"/>
              </w:rPr>
              <w:t>1.时间：202</w:t>
            </w:r>
            <w:r>
              <w:rPr>
                <w:szCs w:val="24"/>
              </w:rPr>
              <w:t>6</w:t>
            </w:r>
            <w:r>
              <w:rPr>
                <w:rFonts w:hint="eastAsia"/>
                <w:szCs w:val="24"/>
              </w:rPr>
              <w:t>年</w:t>
            </w:r>
            <w:r>
              <w:rPr>
                <w:szCs w:val="24"/>
              </w:rPr>
              <w:t>6</w:t>
            </w:r>
            <w:r>
              <w:rPr>
                <w:rFonts w:hint="eastAsia"/>
                <w:szCs w:val="24"/>
              </w:rPr>
              <w:t>月</w:t>
            </w:r>
            <w:r>
              <w:rPr>
                <w:szCs w:val="24"/>
              </w:rPr>
              <w:t>16</w:t>
            </w:r>
            <w:r>
              <w:rPr>
                <w:rFonts w:hint="eastAsia"/>
                <w:szCs w:val="24"/>
              </w:rPr>
              <w:t>日上午</w:t>
            </w:r>
            <w:r>
              <w:rPr>
                <w:szCs w:val="24"/>
              </w:rPr>
              <w:t>10</w:t>
            </w:r>
            <w:r>
              <w:rPr>
                <w:rFonts w:hint="eastAsia"/>
                <w:szCs w:val="24"/>
              </w:rPr>
              <w:t>：00</w:t>
            </w:r>
          </w:p>
          <w:p w14:paraId="34FA9C07">
            <w:pPr>
              <w:pStyle w:val="22"/>
              <w:spacing w:line="240" w:lineRule="auto"/>
              <w:ind w:firstLine="240" w:firstLineChars="100"/>
              <w:jc w:val="left"/>
              <w:rPr>
                <w:szCs w:val="24"/>
              </w:rPr>
            </w:pPr>
            <w:r>
              <w:rPr>
                <w:rFonts w:hint="eastAsia"/>
                <w:szCs w:val="24"/>
              </w:rPr>
              <w:t>2.地点：南岸区天文大道288号重医附二院江南院区全科楼后勤处办公室（607室）</w:t>
            </w:r>
          </w:p>
        </w:tc>
      </w:tr>
    </w:tbl>
    <w:p w14:paraId="25F0E93D">
      <w:pPr>
        <w:spacing w:line="360" w:lineRule="auto"/>
        <w:rPr>
          <w:rFonts w:ascii="黑体" w:eastAsia="黑体"/>
          <w:sz w:val="44"/>
          <w:szCs w:val="44"/>
        </w:rPr>
      </w:pPr>
    </w:p>
    <w:p w14:paraId="269C8FD1">
      <w:pPr>
        <w:spacing w:line="360" w:lineRule="auto"/>
        <w:rPr>
          <w:rFonts w:ascii="黑体" w:eastAsia="黑体"/>
          <w:sz w:val="44"/>
          <w:szCs w:val="44"/>
        </w:rPr>
      </w:pPr>
    </w:p>
    <w:p w14:paraId="270A2ACA">
      <w:pPr>
        <w:pStyle w:val="2"/>
        <w:ind w:firstLine="0" w:firstLineChars="0"/>
      </w:pPr>
    </w:p>
    <w:p w14:paraId="1ED965FE"/>
    <w:p w14:paraId="59BFF49C">
      <w:pPr>
        <w:pStyle w:val="2"/>
        <w:ind w:firstLine="210"/>
      </w:pPr>
    </w:p>
    <w:p w14:paraId="41C4112E"/>
    <w:p w14:paraId="4E445C68">
      <w:pPr>
        <w:pStyle w:val="2"/>
        <w:ind w:firstLine="210"/>
      </w:pPr>
    </w:p>
    <w:p w14:paraId="7774B078">
      <w:pPr>
        <w:pStyle w:val="2"/>
        <w:ind w:firstLine="0" w:firstLineChars="0"/>
      </w:pPr>
    </w:p>
    <w:p w14:paraId="6299AEC2"/>
    <w:p w14:paraId="2204F124">
      <w:pPr>
        <w:pStyle w:val="2"/>
        <w:ind w:firstLine="210"/>
      </w:pPr>
    </w:p>
    <w:p w14:paraId="4F000377">
      <w:pPr>
        <w:pStyle w:val="2"/>
        <w:ind w:firstLine="210"/>
      </w:pPr>
    </w:p>
    <w:p w14:paraId="1FC2654D"/>
    <w:p w14:paraId="1074C52A">
      <w:pPr>
        <w:spacing w:line="276" w:lineRule="auto"/>
      </w:pPr>
    </w:p>
    <w:p w14:paraId="6ABCA396">
      <w:pPr>
        <w:spacing w:line="276" w:lineRule="auto"/>
        <w:jc w:val="center"/>
        <w:rPr>
          <w:rFonts w:ascii="宋体"/>
          <w:b/>
          <w:sz w:val="32"/>
          <w:szCs w:val="32"/>
        </w:rPr>
      </w:pPr>
      <w:r>
        <w:rPr>
          <w:rFonts w:hint="eastAsia" w:ascii="宋体" w:hAnsi="宋体"/>
          <w:b/>
          <w:sz w:val="32"/>
          <w:szCs w:val="32"/>
          <w:u w:val="single"/>
        </w:rPr>
        <w:t>（项目名称）</w:t>
      </w:r>
    </w:p>
    <w:p w14:paraId="61DCAEB2">
      <w:pPr>
        <w:spacing w:line="276" w:lineRule="auto"/>
        <w:jc w:val="center"/>
        <w:rPr>
          <w:rFonts w:ascii="宋体"/>
          <w:b/>
          <w:sz w:val="28"/>
          <w:szCs w:val="28"/>
        </w:rPr>
      </w:pPr>
    </w:p>
    <w:p w14:paraId="6A26D082">
      <w:pPr>
        <w:spacing w:line="276" w:lineRule="auto"/>
        <w:jc w:val="center"/>
        <w:rPr>
          <w:rFonts w:ascii="宋体"/>
          <w:b/>
          <w:sz w:val="28"/>
          <w:szCs w:val="28"/>
        </w:rPr>
      </w:pPr>
    </w:p>
    <w:p w14:paraId="6E19F001">
      <w:pPr>
        <w:spacing w:line="276" w:lineRule="auto"/>
        <w:jc w:val="center"/>
        <w:rPr>
          <w:rFonts w:ascii="宋体"/>
          <w:b/>
          <w:sz w:val="28"/>
          <w:szCs w:val="28"/>
        </w:rPr>
      </w:pPr>
    </w:p>
    <w:p w14:paraId="74193BF7">
      <w:pPr>
        <w:spacing w:line="276" w:lineRule="auto"/>
        <w:jc w:val="center"/>
        <w:rPr>
          <w:rFonts w:ascii="宋体"/>
          <w:b/>
          <w:sz w:val="28"/>
          <w:szCs w:val="28"/>
        </w:rPr>
      </w:pPr>
    </w:p>
    <w:p w14:paraId="071E5843">
      <w:pPr>
        <w:spacing w:line="276" w:lineRule="auto"/>
        <w:jc w:val="center"/>
        <w:rPr>
          <w:rFonts w:ascii="宋体"/>
          <w:b/>
          <w:sz w:val="20"/>
          <w:szCs w:val="20"/>
        </w:rPr>
      </w:pPr>
    </w:p>
    <w:p w14:paraId="322CBA9D">
      <w:pPr>
        <w:spacing w:line="276" w:lineRule="auto"/>
        <w:rPr>
          <w:rFonts w:ascii="宋体"/>
          <w:b/>
          <w:sz w:val="20"/>
          <w:szCs w:val="20"/>
        </w:rPr>
      </w:pPr>
    </w:p>
    <w:p w14:paraId="78FFDC51">
      <w:pPr>
        <w:spacing w:line="276" w:lineRule="auto"/>
        <w:jc w:val="center"/>
        <w:rPr>
          <w:rFonts w:ascii="宋体"/>
          <w:b/>
          <w:sz w:val="44"/>
          <w:szCs w:val="44"/>
        </w:rPr>
      </w:pPr>
      <w:r>
        <w:rPr>
          <w:rFonts w:hint="eastAsia" w:ascii="宋体" w:hAnsi="宋体"/>
          <w:b/>
          <w:sz w:val="44"/>
          <w:szCs w:val="44"/>
        </w:rPr>
        <w:t>谈判文件</w:t>
      </w:r>
    </w:p>
    <w:p w14:paraId="0AB413FA">
      <w:pPr>
        <w:spacing w:line="276" w:lineRule="auto"/>
        <w:rPr>
          <w:rFonts w:ascii="宋体"/>
          <w:sz w:val="28"/>
          <w:szCs w:val="28"/>
        </w:rPr>
      </w:pPr>
    </w:p>
    <w:p w14:paraId="396F1DBC">
      <w:pPr>
        <w:spacing w:line="276" w:lineRule="auto"/>
        <w:rPr>
          <w:rFonts w:ascii="宋体"/>
          <w:sz w:val="28"/>
          <w:szCs w:val="28"/>
        </w:rPr>
      </w:pPr>
    </w:p>
    <w:p w14:paraId="76D48CCF">
      <w:pPr>
        <w:spacing w:line="276" w:lineRule="auto"/>
        <w:rPr>
          <w:rFonts w:ascii="宋体"/>
          <w:sz w:val="28"/>
          <w:szCs w:val="28"/>
        </w:rPr>
      </w:pPr>
    </w:p>
    <w:p w14:paraId="532AE765">
      <w:pPr>
        <w:spacing w:line="276" w:lineRule="auto"/>
        <w:rPr>
          <w:rFonts w:ascii="宋体"/>
          <w:sz w:val="28"/>
          <w:szCs w:val="28"/>
        </w:rPr>
      </w:pPr>
    </w:p>
    <w:p w14:paraId="2FFBF3D2">
      <w:pPr>
        <w:spacing w:line="276" w:lineRule="auto"/>
        <w:rPr>
          <w:rFonts w:ascii="宋体"/>
          <w:sz w:val="28"/>
          <w:szCs w:val="28"/>
        </w:rPr>
      </w:pPr>
    </w:p>
    <w:p w14:paraId="6FC588DE">
      <w:pPr>
        <w:spacing w:line="276" w:lineRule="auto"/>
        <w:rPr>
          <w:rFonts w:ascii="宋体"/>
          <w:sz w:val="28"/>
          <w:szCs w:val="28"/>
        </w:rPr>
      </w:pPr>
    </w:p>
    <w:p w14:paraId="082094BA">
      <w:pPr>
        <w:spacing w:line="276" w:lineRule="auto"/>
        <w:rPr>
          <w:rFonts w:ascii="宋体"/>
          <w:sz w:val="28"/>
          <w:szCs w:val="28"/>
        </w:rPr>
      </w:pPr>
    </w:p>
    <w:p w14:paraId="64F66295">
      <w:pPr>
        <w:spacing w:line="276" w:lineRule="auto"/>
        <w:jc w:val="center"/>
        <w:rPr>
          <w:rFonts w:ascii="宋体"/>
          <w:b/>
          <w:sz w:val="28"/>
          <w:szCs w:val="28"/>
          <w:u w:val="single"/>
        </w:rPr>
      </w:pPr>
      <w:r>
        <w:rPr>
          <w:rFonts w:hint="eastAsia" w:ascii="宋体" w:hAnsi="宋体"/>
          <w:b/>
          <w:sz w:val="28"/>
          <w:szCs w:val="28"/>
        </w:rPr>
        <w:t>供应商：</w:t>
      </w:r>
      <w:r>
        <w:rPr>
          <w:rFonts w:hint="eastAsia" w:ascii="宋体" w:hAnsi="宋体"/>
          <w:b/>
          <w:sz w:val="28"/>
          <w:szCs w:val="28"/>
          <w:u w:val="single"/>
        </w:rPr>
        <w:t>（盖单位章）</w:t>
      </w:r>
    </w:p>
    <w:p w14:paraId="5B30E51D">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7DD27474">
      <w:pPr>
        <w:spacing w:line="276" w:lineRule="auto"/>
        <w:jc w:val="center"/>
        <w:rPr>
          <w:rFonts w:ascii="宋体" w:hAnsi="宋体"/>
          <w:b/>
          <w:sz w:val="28"/>
          <w:szCs w:val="28"/>
        </w:rPr>
      </w:pPr>
      <w:r>
        <w:rPr>
          <w:rFonts w:hint="eastAsia" w:ascii="宋体" w:hAnsi="宋体"/>
          <w:b/>
          <w:sz w:val="28"/>
          <w:szCs w:val="28"/>
        </w:rPr>
        <w:t>年  月  日</w:t>
      </w:r>
    </w:p>
    <w:p w14:paraId="0DCA8E10">
      <w:pPr>
        <w:pStyle w:val="4"/>
        <w:spacing w:line="276" w:lineRule="auto"/>
      </w:pPr>
    </w:p>
    <w:p w14:paraId="2EB8C279">
      <w:pPr>
        <w:spacing w:line="276" w:lineRule="auto"/>
      </w:pPr>
    </w:p>
    <w:p w14:paraId="3187C7C1">
      <w:pPr>
        <w:pStyle w:val="2"/>
        <w:ind w:firstLine="210"/>
      </w:pPr>
    </w:p>
    <w:p w14:paraId="0A6A088E"/>
    <w:p w14:paraId="0B4CC61C">
      <w:pPr>
        <w:pStyle w:val="2"/>
        <w:ind w:firstLine="210"/>
      </w:pPr>
    </w:p>
    <w:p w14:paraId="5EB04275"/>
    <w:p w14:paraId="2803B672">
      <w:pPr>
        <w:pStyle w:val="2"/>
        <w:ind w:firstLine="0" w:firstLineChars="0"/>
      </w:pPr>
    </w:p>
    <w:p w14:paraId="01095A74">
      <w:pPr>
        <w:spacing w:line="276" w:lineRule="auto"/>
      </w:pPr>
    </w:p>
    <w:p w14:paraId="5EDFB3FC">
      <w:pPr>
        <w:spacing w:line="276" w:lineRule="auto"/>
        <w:jc w:val="center"/>
        <w:rPr>
          <w:rFonts w:ascii="宋体" w:hAnsi="宋体"/>
          <w:b/>
          <w:sz w:val="24"/>
          <w:szCs w:val="28"/>
        </w:rPr>
      </w:pPr>
      <w:bookmarkStart w:id="0" w:name="_Toc238797661"/>
      <w:bookmarkStart w:id="1" w:name="_Toc238552299"/>
      <w:bookmarkStart w:id="2" w:name="_Toc6104"/>
      <w:bookmarkStart w:id="3" w:name="_Toc18403"/>
      <w:bookmarkStart w:id="4" w:name="_Toc375734923"/>
      <w:bookmarkStart w:id="5" w:name="_Toc17153"/>
      <w:bookmarkStart w:id="6" w:name="_Toc69073471"/>
      <w:bookmarkStart w:id="7" w:name="_Toc405994632"/>
      <w:bookmarkStart w:id="8" w:name="_Toc144974856"/>
      <w:bookmarkStart w:id="9" w:name="_Toc426025453"/>
      <w:bookmarkStart w:id="10" w:name="_Toc416769002"/>
      <w:bookmarkStart w:id="11" w:name="_Toc152042576"/>
      <w:bookmarkStart w:id="12" w:name="_Toc719"/>
      <w:bookmarkStart w:id="13" w:name="_Toc152045787"/>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4708ABF4">
      <w:pPr>
        <w:spacing w:line="276" w:lineRule="auto"/>
        <w:rPr>
          <w:rFonts w:asciiTheme="minorEastAsia" w:hAnsiTheme="minorEastAsia"/>
          <w:kern w:val="0"/>
          <w:sz w:val="24"/>
        </w:rPr>
      </w:pPr>
      <w:bookmarkStart w:id="14" w:name="_Toc1303"/>
      <w:bookmarkStart w:id="15" w:name="_Toc144974857"/>
      <w:bookmarkStart w:id="16" w:name="_Toc152042577"/>
      <w:bookmarkStart w:id="17" w:name="_Toc405994633"/>
      <w:bookmarkStart w:id="18" w:name="_Toc238552300"/>
      <w:bookmarkStart w:id="19" w:name="_Toc152045788"/>
      <w:bookmarkStart w:id="20" w:name="_Toc1313"/>
      <w:bookmarkStart w:id="21" w:name="_Toc426025454"/>
      <w:bookmarkStart w:id="22" w:name="_Toc416769003"/>
      <w:bookmarkStart w:id="23" w:name="_Toc375734924"/>
      <w:bookmarkStart w:id="24" w:name="_Toc238797662"/>
    </w:p>
    <w:p w14:paraId="32B99A0A">
      <w:pPr>
        <w:spacing w:line="276" w:lineRule="auto"/>
        <w:rPr>
          <w:rFonts w:asciiTheme="minorEastAsia" w:hAnsiTheme="minorEastAsia"/>
          <w:kern w:val="0"/>
          <w:sz w:val="24"/>
        </w:rPr>
      </w:pPr>
      <w:r>
        <w:rPr>
          <w:rFonts w:hint="eastAsia" w:asciiTheme="minorEastAsia" w:hAnsiTheme="minorEastAsia"/>
          <w:kern w:val="0"/>
          <w:sz w:val="24"/>
        </w:rPr>
        <w:t>1.报价表（格式1）（若有分项报价清单，请添加到格式1后面）</w:t>
      </w:r>
    </w:p>
    <w:p w14:paraId="155748C7">
      <w:pPr>
        <w:spacing w:line="276" w:lineRule="auto"/>
        <w:rPr>
          <w:rFonts w:asciiTheme="minorEastAsia" w:hAnsiTheme="minorEastAsia"/>
          <w:kern w:val="0"/>
          <w:sz w:val="24"/>
        </w:rPr>
      </w:pPr>
      <w:r>
        <w:rPr>
          <w:rFonts w:hint="eastAsia" w:asciiTheme="minorEastAsia" w:hAnsiTheme="minorEastAsia"/>
          <w:kern w:val="0"/>
          <w:sz w:val="24"/>
        </w:rPr>
        <w:t>2.资格条件证明材料：</w:t>
      </w:r>
    </w:p>
    <w:p w14:paraId="508FB749">
      <w:pPr>
        <w:spacing w:line="276" w:lineRule="auto"/>
        <w:rPr>
          <w:rFonts w:asciiTheme="minorEastAsia" w:hAnsiTheme="minorEastAsia"/>
          <w:kern w:val="0"/>
          <w:sz w:val="24"/>
        </w:rPr>
      </w:pPr>
      <w:r>
        <w:rPr>
          <w:rFonts w:hint="eastAsia" w:asciiTheme="minorEastAsia" w:hAnsiTheme="minorEastAsia"/>
          <w:kern w:val="0"/>
          <w:sz w:val="24"/>
        </w:rPr>
        <w:t>①营业执照【提供复印件需加盖公章（原件备查）】</w:t>
      </w:r>
    </w:p>
    <w:p w14:paraId="34773FD1">
      <w:pPr>
        <w:spacing w:line="276" w:lineRule="auto"/>
        <w:rPr>
          <w:rFonts w:asciiTheme="minorEastAsia" w:hAnsiTheme="minorEastAsia"/>
          <w:kern w:val="0"/>
          <w:sz w:val="24"/>
        </w:rPr>
      </w:pPr>
      <w:r>
        <w:rPr>
          <w:rFonts w:hint="eastAsia" w:asciiTheme="minorEastAsia" w:hAnsiTheme="minorEastAsia"/>
          <w:kern w:val="0"/>
          <w:sz w:val="24"/>
        </w:rPr>
        <w:t>②法定代表人身份证明【格式2，自然人无需提供】</w:t>
      </w:r>
    </w:p>
    <w:p w14:paraId="5DD7F5AA">
      <w:pPr>
        <w:spacing w:line="276" w:lineRule="auto"/>
        <w:rPr>
          <w:rFonts w:asciiTheme="minorEastAsia" w:hAnsiTheme="minorEastAsia"/>
          <w:kern w:val="0"/>
          <w:sz w:val="24"/>
        </w:rPr>
      </w:pPr>
      <w:r>
        <w:rPr>
          <w:rFonts w:hint="eastAsia" w:asciiTheme="minorEastAsia" w:hAnsiTheme="minorEastAsia"/>
          <w:kern w:val="0"/>
          <w:sz w:val="24"/>
        </w:rPr>
        <w:t>③法定代表人授权委托书【格式3，自然人、法人本人到场的无需提供】</w:t>
      </w:r>
    </w:p>
    <w:p w14:paraId="5E1CF165">
      <w:pPr>
        <w:pStyle w:val="2"/>
        <w:ind w:firstLine="0" w:firstLineChars="0"/>
        <w:rPr>
          <w:rFonts w:asciiTheme="minorEastAsia" w:hAnsiTheme="minorEastAsia"/>
          <w:kern w:val="0"/>
          <w:sz w:val="24"/>
        </w:rPr>
      </w:pPr>
      <w:r>
        <w:rPr>
          <w:rFonts w:hint="eastAsia" w:asciiTheme="minorEastAsia" w:hAnsiTheme="minorEastAsia"/>
          <w:kern w:val="0"/>
          <w:sz w:val="24"/>
        </w:rPr>
        <w:t>④特定资格条件</w:t>
      </w:r>
    </w:p>
    <w:p w14:paraId="40F85233">
      <w:pPr>
        <w:spacing w:line="276" w:lineRule="auto"/>
        <w:rPr>
          <w:rFonts w:asciiTheme="minorEastAsia" w:hAnsiTheme="minorEastAsia"/>
          <w:kern w:val="0"/>
          <w:sz w:val="24"/>
        </w:rPr>
      </w:pPr>
      <w:r>
        <w:rPr>
          <w:rFonts w:asciiTheme="minorEastAsia" w:hAnsiTheme="minorEastAsia"/>
          <w:kern w:val="0"/>
          <w:sz w:val="24"/>
        </w:rPr>
        <w:t>3</w:t>
      </w:r>
      <w:r>
        <w:rPr>
          <w:rFonts w:hint="eastAsia" w:asciiTheme="minorEastAsia" w:hAnsiTheme="minorEastAsia"/>
          <w:kern w:val="0"/>
          <w:sz w:val="24"/>
        </w:rPr>
        <w:t>.承诺书（格式4）</w:t>
      </w:r>
    </w:p>
    <w:p w14:paraId="11764765">
      <w:pPr>
        <w:spacing w:line="276" w:lineRule="auto"/>
        <w:rPr>
          <w:rFonts w:ascii="宋体" w:hAnsi="宋体"/>
          <w:b/>
          <w:sz w:val="28"/>
          <w:szCs w:val="40"/>
        </w:rPr>
      </w:pPr>
      <w:r>
        <w:rPr>
          <w:rFonts w:asciiTheme="minorEastAsia" w:hAnsiTheme="minorEastAsia"/>
          <w:kern w:val="0"/>
          <w:sz w:val="24"/>
        </w:rPr>
        <w:t>4</w:t>
      </w:r>
      <w:r>
        <w:rPr>
          <w:rFonts w:hint="eastAsia" w:asciiTheme="minorEastAsia" w:hAnsiTheme="minorEastAsia"/>
          <w:kern w:val="0"/>
          <w:sz w:val="24"/>
        </w:rPr>
        <w:t>.项目响应资料【格式自拟】</w:t>
      </w:r>
    </w:p>
    <w:p w14:paraId="19AF641A">
      <w:pPr>
        <w:spacing w:line="276" w:lineRule="auto"/>
        <w:rPr>
          <w:rFonts w:ascii="宋体" w:hAnsi="宋体"/>
          <w:b/>
          <w:sz w:val="28"/>
          <w:szCs w:val="40"/>
        </w:rPr>
      </w:pPr>
      <w:r>
        <w:rPr>
          <w:rFonts w:ascii="宋体" w:hAnsi="宋体"/>
          <w:b/>
          <w:sz w:val="28"/>
          <w:szCs w:val="40"/>
        </w:rPr>
        <w:t>5.</w:t>
      </w:r>
    </w:p>
    <w:p w14:paraId="78A002CC">
      <w:pPr>
        <w:spacing w:line="276" w:lineRule="auto"/>
        <w:rPr>
          <w:rFonts w:ascii="宋体" w:hAnsi="宋体"/>
          <w:b/>
          <w:sz w:val="28"/>
          <w:szCs w:val="40"/>
        </w:rPr>
      </w:pPr>
    </w:p>
    <w:p w14:paraId="2D985125">
      <w:pPr>
        <w:spacing w:line="276" w:lineRule="auto"/>
        <w:rPr>
          <w:rFonts w:ascii="宋体" w:hAnsi="宋体"/>
          <w:b/>
          <w:sz w:val="28"/>
          <w:szCs w:val="40"/>
        </w:rPr>
      </w:pPr>
    </w:p>
    <w:p w14:paraId="476DD26E">
      <w:pPr>
        <w:spacing w:line="276" w:lineRule="auto"/>
        <w:rPr>
          <w:rFonts w:ascii="宋体" w:hAnsi="宋体"/>
          <w:b/>
          <w:sz w:val="28"/>
          <w:szCs w:val="40"/>
        </w:rPr>
      </w:pPr>
    </w:p>
    <w:p w14:paraId="5B2EA591">
      <w:pPr>
        <w:spacing w:line="276" w:lineRule="auto"/>
        <w:rPr>
          <w:rFonts w:ascii="宋体" w:hAnsi="宋体"/>
          <w:b/>
          <w:sz w:val="28"/>
          <w:szCs w:val="40"/>
        </w:rPr>
      </w:pPr>
    </w:p>
    <w:p w14:paraId="2792A330">
      <w:pPr>
        <w:spacing w:line="276" w:lineRule="auto"/>
        <w:rPr>
          <w:rFonts w:ascii="宋体" w:hAnsi="宋体"/>
          <w:b/>
          <w:sz w:val="28"/>
          <w:szCs w:val="40"/>
        </w:rPr>
      </w:pPr>
    </w:p>
    <w:p w14:paraId="3F8B376A">
      <w:pPr>
        <w:spacing w:line="276" w:lineRule="auto"/>
        <w:rPr>
          <w:rFonts w:ascii="宋体" w:hAnsi="宋体"/>
          <w:b/>
          <w:sz w:val="28"/>
          <w:szCs w:val="40"/>
        </w:rPr>
      </w:pPr>
    </w:p>
    <w:p w14:paraId="5AD9A237">
      <w:pPr>
        <w:spacing w:line="276" w:lineRule="auto"/>
        <w:rPr>
          <w:rFonts w:ascii="宋体" w:hAnsi="宋体"/>
          <w:b/>
          <w:sz w:val="28"/>
          <w:szCs w:val="40"/>
        </w:rPr>
      </w:pPr>
    </w:p>
    <w:p w14:paraId="6A310779">
      <w:pPr>
        <w:spacing w:line="276" w:lineRule="auto"/>
        <w:rPr>
          <w:rFonts w:ascii="宋体" w:hAnsi="宋体"/>
          <w:b/>
          <w:sz w:val="28"/>
          <w:szCs w:val="40"/>
        </w:rPr>
      </w:pPr>
    </w:p>
    <w:p w14:paraId="75F89195">
      <w:pPr>
        <w:spacing w:line="276" w:lineRule="auto"/>
        <w:rPr>
          <w:rFonts w:ascii="宋体" w:hAnsi="宋体"/>
          <w:b/>
          <w:sz w:val="28"/>
          <w:szCs w:val="40"/>
        </w:rPr>
      </w:pPr>
    </w:p>
    <w:p w14:paraId="5BF5FF28">
      <w:pPr>
        <w:spacing w:line="276" w:lineRule="auto"/>
        <w:rPr>
          <w:rFonts w:ascii="宋体" w:hAnsi="宋体"/>
          <w:b/>
          <w:sz w:val="28"/>
          <w:szCs w:val="40"/>
        </w:rPr>
      </w:pPr>
    </w:p>
    <w:p w14:paraId="074A8F74">
      <w:pPr>
        <w:pStyle w:val="4"/>
        <w:spacing w:line="276" w:lineRule="auto"/>
      </w:pPr>
    </w:p>
    <w:p w14:paraId="526E1A86"/>
    <w:p w14:paraId="64FC6829">
      <w:pPr>
        <w:pStyle w:val="4"/>
        <w:spacing w:line="276" w:lineRule="auto"/>
      </w:pPr>
    </w:p>
    <w:p w14:paraId="4234D2CC">
      <w:pPr>
        <w:pStyle w:val="4"/>
        <w:spacing w:line="276" w:lineRule="auto"/>
      </w:pPr>
    </w:p>
    <w:p w14:paraId="7F87B725">
      <w:pPr>
        <w:pStyle w:val="4"/>
        <w:spacing w:line="276" w:lineRule="auto"/>
      </w:pPr>
      <w:r>
        <w:br w:type="page"/>
      </w:r>
    </w:p>
    <w:p w14:paraId="1489FAE2">
      <w:pPr>
        <w:spacing w:line="276" w:lineRule="auto"/>
        <w:rPr>
          <w:b/>
          <w:sz w:val="24"/>
        </w:rPr>
      </w:pPr>
      <w:r>
        <w:rPr>
          <w:b/>
          <w:sz w:val="24"/>
        </w:rPr>
        <w:t>（格式</w:t>
      </w:r>
      <w:r>
        <w:rPr>
          <w:rFonts w:hint="eastAsia"/>
          <w:b/>
          <w:sz w:val="24"/>
        </w:rPr>
        <w:t>1</w:t>
      </w:r>
      <w:r>
        <w:rPr>
          <w:b/>
          <w:sz w:val="24"/>
        </w:rPr>
        <w:t>）</w:t>
      </w:r>
    </w:p>
    <w:p w14:paraId="0C6A6E12">
      <w:pPr>
        <w:spacing w:line="276" w:lineRule="auto"/>
        <w:rPr>
          <w:rFonts w:ascii="黑体" w:eastAsia="黑体"/>
          <w:sz w:val="24"/>
        </w:rPr>
      </w:pPr>
    </w:p>
    <w:p w14:paraId="6A0D6454">
      <w:pPr>
        <w:spacing w:line="276" w:lineRule="auto"/>
        <w:jc w:val="center"/>
        <w:rPr>
          <w:rFonts w:ascii="黑体" w:hAnsi="黑体" w:eastAsia="黑体" w:cs="黑体"/>
          <w:sz w:val="44"/>
          <w:szCs w:val="44"/>
        </w:rPr>
      </w:pPr>
    </w:p>
    <w:p w14:paraId="1ECEE8C6">
      <w:pPr>
        <w:spacing w:line="276" w:lineRule="auto"/>
        <w:jc w:val="center"/>
        <w:rPr>
          <w:rFonts w:ascii="黑体" w:hAnsi="黑体" w:eastAsia="黑体" w:cs="黑体"/>
          <w:sz w:val="44"/>
          <w:szCs w:val="44"/>
        </w:rPr>
      </w:pPr>
      <w:r>
        <w:rPr>
          <w:rFonts w:hint="eastAsia" w:ascii="黑体" w:hAnsi="黑体" w:eastAsia="黑体" w:cs="黑体"/>
          <w:sz w:val="44"/>
          <w:szCs w:val="44"/>
        </w:rPr>
        <w:t>报价表（格式）</w:t>
      </w:r>
    </w:p>
    <w:p w14:paraId="02C4A9E2">
      <w:pPr>
        <w:spacing w:line="276" w:lineRule="auto"/>
        <w:rPr>
          <w:rFonts w:ascii="宋体" w:hAnsi="宋体"/>
          <w:sz w:val="28"/>
        </w:rPr>
      </w:pPr>
    </w:p>
    <w:p w14:paraId="4DB5EE2F">
      <w:pPr>
        <w:spacing w:line="276" w:lineRule="auto"/>
        <w:rPr>
          <w:rFonts w:ascii="宋体" w:hAnsi="宋体"/>
          <w:sz w:val="28"/>
        </w:rPr>
      </w:pPr>
      <w:r>
        <w:rPr>
          <w:rFonts w:hint="eastAsia" w:ascii="宋体" w:hAnsi="宋体"/>
          <w:sz w:val="28"/>
        </w:rPr>
        <w:t>致：重庆医科大学附属第二医院</w:t>
      </w:r>
    </w:p>
    <w:p w14:paraId="577F6BEC">
      <w:pPr>
        <w:spacing w:line="276" w:lineRule="auto"/>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4E5C2E53">
      <w:pPr>
        <w:spacing w:line="276" w:lineRule="auto"/>
        <w:rPr>
          <w:rFonts w:ascii="宋体" w:hAnsi="宋体"/>
          <w:sz w:val="28"/>
        </w:rPr>
      </w:pPr>
      <w:r>
        <w:rPr>
          <w:rFonts w:hint="eastAsia" w:ascii="宋体" w:hAnsi="宋体"/>
          <w:sz w:val="28"/>
        </w:rPr>
        <w:t>重庆医科大学附属第二医院          项目竞选总报价为：             元；</w:t>
      </w:r>
    </w:p>
    <w:p w14:paraId="416A0E14">
      <w:pPr>
        <w:spacing w:line="276" w:lineRule="auto"/>
        <w:rPr>
          <w:rFonts w:ascii="宋体" w:hAnsi="宋体"/>
          <w:sz w:val="28"/>
        </w:rPr>
      </w:pPr>
      <w:r>
        <w:rPr>
          <w:rFonts w:hint="eastAsia" w:ascii="宋体" w:hAnsi="宋体"/>
          <w:sz w:val="28"/>
        </w:rPr>
        <w:t>供货（或安装、</w:t>
      </w:r>
      <w:r>
        <w:rPr>
          <w:rFonts w:ascii="宋体" w:hAnsi="宋体"/>
          <w:sz w:val="28"/>
        </w:rPr>
        <w:t>维修</w:t>
      </w:r>
      <w:r>
        <w:rPr>
          <w:rFonts w:hint="eastAsia" w:ascii="宋体" w:hAnsi="宋体"/>
          <w:sz w:val="28"/>
        </w:rPr>
        <w:t>）时间</w:t>
      </w:r>
      <w:r>
        <w:rPr>
          <w:rFonts w:hint="eastAsia" w:ascii="宋体" w:hAnsi="宋体"/>
          <w:sz w:val="28"/>
          <w:u w:val="single"/>
        </w:rPr>
        <w:t xml:space="preserve">                           </w:t>
      </w:r>
      <w:r>
        <w:rPr>
          <w:rFonts w:hint="eastAsia" w:ascii="宋体" w:hAnsi="宋体"/>
          <w:sz w:val="28"/>
        </w:rPr>
        <w:t xml:space="preserve"> ；质保期：</w:t>
      </w:r>
      <w:r>
        <w:rPr>
          <w:rFonts w:hint="eastAsia" w:ascii="宋体" w:hAnsi="宋体"/>
          <w:sz w:val="28"/>
          <w:u w:val="single"/>
        </w:rPr>
        <w:t xml:space="preserve">           </w:t>
      </w:r>
      <w:r>
        <w:rPr>
          <w:rFonts w:hint="eastAsia" w:ascii="宋体" w:hAnsi="宋体"/>
          <w:sz w:val="28"/>
        </w:rPr>
        <w:t>。</w:t>
      </w:r>
    </w:p>
    <w:p w14:paraId="1CAAECA2">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6444D4BF">
      <w:pPr>
        <w:spacing w:line="276" w:lineRule="auto"/>
        <w:rPr>
          <w:rFonts w:ascii="宋体" w:hAnsi="宋体"/>
          <w:sz w:val="28"/>
        </w:rPr>
      </w:pPr>
    </w:p>
    <w:p w14:paraId="3FA291AE">
      <w:pPr>
        <w:spacing w:line="276" w:lineRule="auto"/>
        <w:rPr>
          <w:rFonts w:ascii="宋体" w:hAnsi="宋体"/>
          <w:sz w:val="28"/>
        </w:rPr>
      </w:pPr>
      <w:r>
        <w:rPr>
          <w:rFonts w:hint="eastAsia" w:ascii="宋体" w:hAnsi="宋体"/>
          <w:sz w:val="28"/>
        </w:rPr>
        <w:t>供应商（盖章）：</w:t>
      </w:r>
    </w:p>
    <w:p w14:paraId="5ABBA86F">
      <w:pPr>
        <w:spacing w:line="276" w:lineRule="auto"/>
        <w:rPr>
          <w:rFonts w:ascii="宋体" w:hAnsi="宋体"/>
          <w:sz w:val="28"/>
        </w:rPr>
      </w:pPr>
      <w:r>
        <w:rPr>
          <w:rFonts w:hint="eastAsia" w:ascii="宋体" w:hAnsi="宋体"/>
          <w:sz w:val="28"/>
        </w:rPr>
        <w:t>法定代表人或法人授权代表（签字）：</w:t>
      </w:r>
    </w:p>
    <w:p w14:paraId="6C399D90">
      <w:pPr>
        <w:spacing w:line="276" w:lineRule="auto"/>
        <w:rPr>
          <w:rFonts w:ascii="宋体" w:hAnsi="宋体"/>
          <w:sz w:val="28"/>
        </w:rPr>
      </w:pPr>
      <w:r>
        <w:rPr>
          <w:rFonts w:hint="eastAsia" w:ascii="宋体" w:hAnsi="宋体"/>
          <w:sz w:val="28"/>
        </w:rPr>
        <w:t>时间：</w:t>
      </w:r>
    </w:p>
    <w:p w14:paraId="5EFC96D6">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1B337B44">
      <w:pPr>
        <w:spacing w:line="276" w:lineRule="auto"/>
        <w:rPr>
          <w:rFonts w:ascii="黑体" w:hAnsi="黑体" w:eastAsia="黑体" w:cs="黑体"/>
          <w:sz w:val="24"/>
        </w:rPr>
      </w:pPr>
    </w:p>
    <w:p w14:paraId="210CAC48">
      <w:pPr>
        <w:spacing w:line="276" w:lineRule="auto"/>
        <w:rPr>
          <w:rFonts w:ascii="黑体" w:hAnsi="黑体" w:eastAsia="黑体" w:cs="黑体"/>
          <w:sz w:val="24"/>
        </w:rPr>
      </w:pPr>
      <w:r>
        <w:rPr>
          <w:rFonts w:hint="eastAsia" w:ascii="黑体" w:hAnsi="黑体" w:eastAsia="黑体" w:cs="黑体"/>
          <w:sz w:val="24"/>
        </w:rPr>
        <w:t>（格式2）</w:t>
      </w:r>
    </w:p>
    <w:p w14:paraId="7E3A120E">
      <w:pPr>
        <w:spacing w:line="276" w:lineRule="auto"/>
        <w:ind w:firstLine="211" w:firstLineChars="100"/>
        <w:jc w:val="center"/>
        <w:rPr>
          <w:rFonts w:ascii="宋体"/>
          <w:b/>
          <w:szCs w:val="21"/>
        </w:rPr>
      </w:pPr>
      <w:r>
        <w:rPr>
          <w:rFonts w:hint="eastAsia" w:ascii="宋体" w:hAnsi="宋体"/>
          <w:b/>
          <w:szCs w:val="21"/>
        </w:rPr>
        <w:t>法定代表人身份证明</w:t>
      </w:r>
    </w:p>
    <w:p w14:paraId="14D3A35E">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162EFF6E">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2409CDDE">
      <w:pPr>
        <w:autoSpaceDE w:val="0"/>
        <w:autoSpaceDN w:val="0"/>
        <w:adjustRightInd w:val="0"/>
        <w:snapToGrid w:val="0"/>
        <w:spacing w:line="276" w:lineRule="auto"/>
        <w:ind w:firstLine="390" w:firstLineChars="186"/>
        <w:jc w:val="left"/>
        <w:rPr>
          <w:rFonts w:ascii="宋体" w:cs="Arial"/>
          <w:kern w:val="0"/>
          <w:szCs w:val="21"/>
        </w:rPr>
      </w:pPr>
    </w:p>
    <w:p w14:paraId="272B8C40">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4CB03B7B">
      <w:pPr>
        <w:autoSpaceDE w:val="0"/>
        <w:autoSpaceDN w:val="0"/>
        <w:adjustRightInd w:val="0"/>
        <w:snapToGrid w:val="0"/>
        <w:spacing w:line="276" w:lineRule="auto"/>
        <w:ind w:firstLine="390" w:firstLineChars="186"/>
        <w:jc w:val="left"/>
        <w:rPr>
          <w:rFonts w:ascii="宋体" w:cs="Arial"/>
          <w:kern w:val="0"/>
          <w:szCs w:val="21"/>
        </w:rPr>
      </w:pPr>
    </w:p>
    <w:p w14:paraId="1FE6BB6C">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71B0DAA0">
      <w:pPr>
        <w:autoSpaceDE w:val="0"/>
        <w:autoSpaceDN w:val="0"/>
        <w:adjustRightInd w:val="0"/>
        <w:snapToGrid w:val="0"/>
        <w:spacing w:line="276" w:lineRule="auto"/>
        <w:ind w:firstLine="390" w:firstLineChars="186"/>
        <w:jc w:val="left"/>
        <w:rPr>
          <w:rFonts w:ascii="宋体" w:cs="Arial"/>
          <w:kern w:val="0"/>
          <w:szCs w:val="21"/>
        </w:rPr>
      </w:pPr>
    </w:p>
    <w:p w14:paraId="28C01567">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C01CBD5">
      <w:pPr>
        <w:autoSpaceDE w:val="0"/>
        <w:autoSpaceDN w:val="0"/>
        <w:adjustRightInd w:val="0"/>
        <w:snapToGrid w:val="0"/>
        <w:spacing w:line="276" w:lineRule="auto"/>
        <w:ind w:firstLine="390" w:firstLineChars="186"/>
        <w:jc w:val="left"/>
        <w:rPr>
          <w:rFonts w:ascii="宋体" w:cs="Arial"/>
          <w:kern w:val="0"/>
          <w:szCs w:val="21"/>
        </w:rPr>
      </w:pPr>
    </w:p>
    <w:p w14:paraId="1BF5AC28">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3ADA4516">
      <w:pPr>
        <w:autoSpaceDE w:val="0"/>
        <w:autoSpaceDN w:val="0"/>
        <w:adjustRightInd w:val="0"/>
        <w:snapToGrid w:val="0"/>
        <w:spacing w:line="276" w:lineRule="auto"/>
        <w:ind w:firstLine="390" w:firstLineChars="186"/>
        <w:jc w:val="left"/>
        <w:rPr>
          <w:rFonts w:ascii="宋体" w:cs="Arial"/>
          <w:kern w:val="0"/>
          <w:szCs w:val="21"/>
        </w:rPr>
      </w:pPr>
    </w:p>
    <w:p w14:paraId="62992C90">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294F8CC5">
      <w:pPr>
        <w:autoSpaceDE w:val="0"/>
        <w:autoSpaceDN w:val="0"/>
        <w:adjustRightInd w:val="0"/>
        <w:snapToGrid w:val="0"/>
        <w:spacing w:line="276" w:lineRule="auto"/>
        <w:ind w:firstLine="390" w:firstLineChars="186"/>
        <w:jc w:val="left"/>
        <w:rPr>
          <w:rFonts w:ascii="宋体" w:cs="Arial"/>
          <w:kern w:val="0"/>
          <w:szCs w:val="21"/>
        </w:rPr>
      </w:pPr>
    </w:p>
    <w:p w14:paraId="6BD83017">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B9C9FB">
      <w:pPr>
        <w:autoSpaceDE w:val="0"/>
        <w:autoSpaceDN w:val="0"/>
        <w:adjustRightInd w:val="0"/>
        <w:snapToGrid w:val="0"/>
        <w:spacing w:line="276" w:lineRule="auto"/>
        <w:ind w:firstLine="390" w:firstLineChars="186"/>
        <w:jc w:val="left"/>
        <w:rPr>
          <w:rFonts w:ascii="宋体" w:cs="Arial"/>
          <w:kern w:val="0"/>
          <w:szCs w:val="21"/>
        </w:rPr>
      </w:pPr>
    </w:p>
    <w:p w14:paraId="7586841D">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448735E2">
      <w:pPr>
        <w:autoSpaceDE w:val="0"/>
        <w:autoSpaceDN w:val="0"/>
        <w:adjustRightInd w:val="0"/>
        <w:snapToGrid w:val="0"/>
        <w:spacing w:line="276" w:lineRule="auto"/>
        <w:jc w:val="left"/>
        <w:rPr>
          <w:rFonts w:ascii="宋体" w:cs="Arial"/>
          <w:kern w:val="0"/>
          <w:szCs w:val="21"/>
        </w:rPr>
      </w:pPr>
    </w:p>
    <w:p w14:paraId="122B07EE">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17DBED5C">
      <w:pPr>
        <w:autoSpaceDE w:val="0"/>
        <w:autoSpaceDN w:val="0"/>
        <w:adjustRightInd w:val="0"/>
        <w:snapToGrid w:val="0"/>
        <w:spacing w:line="276" w:lineRule="auto"/>
        <w:jc w:val="left"/>
        <w:rPr>
          <w:rFonts w:ascii="宋体" w:cs="Arial"/>
          <w:kern w:val="0"/>
          <w:szCs w:val="21"/>
        </w:rPr>
      </w:pPr>
    </w:p>
    <w:p w14:paraId="6B2DA93A">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51C208DC">
      <w:pPr>
        <w:autoSpaceDE w:val="0"/>
        <w:autoSpaceDN w:val="0"/>
        <w:adjustRightInd w:val="0"/>
        <w:snapToGrid w:val="0"/>
        <w:spacing w:line="276" w:lineRule="auto"/>
        <w:jc w:val="left"/>
        <w:rPr>
          <w:rFonts w:ascii="宋体" w:cs="Arial"/>
          <w:kern w:val="0"/>
          <w:szCs w:val="21"/>
        </w:rPr>
      </w:pPr>
    </w:p>
    <w:p w14:paraId="1BDAC441">
      <w:pPr>
        <w:autoSpaceDE w:val="0"/>
        <w:autoSpaceDN w:val="0"/>
        <w:adjustRightInd w:val="0"/>
        <w:snapToGrid w:val="0"/>
        <w:spacing w:line="276" w:lineRule="auto"/>
        <w:jc w:val="left"/>
        <w:rPr>
          <w:rFonts w:ascii="宋体" w:cs="Arial"/>
          <w:kern w:val="0"/>
          <w:szCs w:val="21"/>
        </w:rPr>
      </w:pPr>
    </w:p>
    <w:p w14:paraId="32A7AD68">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BBB97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5B446AC">
            <w:pPr>
              <w:spacing w:line="276" w:lineRule="auto"/>
              <w:rPr>
                <w:rFonts w:ascii="宋体"/>
                <w:b/>
                <w:szCs w:val="21"/>
              </w:rPr>
            </w:pPr>
          </w:p>
          <w:p w14:paraId="500810CC">
            <w:pPr>
              <w:spacing w:line="276" w:lineRule="auto"/>
              <w:rPr>
                <w:rFonts w:ascii="宋体"/>
                <w:b/>
                <w:szCs w:val="21"/>
              </w:rPr>
            </w:pPr>
            <w:r>
              <w:rPr>
                <w:rFonts w:hint="eastAsia" w:ascii="宋体" w:hAnsi="宋体"/>
                <w:b/>
                <w:szCs w:val="21"/>
              </w:rPr>
              <w:t>法定代表人身份证正面复印件</w:t>
            </w:r>
          </w:p>
          <w:p w14:paraId="6079338E">
            <w:pPr>
              <w:spacing w:line="276" w:lineRule="auto"/>
              <w:rPr>
                <w:rFonts w:ascii="宋体"/>
                <w:b/>
                <w:szCs w:val="21"/>
              </w:rPr>
            </w:pPr>
          </w:p>
        </w:tc>
      </w:tr>
    </w:tbl>
    <w:p w14:paraId="50C5B1E9">
      <w:pPr>
        <w:spacing w:line="276" w:lineRule="auto"/>
        <w:rPr>
          <w:rFonts w:ascii="宋体" w:cs="Calibri"/>
          <w:smallCaps/>
          <w:vanish/>
          <w:szCs w:val="21"/>
        </w:rPr>
      </w:pPr>
    </w:p>
    <w:tbl>
      <w:tblPr>
        <w:tblStyle w:val="1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B0BA37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B4728A3">
            <w:pPr>
              <w:spacing w:line="276" w:lineRule="auto"/>
              <w:rPr>
                <w:rFonts w:ascii="宋体"/>
                <w:b/>
                <w:szCs w:val="21"/>
              </w:rPr>
            </w:pPr>
          </w:p>
          <w:p w14:paraId="03EECBC3">
            <w:pPr>
              <w:spacing w:line="276" w:lineRule="auto"/>
              <w:rPr>
                <w:rFonts w:ascii="宋体"/>
                <w:b/>
                <w:szCs w:val="21"/>
              </w:rPr>
            </w:pPr>
            <w:r>
              <w:rPr>
                <w:rFonts w:hint="eastAsia" w:ascii="宋体" w:hAnsi="宋体"/>
                <w:b/>
                <w:szCs w:val="21"/>
              </w:rPr>
              <w:t>法定代表人身份证反面复印件</w:t>
            </w:r>
          </w:p>
        </w:tc>
      </w:tr>
    </w:tbl>
    <w:p w14:paraId="088A41AE">
      <w:pPr>
        <w:spacing w:line="276" w:lineRule="auto"/>
        <w:rPr>
          <w:rFonts w:ascii="宋体" w:cs="Calibri"/>
          <w:smallCaps/>
          <w:vanish/>
          <w:szCs w:val="21"/>
        </w:rPr>
      </w:pPr>
    </w:p>
    <w:p w14:paraId="3B066E07">
      <w:pPr>
        <w:spacing w:line="276" w:lineRule="auto"/>
        <w:rPr>
          <w:rFonts w:ascii="宋体" w:cs="Calibri"/>
          <w:smallCaps/>
          <w:vanish/>
          <w:szCs w:val="21"/>
        </w:rPr>
      </w:pPr>
    </w:p>
    <w:p w14:paraId="00B7D6C4">
      <w:pPr>
        <w:spacing w:line="276" w:lineRule="auto"/>
        <w:rPr>
          <w:rFonts w:ascii="宋体" w:cs="Arial"/>
          <w:szCs w:val="21"/>
        </w:rPr>
      </w:pPr>
    </w:p>
    <w:p w14:paraId="27B6D6FA">
      <w:pPr>
        <w:spacing w:line="276" w:lineRule="auto"/>
        <w:ind w:left="720"/>
        <w:rPr>
          <w:rFonts w:ascii="宋体" w:cs="Arial"/>
          <w:szCs w:val="21"/>
        </w:rPr>
      </w:pPr>
    </w:p>
    <w:p w14:paraId="2C61EA06">
      <w:pPr>
        <w:spacing w:line="276" w:lineRule="auto"/>
        <w:ind w:left="720"/>
        <w:rPr>
          <w:rFonts w:ascii="宋体" w:cs="Arial"/>
          <w:szCs w:val="21"/>
        </w:rPr>
      </w:pPr>
    </w:p>
    <w:p w14:paraId="435BA5CF">
      <w:pPr>
        <w:spacing w:line="276" w:lineRule="auto"/>
        <w:ind w:left="720"/>
        <w:rPr>
          <w:rFonts w:ascii="宋体" w:cs="Arial"/>
          <w:szCs w:val="21"/>
        </w:rPr>
      </w:pPr>
    </w:p>
    <w:p w14:paraId="2DF4CC2E">
      <w:pPr>
        <w:spacing w:line="276" w:lineRule="auto"/>
        <w:ind w:left="720"/>
        <w:rPr>
          <w:rFonts w:ascii="宋体" w:cs="Arial"/>
          <w:szCs w:val="21"/>
        </w:rPr>
      </w:pPr>
    </w:p>
    <w:p w14:paraId="2349D7EE">
      <w:pPr>
        <w:pStyle w:val="4"/>
        <w:spacing w:line="276" w:lineRule="auto"/>
      </w:pPr>
    </w:p>
    <w:p w14:paraId="62ED896B">
      <w:pPr>
        <w:spacing w:line="276" w:lineRule="auto"/>
      </w:pPr>
    </w:p>
    <w:p w14:paraId="4DBDC468">
      <w:pPr>
        <w:spacing w:line="276" w:lineRule="auto"/>
        <w:rPr>
          <w:rFonts w:ascii="黑体" w:eastAsia="黑体"/>
          <w:sz w:val="24"/>
        </w:rPr>
      </w:pPr>
      <w:r>
        <w:rPr>
          <w:rFonts w:ascii="宋体" w:hAnsi="宋体"/>
          <w:sz w:val="28"/>
        </w:rPr>
        <w:br w:type="page"/>
      </w:r>
      <w:r>
        <w:rPr>
          <w:rFonts w:hint="eastAsia" w:ascii="黑体" w:eastAsia="黑体"/>
          <w:sz w:val="24"/>
        </w:rPr>
        <w:t>（格式3）</w:t>
      </w:r>
    </w:p>
    <w:p w14:paraId="0424B143">
      <w:pPr>
        <w:spacing w:line="276" w:lineRule="auto"/>
        <w:jc w:val="center"/>
        <w:rPr>
          <w:rFonts w:ascii="黑体" w:eastAsia="黑体"/>
          <w:sz w:val="44"/>
          <w:szCs w:val="44"/>
        </w:rPr>
      </w:pPr>
      <w:r>
        <w:rPr>
          <w:rFonts w:hint="eastAsia" w:ascii="黑体" w:eastAsia="黑体"/>
          <w:sz w:val="44"/>
          <w:szCs w:val="44"/>
        </w:rPr>
        <w:t>法定代表人授权委托书</w:t>
      </w:r>
    </w:p>
    <w:p w14:paraId="0EB104E6">
      <w:pPr>
        <w:spacing w:line="276" w:lineRule="auto"/>
        <w:jc w:val="center"/>
        <w:rPr>
          <w:rFonts w:ascii="黑体" w:eastAsia="黑体"/>
          <w:sz w:val="44"/>
          <w:szCs w:val="44"/>
        </w:rPr>
      </w:pPr>
    </w:p>
    <w:p w14:paraId="3815AFD1">
      <w:pPr>
        <w:pStyle w:val="5"/>
        <w:shd w:val="clear" w:color="FFFFFF" w:fill="FFFFFF"/>
        <w:spacing w:line="276" w:lineRule="auto"/>
        <w:rPr>
          <w:sz w:val="28"/>
          <w:szCs w:val="28"/>
        </w:rPr>
      </w:pPr>
    </w:p>
    <w:p w14:paraId="3306AA9C">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21CBF9AA">
      <w:pPr>
        <w:pStyle w:val="5"/>
        <w:shd w:val="clear" w:color="FFFFFF" w:fill="FFFFFF"/>
        <w:spacing w:line="276" w:lineRule="auto"/>
        <w:jc w:val="both"/>
        <w:rPr>
          <w:sz w:val="28"/>
          <w:szCs w:val="28"/>
        </w:rPr>
      </w:pPr>
    </w:p>
    <w:p w14:paraId="2935C42E">
      <w:pPr>
        <w:pStyle w:val="7"/>
        <w:spacing w:after="0" w:line="276" w:lineRule="auto"/>
        <w:ind w:left="430" w:leftChars="205" w:firstLine="140" w:firstLineChars="50"/>
        <w:rPr>
          <w:sz w:val="28"/>
          <w:szCs w:val="28"/>
        </w:rPr>
      </w:pPr>
      <w:r>
        <w:rPr>
          <w:rFonts w:hint="eastAsia"/>
          <w:sz w:val="28"/>
          <w:szCs w:val="28"/>
        </w:rPr>
        <w:t>特此授权。</w:t>
      </w:r>
    </w:p>
    <w:p w14:paraId="0EB3CEE3">
      <w:pPr>
        <w:pStyle w:val="4"/>
        <w:spacing w:after="0" w:line="276" w:lineRule="auto"/>
        <w:rPr>
          <w:rFonts w:ascii="宋体" w:hAnsi="宋体"/>
          <w:szCs w:val="28"/>
        </w:rPr>
      </w:pPr>
    </w:p>
    <w:p w14:paraId="23149A75">
      <w:pPr>
        <w:pStyle w:val="4"/>
        <w:spacing w:after="0" w:line="276" w:lineRule="auto"/>
        <w:ind w:left="420"/>
        <w:rPr>
          <w:rFonts w:ascii="宋体" w:hAnsi="宋体"/>
          <w:szCs w:val="28"/>
        </w:rPr>
      </w:pPr>
    </w:p>
    <w:p w14:paraId="687632A0">
      <w:pPr>
        <w:pStyle w:val="4"/>
        <w:spacing w:after="0" w:line="276" w:lineRule="auto"/>
        <w:ind w:left="420"/>
        <w:rPr>
          <w:rFonts w:ascii="宋体" w:hAnsi="宋体"/>
          <w:kern w:val="0"/>
          <w:sz w:val="28"/>
          <w:szCs w:val="28"/>
        </w:rPr>
      </w:pPr>
      <w:r>
        <w:rPr>
          <w:rFonts w:hint="eastAsia" w:ascii="宋体" w:hAnsi="宋体"/>
          <w:kern w:val="0"/>
          <w:sz w:val="28"/>
          <w:szCs w:val="28"/>
        </w:rPr>
        <w:t>被授权人：                   性别：                 年龄：</w:t>
      </w:r>
    </w:p>
    <w:p w14:paraId="1980FFD7">
      <w:pPr>
        <w:pStyle w:val="4"/>
        <w:spacing w:after="0" w:line="276" w:lineRule="auto"/>
        <w:ind w:left="420"/>
        <w:rPr>
          <w:rFonts w:ascii="宋体" w:hAnsi="宋体"/>
          <w:kern w:val="0"/>
          <w:sz w:val="28"/>
          <w:szCs w:val="28"/>
        </w:rPr>
      </w:pPr>
    </w:p>
    <w:p w14:paraId="04E39B2C">
      <w:pPr>
        <w:pStyle w:val="4"/>
        <w:spacing w:after="0" w:line="276" w:lineRule="auto"/>
        <w:ind w:left="420"/>
        <w:rPr>
          <w:rFonts w:ascii="宋体" w:hAnsi="宋体"/>
          <w:kern w:val="0"/>
          <w:sz w:val="28"/>
          <w:szCs w:val="28"/>
        </w:rPr>
      </w:pPr>
      <w:r>
        <w:rPr>
          <w:rFonts w:hint="eastAsia" w:ascii="宋体" w:hAnsi="宋体"/>
          <w:kern w:val="0"/>
          <w:sz w:val="28"/>
          <w:szCs w:val="28"/>
        </w:rPr>
        <w:t>单位（盖章）                 部门：                 职务：</w:t>
      </w:r>
    </w:p>
    <w:p w14:paraId="2AC4A613">
      <w:pPr>
        <w:pStyle w:val="4"/>
        <w:spacing w:after="0" w:line="276" w:lineRule="auto"/>
        <w:rPr>
          <w:rFonts w:ascii="宋体" w:hAnsi="宋体"/>
          <w:kern w:val="0"/>
          <w:sz w:val="28"/>
          <w:szCs w:val="28"/>
        </w:rPr>
      </w:pPr>
    </w:p>
    <w:p w14:paraId="5523FE7E">
      <w:pPr>
        <w:pStyle w:val="4"/>
        <w:spacing w:after="0" w:line="276" w:lineRule="auto"/>
        <w:rPr>
          <w:rFonts w:ascii="宋体" w:hAnsi="宋体"/>
          <w:kern w:val="0"/>
          <w:sz w:val="28"/>
          <w:szCs w:val="28"/>
        </w:rPr>
      </w:pPr>
      <w:r>
        <w:rPr>
          <w:rFonts w:hint="eastAsia" w:ascii="宋体" w:hAnsi="宋体"/>
          <w:kern w:val="0"/>
          <w:sz w:val="28"/>
          <w:szCs w:val="28"/>
        </w:rPr>
        <w:t>法定代表人：（签字）</w:t>
      </w:r>
    </w:p>
    <w:p w14:paraId="60E70E93">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1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36455B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B26FF56">
            <w:pPr>
              <w:spacing w:line="276" w:lineRule="auto"/>
              <w:rPr>
                <w:rFonts w:ascii="宋体"/>
                <w:b/>
                <w:szCs w:val="21"/>
              </w:rPr>
            </w:pPr>
          </w:p>
          <w:p w14:paraId="421E493A">
            <w:pPr>
              <w:spacing w:line="276" w:lineRule="auto"/>
              <w:rPr>
                <w:rFonts w:ascii="宋体"/>
                <w:b/>
                <w:szCs w:val="21"/>
              </w:rPr>
            </w:pPr>
            <w:r>
              <w:rPr>
                <w:rFonts w:hint="eastAsia" w:ascii="宋体" w:hAnsi="宋体"/>
                <w:b/>
                <w:szCs w:val="21"/>
              </w:rPr>
              <w:t>公司代理人身份证正面复印件</w:t>
            </w:r>
          </w:p>
          <w:p w14:paraId="1EEC1EBF">
            <w:pPr>
              <w:spacing w:line="276" w:lineRule="auto"/>
              <w:rPr>
                <w:rFonts w:ascii="宋体"/>
                <w:b/>
                <w:szCs w:val="21"/>
              </w:rPr>
            </w:pPr>
          </w:p>
        </w:tc>
      </w:tr>
    </w:tbl>
    <w:p w14:paraId="1B38F62B">
      <w:pPr>
        <w:spacing w:line="276" w:lineRule="auto"/>
        <w:rPr>
          <w:rFonts w:ascii="宋体" w:cs="Calibri"/>
          <w:smallCaps/>
          <w:vanish/>
          <w:szCs w:val="21"/>
        </w:rPr>
      </w:pPr>
    </w:p>
    <w:tbl>
      <w:tblPr>
        <w:tblStyle w:val="1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20B8B4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3489B4C">
            <w:pPr>
              <w:spacing w:line="276" w:lineRule="auto"/>
              <w:rPr>
                <w:rFonts w:ascii="宋体"/>
                <w:b/>
                <w:szCs w:val="21"/>
              </w:rPr>
            </w:pPr>
          </w:p>
          <w:p w14:paraId="437A9DFB">
            <w:pPr>
              <w:spacing w:line="276" w:lineRule="auto"/>
              <w:rPr>
                <w:rFonts w:ascii="宋体"/>
                <w:b/>
                <w:szCs w:val="21"/>
              </w:rPr>
            </w:pPr>
            <w:r>
              <w:rPr>
                <w:rFonts w:hint="eastAsia" w:ascii="宋体" w:hAnsi="宋体"/>
                <w:b/>
                <w:szCs w:val="21"/>
              </w:rPr>
              <w:t>公司代理人身份证反面复印件</w:t>
            </w:r>
          </w:p>
        </w:tc>
      </w:tr>
    </w:tbl>
    <w:p w14:paraId="1FEA6474">
      <w:pPr>
        <w:spacing w:line="276" w:lineRule="auto"/>
        <w:rPr>
          <w:rFonts w:ascii="宋体" w:cs="Calibri"/>
          <w:smallCaps/>
          <w:vanish/>
          <w:szCs w:val="21"/>
        </w:rPr>
      </w:pPr>
    </w:p>
    <w:p w14:paraId="7E1C8B2E">
      <w:pPr>
        <w:spacing w:line="276" w:lineRule="auto"/>
        <w:rPr>
          <w:rFonts w:ascii="宋体" w:cs="Calibri"/>
          <w:smallCaps/>
          <w:vanish/>
          <w:szCs w:val="21"/>
        </w:rPr>
      </w:pPr>
    </w:p>
    <w:p w14:paraId="28146A22">
      <w:pPr>
        <w:spacing w:line="276" w:lineRule="auto"/>
        <w:rPr>
          <w:rFonts w:ascii="宋体" w:cs="Arial"/>
          <w:szCs w:val="21"/>
        </w:rPr>
      </w:pPr>
    </w:p>
    <w:p w14:paraId="32386F19">
      <w:pPr>
        <w:spacing w:line="276" w:lineRule="auto"/>
        <w:ind w:left="720"/>
        <w:rPr>
          <w:rFonts w:ascii="宋体" w:cs="Arial"/>
          <w:szCs w:val="21"/>
        </w:rPr>
      </w:pPr>
    </w:p>
    <w:p w14:paraId="3A0AD644">
      <w:pPr>
        <w:spacing w:line="276" w:lineRule="auto"/>
        <w:ind w:left="720"/>
        <w:rPr>
          <w:rFonts w:ascii="宋体" w:cs="Arial"/>
          <w:szCs w:val="21"/>
        </w:rPr>
      </w:pPr>
    </w:p>
    <w:p w14:paraId="4CCAD3C8">
      <w:pPr>
        <w:spacing w:line="276" w:lineRule="auto"/>
        <w:ind w:left="720"/>
        <w:rPr>
          <w:rFonts w:ascii="宋体" w:cs="Arial"/>
          <w:szCs w:val="21"/>
        </w:rPr>
      </w:pPr>
    </w:p>
    <w:p w14:paraId="1C2B7AC6">
      <w:pPr>
        <w:spacing w:line="276" w:lineRule="auto"/>
        <w:ind w:left="720"/>
        <w:rPr>
          <w:rFonts w:ascii="宋体" w:cs="Arial"/>
          <w:szCs w:val="21"/>
        </w:rPr>
      </w:pPr>
    </w:p>
    <w:p w14:paraId="4B11AC9C">
      <w:pPr>
        <w:spacing w:line="276" w:lineRule="auto"/>
        <w:jc w:val="center"/>
        <w:rPr>
          <w:rFonts w:ascii="宋体" w:hAnsi="宋体"/>
          <w:sz w:val="28"/>
        </w:rPr>
      </w:pPr>
      <w:r>
        <w:rPr>
          <w:rFonts w:hint="eastAsia" w:ascii="宋体" w:hAnsi="宋体"/>
          <w:sz w:val="28"/>
        </w:rPr>
        <w:t xml:space="preserve">                             </w:t>
      </w:r>
    </w:p>
    <w:p w14:paraId="0017BCBC">
      <w:pPr>
        <w:spacing w:line="276" w:lineRule="auto"/>
        <w:ind w:right="560"/>
        <w:jc w:val="right"/>
        <w:rPr>
          <w:rFonts w:ascii="宋体" w:hAnsi="宋体"/>
          <w:sz w:val="28"/>
        </w:rPr>
      </w:pPr>
    </w:p>
    <w:p w14:paraId="29B02688">
      <w:pPr>
        <w:spacing w:line="276" w:lineRule="auto"/>
        <w:jc w:val="right"/>
        <w:rPr>
          <w:rFonts w:ascii="宋体" w:hAnsi="宋体"/>
          <w:sz w:val="28"/>
        </w:rPr>
      </w:pPr>
      <w:r>
        <w:rPr>
          <w:rFonts w:hint="eastAsia" w:ascii="宋体" w:hAnsi="宋体"/>
          <w:sz w:val="28"/>
        </w:rPr>
        <w:t>日期：    年    月   日</w:t>
      </w:r>
    </w:p>
    <w:p w14:paraId="00F132A1"/>
    <w:p w14:paraId="403000BD">
      <w:pPr>
        <w:ind w:right="560"/>
        <w:rPr>
          <w:rFonts w:ascii="黑体" w:hAnsi="黑体" w:eastAsia="黑体" w:cs="黑体"/>
          <w:sz w:val="24"/>
        </w:rPr>
      </w:pPr>
      <w:r>
        <w:rPr>
          <w:rFonts w:hint="eastAsia" w:ascii="黑体" w:hAnsi="黑体" w:eastAsia="黑体" w:cs="黑体"/>
          <w:sz w:val="24"/>
        </w:rPr>
        <w:t>（格式4）</w:t>
      </w:r>
    </w:p>
    <w:p w14:paraId="0C99199F">
      <w:pPr>
        <w:jc w:val="center"/>
        <w:rPr>
          <w:rFonts w:ascii="黑体" w:hAnsi="宋体" w:eastAsia="黑体"/>
          <w:sz w:val="44"/>
          <w:szCs w:val="44"/>
        </w:rPr>
      </w:pPr>
      <w:r>
        <w:rPr>
          <w:rFonts w:hint="eastAsia" w:ascii="黑体" w:hAnsi="宋体" w:eastAsia="黑体"/>
          <w:sz w:val="44"/>
          <w:szCs w:val="44"/>
        </w:rPr>
        <w:t>承诺书</w:t>
      </w:r>
    </w:p>
    <w:p w14:paraId="6878A839">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77DA8D23">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的采购工作，对贵单位发出的该项目采购文书等全部内容，在认真阅读和充分理解后予以确认，完全同意其所有条款，并按其要求提交谈判文件，保证按谈判中确定的金额签订合同，并对下列事宜做出承诺：</w:t>
      </w:r>
    </w:p>
    <w:p w14:paraId="16657047">
      <w:pPr>
        <w:spacing w:line="360" w:lineRule="auto"/>
        <w:ind w:left="-2" w:firstLine="560" w:firstLineChars="200"/>
        <w:rPr>
          <w:rFonts w:ascii="宋体" w:hAnsi="宋体"/>
          <w:sz w:val="28"/>
        </w:rPr>
      </w:pPr>
      <w:r>
        <w:rPr>
          <w:rFonts w:hint="eastAsia" w:ascii="宋体" w:hAnsi="宋体"/>
          <w:sz w:val="28"/>
        </w:rPr>
        <w:t>1. 我司将严格按照采购文件的规定进行响应。同时，我司愿意接受采购人的监督和核查。</w:t>
      </w:r>
    </w:p>
    <w:p w14:paraId="4C91114F">
      <w:pPr>
        <w:spacing w:line="360" w:lineRule="auto"/>
        <w:ind w:left="-2" w:firstLine="560" w:firstLineChars="200"/>
        <w:rPr>
          <w:rFonts w:ascii="宋体" w:hAnsi="宋体"/>
          <w:sz w:val="28"/>
        </w:rPr>
      </w:pPr>
      <w:r>
        <w:rPr>
          <w:rFonts w:hint="eastAsia" w:ascii="宋体" w:hAnsi="宋体"/>
          <w:sz w:val="28"/>
        </w:rPr>
        <w:t>2.我司在本次采购中所提供的所有资料和信息均真实、准确、完整，不存在任何虚假陈述或者隐瞒情况。</w:t>
      </w:r>
    </w:p>
    <w:p w14:paraId="7451E268">
      <w:pPr>
        <w:spacing w:line="360" w:lineRule="auto"/>
        <w:ind w:left="-2" w:firstLine="560" w:firstLineChars="200"/>
        <w:rPr>
          <w:rFonts w:ascii="宋体" w:hAnsi="宋体"/>
          <w:sz w:val="28"/>
        </w:rPr>
      </w:pPr>
      <w:r>
        <w:rPr>
          <w:rFonts w:hint="eastAsia" w:ascii="宋体" w:hAnsi="宋体"/>
          <w:sz w:val="28"/>
        </w:rPr>
        <w:t>3.合作过程中，保证在规定时间内根据国家相关规范条例.行业标准.设计要求.采购人及合同要求等按质按量完成工作，保证本项目绝不转包给挂靠公司。</w:t>
      </w:r>
    </w:p>
    <w:p w14:paraId="0467A067">
      <w:pPr>
        <w:spacing w:line="360" w:lineRule="auto"/>
        <w:ind w:firstLine="560" w:firstLineChars="200"/>
        <w:rPr>
          <w:rFonts w:ascii="宋体" w:hAnsi="宋体"/>
          <w:sz w:val="28"/>
        </w:rPr>
      </w:pPr>
      <w:r>
        <w:rPr>
          <w:rFonts w:hint="eastAsia" w:ascii="宋体" w:hAnsi="宋体"/>
          <w:sz w:val="28"/>
        </w:rPr>
        <w:t>4．在合作中产生的安全责任问题由我司自行承担。</w:t>
      </w:r>
    </w:p>
    <w:p w14:paraId="16814332">
      <w:pPr>
        <w:spacing w:line="360" w:lineRule="auto"/>
        <w:ind w:left="-2" w:firstLine="560" w:firstLineChars="200"/>
        <w:rPr>
          <w:rFonts w:ascii="宋体" w:hAnsi="宋体"/>
          <w:sz w:val="28"/>
        </w:rPr>
      </w:pPr>
      <w:r>
        <w:rPr>
          <w:rFonts w:hint="eastAsia" w:ascii="宋体" w:hAnsi="宋体"/>
          <w:sz w:val="28"/>
        </w:rPr>
        <w:t>若我司未按此承诺执行，自愿承担一切后果，以及没有严格履行合同所应担的所有违约责任和违约处罚。</w:t>
      </w:r>
    </w:p>
    <w:p w14:paraId="77FB9C58">
      <w:pPr>
        <w:pStyle w:val="4"/>
        <w:rPr>
          <w:rFonts w:ascii="宋体" w:hAnsi="宋体"/>
          <w:sz w:val="28"/>
        </w:rPr>
      </w:pPr>
      <w:r>
        <w:rPr>
          <w:rFonts w:hint="eastAsia" w:ascii="宋体" w:hAnsi="宋体"/>
          <w:sz w:val="28"/>
        </w:rPr>
        <w:t>供应商（盖章）：</w:t>
      </w:r>
    </w:p>
    <w:p w14:paraId="0AA9CB3E">
      <w:pPr>
        <w:pStyle w:val="4"/>
        <w:rPr>
          <w:rFonts w:ascii="宋体" w:hAnsi="宋体"/>
          <w:sz w:val="28"/>
        </w:rPr>
      </w:pPr>
      <w:r>
        <w:rPr>
          <w:rFonts w:hint="eastAsia" w:ascii="宋体" w:hAnsi="宋体"/>
          <w:sz w:val="28"/>
        </w:rPr>
        <w:t>法定代表人或法人授权代表（签字）：</w:t>
      </w:r>
    </w:p>
    <w:p w14:paraId="2EE6B2F6">
      <w:pPr>
        <w:pStyle w:val="4"/>
        <w:rPr>
          <w:rFonts w:ascii="宋体" w:hAnsi="宋体"/>
          <w:sz w:val="28"/>
        </w:rPr>
      </w:pPr>
      <w:r>
        <w:rPr>
          <w:rFonts w:hint="eastAsia" w:ascii="宋体" w:hAnsi="宋体"/>
          <w:sz w:val="28"/>
        </w:rPr>
        <w:t>时间：</w:t>
      </w:r>
    </w:p>
    <w:p w14:paraId="17666DEF">
      <w:pPr>
        <w:spacing w:line="480" w:lineRule="auto"/>
        <w:jc w:val="left"/>
        <w:rPr>
          <w:sz w:val="28"/>
          <w:szCs w:val="28"/>
        </w:rPr>
      </w:pPr>
    </w:p>
    <w:p w14:paraId="6614DE25">
      <w:r>
        <w:rPr>
          <w:rFonts w:hint="eastAsia" w:ascii="仿宋_GB2312" w:eastAsia="仿宋_GB2312"/>
          <w:color w:val="000000"/>
          <w:sz w:val="26"/>
          <w:szCs w:val="26"/>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彩虹小标宋">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4C97">
    <w:pPr>
      <w:pStyle w:val="9"/>
      <w:ind w:right="360"/>
      <w:jc w:val="center"/>
    </w:pPr>
    <w:r>
      <w:rPr>
        <w:rStyle w:val="13"/>
      </w:rPr>
      <w:fldChar w:fldCharType="begin"/>
    </w:r>
    <w:r>
      <w:rPr>
        <w:rStyle w:val="13"/>
      </w:rPr>
      <w:instrText xml:space="preserve"> PAGE </w:instrText>
    </w:r>
    <w:r>
      <w:rPr>
        <w:rStyle w:val="13"/>
      </w:rPr>
      <w:fldChar w:fldCharType="separate"/>
    </w:r>
    <w:r>
      <w:rPr>
        <w:rStyle w:val="13"/>
      </w:rPr>
      <w:t>2</w:t>
    </w:r>
    <w:r>
      <w:rPr>
        <w:rStyle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197B2">
    <w:pPr>
      <w:pStyle w:val="9"/>
      <w:framePr w:wrap="around" w:vAnchor="text" w:hAnchor="margin" w:xAlign="center" w:y="1"/>
      <w:rPr>
        <w:rStyle w:val="13"/>
      </w:rPr>
    </w:pPr>
    <w:r>
      <w:fldChar w:fldCharType="begin"/>
    </w:r>
    <w:r>
      <w:rPr>
        <w:rStyle w:val="13"/>
      </w:rPr>
      <w:instrText xml:space="preserve">PAGE  </w:instrText>
    </w:r>
    <w:r>
      <w:fldChar w:fldCharType="end"/>
    </w:r>
  </w:p>
  <w:p w14:paraId="79E14C29">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A7DC">
    <w:pPr>
      <w:pStyle w:val="9"/>
      <w:ind w:right="360" w:firstLine="360" w:firstLineChars="200"/>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10F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86C6">
    <w:pPr>
      <w:pStyle w:val="10"/>
      <w:framePr w:wrap="around" w:vAnchor="text" w:hAnchor="margin" w:xAlign="right" w:y="1"/>
      <w:rPr>
        <w:rStyle w:val="13"/>
      </w:rPr>
    </w:pPr>
    <w:r>
      <w:fldChar w:fldCharType="begin"/>
    </w:r>
    <w:r>
      <w:rPr>
        <w:rStyle w:val="13"/>
      </w:rPr>
      <w:instrText xml:space="preserve">PAGE  </w:instrText>
    </w:r>
    <w:r>
      <w:fldChar w:fldCharType="end"/>
    </w:r>
  </w:p>
  <w:p w14:paraId="63597F1F">
    <w:pPr>
      <w:pStyle w:val="1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DDC8">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1355"/>
    <w:rsid w:val="0000029F"/>
    <w:rsid w:val="00042297"/>
    <w:rsid w:val="000513A1"/>
    <w:rsid w:val="00055F34"/>
    <w:rsid w:val="000D0F8F"/>
    <w:rsid w:val="000D4369"/>
    <w:rsid w:val="001020F9"/>
    <w:rsid w:val="0010473E"/>
    <w:rsid w:val="00113D55"/>
    <w:rsid w:val="001500E9"/>
    <w:rsid w:val="001762BD"/>
    <w:rsid w:val="001E2634"/>
    <w:rsid w:val="0020079C"/>
    <w:rsid w:val="00217FD2"/>
    <w:rsid w:val="00222D92"/>
    <w:rsid w:val="00262C9B"/>
    <w:rsid w:val="00291B67"/>
    <w:rsid w:val="002A7077"/>
    <w:rsid w:val="002B51A4"/>
    <w:rsid w:val="002D287B"/>
    <w:rsid w:val="00322FAA"/>
    <w:rsid w:val="003A21B6"/>
    <w:rsid w:val="003A3693"/>
    <w:rsid w:val="003D61F2"/>
    <w:rsid w:val="003F41E5"/>
    <w:rsid w:val="00410AE5"/>
    <w:rsid w:val="00442F08"/>
    <w:rsid w:val="00477989"/>
    <w:rsid w:val="00481103"/>
    <w:rsid w:val="00494135"/>
    <w:rsid w:val="004B1355"/>
    <w:rsid w:val="004B5EC6"/>
    <w:rsid w:val="004B7631"/>
    <w:rsid w:val="00507F66"/>
    <w:rsid w:val="00517806"/>
    <w:rsid w:val="00520D03"/>
    <w:rsid w:val="0053101F"/>
    <w:rsid w:val="005E0B7B"/>
    <w:rsid w:val="005E7F03"/>
    <w:rsid w:val="005F0274"/>
    <w:rsid w:val="005F2ADE"/>
    <w:rsid w:val="006041F7"/>
    <w:rsid w:val="00604753"/>
    <w:rsid w:val="00605BB3"/>
    <w:rsid w:val="00651D17"/>
    <w:rsid w:val="00664AF0"/>
    <w:rsid w:val="00681E9D"/>
    <w:rsid w:val="006933DA"/>
    <w:rsid w:val="006B3413"/>
    <w:rsid w:val="006C419B"/>
    <w:rsid w:val="00724EB7"/>
    <w:rsid w:val="00774D05"/>
    <w:rsid w:val="00787664"/>
    <w:rsid w:val="007F2D13"/>
    <w:rsid w:val="00854979"/>
    <w:rsid w:val="00884362"/>
    <w:rsid w:val="008A0103"/>
    <w:rsid w:val="008B032B"/>
    <w:rsid w:val="008C28AF"/>
    <w:rsid w:val="00904854"/>
    <w:rsid w:val="00920E40"/>
    <w:rsid w:val="00930951"/>
    <w:rsid w:val="00972D59"/>
    <w:rsid w:val="009C5065"/>
    <w:rsid w:val="00A16DB1"/>
    <w:rsid w:val="00A44523"/>
    <w:rsid w:val="00A66B37"/>
    <w:rsid w:val="00A73DEA"/>
    <w:rsid w:val="00AC13CB"/>
    <w:rsid w:val="00AC5BE7"/>
    <w:rsid w:val="00B073F8"/>
    <w:rsid w:val="00B22848"/>
    <w:rsid w:val="00B34D50"/>
    <w:rsid w:val="00B57CBB"/>
    <w:rsid w:val="00B724EF"/>
    <w:rsid w:val="00BC655A"/>
    <w:rsid w:val="00BE4559"/>
    <w:rsid w:val="00BF04FB"/>
    <w:rsid w:val="00C140EA"/>
    <w:rsid w:val="00C2037A"/>
    <w:rsid w:val="00CB395C"/>
    <w:rsid w:val="00CE1825"/>
    <w:rsid w:val="00CF64A4"/>
    <w:rsid w:val="00D27A15"/>
    <w:rsid w:val="00D609E2"/>
    <w:rsid w:val="00D673E7"/>
    <w:rsid w:val="00D77773"/>
    <w:rsid w:val="00DA2214"/>
    <w:rsid w:val="00DC465B"/>
    <w:rsid w:val="00DC65D0"/>
    <w:rsid w:val="00DD536D"/>
    <w:rsid w:val="00E56A5E"/>
    <w:rsid w:val="00E607F8"/>
    <w:rsid w:val="00F20970"/>
    <w:rsid w:val="00F8311E"/>
    <w:rsid w:val="00FC4C3F"/>
    <w:rsid w:val="00FF0828"/>
    <w:rsid w:val="02EA6D26"/>
    <w:rsid w:val="05DA4434"/>
    <w:rsid w:val="13D77E21"/>
    <w:rsid w:val="164E283F"/>
    <w:rsid w:val="23953F30"/>
    <w:rsid w:val="27EC7E96"/>
    <w:rsid w:val="28302479"/>
    <w:rsid w:val="284B4993"/>
    <w:rsid w:val="2D4A18E7"/>
    <w:rsid w:val="34605E94"/>
    <w:rsid w:val="366751FF"/>
    <w:rsid w:val="3F0F2990"/>
    <w:rsid w:val="42772D26"/>
    <w:rsid w:val="495976B4"/>
    <w:rsid w:val="4D704F42"/>
    <w:rsid w:val="4D782049"/>
    <w:rsid w:val="55466F2A"/>
    <w:rsid w:val="5B863B83"/>
    <w:rsid w:val="5C910581"/>
    <w:rsid w:val="64F419CC"/>
    <w:rsid w:val="6CF748E0"/>
    <w:rsid w:val="6D3C66A0"/>
    <w:rsid w:val="6F0C1F6D"/>
    <w:rsid w:val="7A29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4"/>
    <w:qFormat/>
    <w:uiPriority w:val="0"/>
    <w:pPr>
      <w:keepNext/>
      <w:keepLines/>
      <w:adjustRightInd w:val="0"/>
      <w:snapToGrid w:val="0"/>
      <w:spacing w:line="360" w:lineRule="auto"/>
      <w:jc w:val="left"/>
      <w:outlineLvl w:val="1"/>
    </w:pPr>
    <w:rPr>
      <w:rFonts w:ascii="宋体" w:hAnsi="宋体" w:eastAsia="宋体" w:cs="Times New Roman"/>
      <w:sz w:val="28"/>
      <w:szCs w:val="20"/>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1"/>
    <w:next w:val="1"/>
    <w:unhideWhenUsed/>
    <w:qFormat/>
    <w:uiPriority w:val="99"/>
    <w:pPr>
      <w:ind w:firstLine="420" w:firstLineChars="100"/>
    </w:pPr>
  </w:style>
  <w:style w:type="paragraph" w:styleId="4">
    <w:name w:val="Body Text"/>
    <w:basedOn w:val="1"/>
    <w:next w:val="1"/>
    <w:link w:val="18"/>
    <w:qFormat/>
    <w:uiPriority w:val="0"/>
    <w:pPr>
      <w:spacing w:after="120"/>
    </w:pPr>
    <w:rPr>
      <w:rFonts w:ascii="Times New Roman" w:hAnsi="Times New Roman" w:eastAsia="宋体" w:cs="Times New Roman"/>
      <w:szCs w:val="24"/>
    </w:rPr>
  </w:style>
  <w:style w:type="paragraph" w:styleId="5">
    <w:name w:val="Plain Text"/>
    <w:basedOn w:val="1"/>
    <w:link w:val="19"/>
    <w:qFormat/>
    <w:uiPriority w:val="0"/>
    <w:pPr>
      <w:shd w:val="solid" w:color="FFFFFF" w:fill="FFFFFF"/>
      <w:jc w:val="center"/>
    </w:pPr>
    <w:rPr>
      <w:rFonts w:ascii="宋体" w:hAnsi="宋体" w:eastAsia="宋体" w:cs="Times New Roman"/>
      <w:kern w:val="0"/>
      <w:sz w:val="84"/>
      <w:szCs w:val="72"/>
    </w:rPr>
  </w:style>
  <w:style w:type="paragraph" w:styleId="6">
    <w:name w:val="Date"/>
    <w:basedOn w:val="1"/>
    <w:next w:val="1"/>
    <w:link w:val="17"/>
    <w:unhideWhenUsed/>
    <w:qFormat/>
    <w:uiPriority w:val="0"/>
    <w:pPr>
      <w:ind w:left="100" w:leftChars="2500"/>
    </w:pPr>
  </w:style>
  <w:style w:type="paragraph" w:styleId="7">
    <w:name w:val="Body Text Indent 2"/>
    <w:basedOn w:val="1"/>
    <w:link w:val="20"/>
    <w:qFormat/>
    <w:uiPriority w:val="0"/>
    <w:pPr>
      <w:spacing w:after="120" w:line="480" w:lineRule="auto"/>
      <w:ind w:left="420" w:leftChars="200"/>
    </w:pPr>
    <w:rPr>
      <w:rFonts w:ascii="Times New Roman" w:hAnsi="Times New Roman" w:eastAsia="宋体" w:cs="Times New Roman"/>
      <w:szCs w:val="20"/>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character" w:customStyle="1" w:styleId="14">
    <w:name w:val="页眉 字符"/>
    <w:basedOn w:val="12"/>
    <w:link w:val="10"/>
    <w:qFormat/>
    <w:uiPriority w:val="0"/>
    <w:rPr>
      <w:sz w:val="18"/>
      <w:szCs w:val="18"/>
    </w:rPr>
  </w:style>
  <w:style w:type="character" w:customStyle="1" w:styleId="15">
    <w:name w:val="页脚 字符"/>
    <w:basedOn w:val="12"/>
    <w:link w:val="9"/>
    <w:qFormat/>
    <w:uiPriority w:val="0"/>
    <w:rPr>
      <w:sz w:val="18"/>
      <w:szCs w:val="18"/>
    </w:rPr>
  </w:style>
  <w:style w:type="character" w:customStyle="1" w:styleId="16">
    <w:name w:val="批注框文本 字符"/>
    <w:basedOn w:val="12"/>
    <w:link w:val="8"/>
    <w:semiHidden/>
    <w:qFormat/>
    <w:uiPriority w:val="99"/>
    <w:rPr>
      <w:sz w:val="18"/>
      <w:szCs w:val="18"/>
    </w:rPr>
  </w:style>
  <w:style w:type="character" w:customStyle="1" w:styleId="17">
    <w:name w:val="日期 字符"/>
    <w:basedOn w:val="12"/>
    <w:link w:val="6"/>
    <w:qFormat/>
    <w:uiPriority w:val="0"/>
  </w:style>
  <w:style w:type="character" w:customStyle="1" w:styleId="18">
    <w:name w:val="正文文本 字符"/>
    <w:basedOn w:val="12"/>
    <w:link w:val="4"/>
    <w:qFormat/>
    <w:uiPriority w:val="0"/>
    <w:rPr>
      <w:rFonts w:ascii="Times New Roman" w:hAnsi="Times New Roman" w:eastAsia="宋体" w:cs="Times New Roman"/>
      <w:szCs w:val="24"/>
    </w:rPr>
  </w:style>
  <w:style w:type="character" w:customStyle="1" w:styleId="19">
    <w:name w:val="纯文本 字符"/>
    <w:basedOn w:val="12"/>
    <w:link w:val="5"/>
    <w:qFormat/>
    <w:uiPriority w:val="0"/>
    <w:rPr>
      <w:rFonts w:ascii="宋体" w:hAnsi="宋体" w:eastAsia="宋体" w:cs="Times New Roman"/>
      <w:kern w:val="0"/>
      <w:sz w:val="84"/>
      <w:szCs w:val="72"/>
      <w:shd w:val="solid" w:color="FFFFFF" w:fill="FFFFFF"/>
    </w:rPr>
  </w:style>
  <w:style w:type="character" w:customStyle="1" w:styleId="20">
    <w:name w:val="正文文本缩进 2 字符"/>
    <w:basedOn w:val="12"/>
    <w:link w:val="7"/>
    <w:qFormat/>
    <w:uiPriority w:val="0"/>
    <w:rPr>
      <w:rFonts w:ascii="Times New Roman" w:hAnsi="Times New Roman" w:eastAsia="宋体" w:cs="Times New Roman"/>
      <w:szCs w:val="20"/>
    </w:rPr>
  </w:style>
  <w:style w:type="paragraph" w:customStyle="1" w:styleId="21">
    <w:name w:val="附件标题-1"/>
    <w:basedOn w:val="1"/>
    <w:qFormat/>
    <w:uiPriority w:val="0"/>
    <w:pPr>
      <w:spacing w:beforeLines="50" w:afterLines="50"/>
      <w:jc w:val="center"/>
    </w:pPr>
    <w:rPr>
      <w:rFonts w:ascii="Times New Roman" w:hAnsi="Times New Roman" w:eastAsia="黑体" w:cs="Times New Roman"/>
      <w:sz w:val="32"/>
      <w:szCs w:val="20"/>
    </w:rPr>
  </w:style>
  <w:style w:type="paragraph" w:customStyle="1" w:styleId="22">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customStyle="1" w:styleId="23">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24">
    <w:name w:val="标题 2 字符"/>
    <w:basedOn w:val="12"/>
    <w:link w:val="3"/>
    <w:uiPriority w:val="0"/>
    <w:rPr>
      <w:rFonts w:ascii="宋体" w:hAnsi="宋体" w:eastAsia="宋体" w:cs="Times New Roman"/>
      <w:kern w:val="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1A661-E335-45FC-90B4-814D3F4BC467}">
  <ds:schemaRefs/>
</ds:datastoreItem>
</file>

<file path=docProps/app.xml><?xml version="1.0" encoding="utf-8"?>
<Properties xmlns="http://schemas.openxmlformats.org/officeDocument/2006/extended-properties" xmlns:vt="http://schemas.openxmlformats.org/officeDocument/2006/docPropsVTypes">
  <Template>Normal</Template>
  <Pages>9</Pages>
  <Words>1334</Words>
  <Characters>1447</Characters>
  <Lines>21</Lines>
  <Paragraphs>6</Paragraphs>
  <TotalTime>85</TotalTime>
  <ScaleCrop>false</ScaleCrop>
  <LinksUpToDate>false</LinksUpToDate>
  <CharactersWithSpaces>1468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2023-08-03T08:42:00Z</dcterms:created>
  <dc:creator>admin</dc:creator>
  <cp:lastModifiedBy>俱俱</cp:lastModifiedBy>
  <cp:lastPrinted>2024-02-19T02:33:00Z</cp:lastPrinted>
  <dcterms:modified xsi:type="dcterms:W3CDTF">2026-06-11T03:13:05Z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eyJoZGlkIjoiNjA1MDRiYTRmYzRhNjBhN2RlZGEyODM1OTRmMTNkMDEiLCJ1c2VySWQiOiI4NjgxNjI1MzgifQ==</vt:lpwstr>
  </property>
  <property fmtid="{D5CDD505-2E9C-101B-9397-08002B2CF9AE}" pid="3" name="KSOProductBuildVer">
    <vt:lpwstr>2052-12.1.0.21171</vt:lpwstr>
  </property>
  <property fmtid="{D5CDD505-2E9C-101B-9397-08002B2CF9AE}" pid="4" name="ICV">
    <vt:lpwstr>3774832029244C6DA59E91D2CA80FD59_12</vt:lpwstr>
  </property>
</Properties>
</file>