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41BBA1BA">
            <w:pPr>
              <w:widowControl/>
              <w:spacing w:line="400" w:lineRule="exact"/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实验室超纯水机</w:t>
            </w:r>
            <w:bookmarkEnd w:id="1"/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Cs w:val="24"/>
              </w:rPr>
              <w:t>核医学科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C6554E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233</Characters>
  <Lines>0</Lines>
  <Paragraphs>0</Paragraphs>
  <TotalTime>0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2026-07-22T14:23:41Z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eyJoZGlkIjoiNTNlZmQ5NzE0OTEzZTUwMzZkZjhjNjQ2NzNlMmNkZjIiLCJ1c2VySWQiOiIzMzgwNDIzMDIifQ==</vt:lpwstr>
  </property>
</Properties>
</file>