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04"/>
      <w:bookmarkStart w:id="1" w:name="_Toc31066"/>
      <w:bookmarkStart w:id="2" w:name="_Toc13868"/>
      <w:bookmarkStart w:id="3" w:name="_Toc10059"/>
      <w:bookmarkStart w:id="4" w:name="_Toc76373863"/>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15376"/>
      <w:bookmarkStart w:id="8" w:name="_Toc22435"/>
      <w:bookmarkStart w:id="9" w:name="_Toc76373864"/>
      <w:bookmarkStart w:id="10" w:name="_Toc5909"/>
      <w:bookmarkStart w:id="11" w:name="_Toc28264"/>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2239EB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项目名称：</w:t>
      </w:r>
      <w:r>
        <w:rPr>
          <w:rFonts w:hint="eastAsia" w:ascii="宋体" w:hAnsi="宋体" w:cs="宋体"/>
          <w:color w:val="auto"/>
          <w:sz w:val="24"/>
          <w:szCs w:val="24"/>
          <w:lang w:val="en-US" w:eastAsia="zh-CN"/>
        </w:rPr>
        <w:t>口腔科低值耗材一批</w:t>
      </w:r>
    </w:p>
    <w:p w14:paraId="5DBFDCF7">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W w:w="84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234"/>
        <w:gridCol w:w="1268"/>
        <w:gridCol w:w="3483"/>
        <w:gridCol w:w="2445"/>
      </w:tblGrid>
      <w:tr w14:paraId="724EC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5" w:hRule="atLeast"/>
          <w:jc w:val="center"/>
        </w:trPr>
        <w:tc>
          <w:tcPr>
            <w:tcW w:w="1234" w:type="dxa"/>
            <w:tcBorders>
              <w:top w:val="single" w:color="000000" w:sz="4" w:space="0"/>
              <w:left w:val="single" w:color="000000" w:sz="4" w:space="0"/>
              <w:bottom w:val="single" w:color="000000" w:sz="4" w:space="0"/>
              <w:right w:val="single" w:color="000000" w:sz="4" w:space="0"/>
            </w:tcBorders>
            <w:shd w:val="clear"/>
            <w:vAlign w:val="center"/>
          </w:tcPr>
          <w:p w14:paraId="129EB632">
            <w:pPr>
              <w:keepNext w:val="0"/>
              <w:keepLines w:val="0"/>
              <w:widowControl/>
              <w:suppressLineNumbers w:val="0"/>
              <w:jc w:val="center"/>
              <w:textAlignment w:val="center"/>
              <w:rPr>
                <w:rFonts w:ascii="微软雅黑" w:hAnsi="微软雅黑" w:eastAsia="微软雅黑" w:cs="微软雅黑"/>
                <w:i w:val="0"/>
                <w:iCs w:val="0"/>
                <w:color w:val="333333"/>
                <w:sz w:val="24"/>
                <w:szCs w:val="24"/>
                <w:u w:val="none"/>
              </w:rPr>
            </w:pPr>
            <w:r>
              <w:rPr>
                <w:rFonts w:hint="eastAsia" w:ascii="微软雅黑" w:hAnsi="微软雅黑" w:eastAsia="微软雅黑" w:cs="微软雅黑"/>
                <w:i w:val="0"/>
                <w:iCs w:val="0"/>
                <w:color w:val="333333"/>
                <w:kern w:val="0"/>
                <w:sz w:val="24"/>
                <w:szCs w:val="24"/>
                <w:u w:val="none"/>
                <w:bdr w:val="none" w:color="auto" w:sz="0" w:space="0"/>
                <w:lang w:val="en-US" w:eastAsia="zh-CN" w:bidi="ar"/>
              </w:rPr>
              <w:t>包号</w:t>
            </w: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4776857">
            <w:pPr>
              <w:keepNext w:val="0"/>
              <w:keepLines w:val="0"/>
              <w:widowControl/>
              <w:suppressLineNumbers w:val="0"/>
              <w:jc w:val="center"/>
              <w:textAlignment w:val="center"/>
              <w:rPr>
                <w:rFonts w:hint="eastAsia" w:ascii="微软雅黑" w:hAnsi="微软雅黑" w:eastAsia="微软雅黑" w:cs="微软雅黑"/>
                <w:i w:val="0"/>
                <w:iCs w:val="0"/>
                <w:color w:val="333333"/>
                <w:sz w:val="24"/>
                <w:szCs w:val="24"/>
                <w:u w:val="none"/>
              </w:rPr>
            </w:pPr>
            <w:r>
              <w:rPr>
                <w:rFonts w:hint="eastAsia" w:ascii="微软雅黑" w:hAnsi="微软雅黑" w:eastAsia="微软雅黑" w:cs="微软雅黑"/>
                <w:i w:val="0"/>
                <w:iCs w:val="0"/>
                <w:color w:val="333333"/>
                <w:kern w:val="0"/>
                <w:sz w:val="24"/>
                <w:szCs w:val="24"/>
                <w:u w:val="none"/>
                <w:bdr w:val="none" w:color="auto" w:sz="0" w:space="0"/>
                <w:lang w:val="en-US" w:eastAsia="zh-CN" w:bidi="ar"/>
              </w:rPr>
              <w:t>分项明细</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A6B32D7">
            <w:pPr>
              <w:keepNext w:val="0"/>
              <w:keepLines w:val="0"/>
              <w:widowControl/>
              <w:suppressLineNumbers w:val="0"/>
              <w:jc w:val="center"/>
              <w:textAlignment w:val="center"/>
              <w:rPr>
                <w:rFonts w:hint="eastAsia" w:ascii="微软雅黑" w:hAnsi="微软雅黑" w:eastAsia="微软雅黑" w:cs="微软雅黑"/>
                <w:i w:val="0"/>
                <w:iCs w:val="0"/>
                <w:color w:val="333333"/>
                <w:sz w:val="24"/>
                <w:szCs w:val="24"/>
                <w:u w:val="none"/>
              </w:rPr>
            </w:pPr>
            <w:r>
              <w:rPr>
                <w:rFonts w:hint="eastAsia" w:ascii="微软雅黑" w:hAnsi="微软雅黑" w:eastAsia="微软雅黑" w:cs="微软雅黑"/>
                <w:i w:val="0"/>
                <w:iCs w:val="0"/>
                <w:color w:val="333333"/>
                <w:kern w:val="0"/>
                <w:sz w:val="24"/>
                <w:szCs w:val="24"/>
                <w:u w:val="none"/>
                <w:bdr w:val="none" w:color="auto" w:sz="0" w:space="0"/>
                <w:lang w:val="en-US" w:eastAsia="zh-CN" w:bidi="ar"/>
              </w:rPr>
              <w:t>名称</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8200599">
            <w:pPr>
              <w:keepNext w:val="0"/>
              <w:keepLines w:val="0"/>
              <w:widowControl/>
              <w:suppressLineNumbers w:val="0"/>
              <w:jc w:val="center"/>
              <w:textAlignment w:val="center"/>
              <w:rPr>
                <w:rFonts w:hint="eastAsia" w:ascii="微软雅黑" w:hAnsi="微软雅黑" w:eastAsia="微软雅黑" w:cs="微软雅黑"/>
                <w:i w:val="0"/>
                <w:iCs w:val="0"/>
                <w:color w:val="333333"/>
                <w:sz w:val="24"/>
                <w:szCs w:val="24"/>
                <w:u w:val="none"/>
              </w:rPr>
            </w:pPr>
            <w:r>
              <w:rPr>
                <w:rFonts w:hint="eastAsia" w:ascii="微软雅黑" w:hAnsi="微软雅黑" w:eastAsia="微软雅黑" w:cs="微软雅黑"/>
                <w:i w:val="0"/>
                <w:iCs w:val="0"/>
                <w:color w:val="333333"/>
                <w:kern w:val="0"/>
                <w:sz w:val="24"/>
                <w:szCs w:val="24"/>
                <w:u w:val="none"/>
                <w:bdr w:val="none" w:color="auto" w:sz="0" w:space="0"/>
                <w:lang w:val="en-US" w:eastAsia="zh-CN" w:bidi="ar"/>
              </w:rPr>
              <w:t>采购数量</w:t>
            </w:r>
          </w:p>
        </w:tc>
      </w:tr>
      <w:tr w14:paraId="222A0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234" w:type="dxa"/>
            <w:vMerge w:val="restart"/>
            <w:tcBorders>
              <w:top w:val="single" w:color="000000" w:sz="4" w:space="0"/>
              <w:left w:val="single" w:color="000000" w:sz="4" w:space="0"/>
              <w:bottom w:val="single" w:color="000000" w:sz="4" w:space="0"/>
              <w:right w:val="single" w:color="000000" w:sz="4" w:space="0"/>
            </w:tcBorders>
            <w:shd w:val="clear"/>
            <w:vAlign w:val="center"/>
          </w:tcPr>
          <w:p w14:paraId="41B6C7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包一</w:t>
            </w: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FA2EA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890DD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个性化舌侧正畸托槽（全口）</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92AD3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679A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E7A1A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82057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13917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镍钛合金牙弓丝</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D502A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D61A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AA6DC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3C528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68630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自锁直丝弓托槽套装</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AEE3D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AD04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948EA1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F704E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34C9B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镍钛合金牙弓丝</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3994B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DEB8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C128E19">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5C348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76E35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口外正畸牵引装置</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325AC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27AA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F7A58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E2A36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49974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游离牵引钩（游离止扣）</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6A39A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47FA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0E792B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4C9CD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5051A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超薄型托槽</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B01CB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E5E3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AD44A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FF9B0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AD155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金属网底托槽</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098F1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42E4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81EC54">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7C97A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F07FD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自锁直丝弓托槽套装/MBT</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A163D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1AE3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090E3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64394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2A46A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义齿基托树脂（Ⅱ型自凝牙托粉）</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1E72E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83AA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9D7D13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63FEA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BF524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义齿基托树脂（Ⅱ型自凝牙托水）</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AFE96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19AB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512AF6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FF198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6BFE0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正畸带环（PIM标准型掀盖直丝弓带环）</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700EB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042A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C533A5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697B3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51E8B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正畸底座模型</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30EEF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85AC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7897A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E7DC3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61F83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隐形矫治钳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F2E9D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46AD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0D455C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765BA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52B0C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铜镍钛正畸丝</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3937D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1A89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024F6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FF2F7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9C5FD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牙科正畸带环、颊面管</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9B11B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7DFE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57239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EB813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4DE41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正畸矫治系统(数字化托槽）</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79474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0EBC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0A9DD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A3A9B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DB3FB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方丝弓成型器（A-不锈钢手柄 </w:t>
            </w:r>
            <w:r>
              <w:rPr>
                <w:rFonts w:hint="eastAsia" w:ascii="宋体" w:hAnsi="宋体" w:eastAsia="宋体" w:cs="宋体"/>
                <w:i w:val="0"/>
                <w:iCs w:val="0"/>
                <w:color w:val="000000"/>
                <w:kern w:val="0"/>
                <w:sz w:val="24"/>
                <w:szCs w:val="24"/>
                <w:u w:val="none"/>
                <w:bdr w:val="none" w:color="auto" w:sz="0" w:space="0"/>
                <w:lang w:val="en-US" w:eastAsia="zh-CN" w:bidi="ar"/>
              </w:rPr>
              <w:t xml:space="preserve"> B—彩色手柄）</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D1251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D686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A9B4C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E502A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C74B3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正畸带环</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02457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27C2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0224A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21E41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8A486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陶瓷托槽</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092F7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CC83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FA20F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A38AC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D1AC4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正畸托槽（球面自锁）</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DD2B3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B96A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13506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64AF4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7A862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正畸金属托槽</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D095C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41BD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7B9340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D8D25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C99BD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正畸非金属托槽</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8154A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F978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DFFC7C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92287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08F7C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牙科模型石膏</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DC22A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15F4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4DD4D5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8C113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B3A07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正畸橡皮圈(结扎圈)</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9848E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E409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FFE68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20716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84107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牙科结扎丝：0.20 </w:t>
            </w:r>
            <w:r>
              <w:rPr>
                <w:rFonts w:hint="eastAsia" w:ascii="宋体" w:hAnsi="宋体" w:eastAsia="宋体" w:cs="宋体"/>
                <w:i w:val="0"/>
                <w:iCs w:val="0"/>
                <w:color w:val="000000"/>
                <w:kern w:val="0"/>
                <w:sz w:val="24"/>
                <w:szCs w:val="24"/>
                <w:u w:val="none"/>
                <w:bdr w:val="none" w:color="auto" w:sz="0" w:space="0"/>
                <w:lang w:val="en-US" w:eastAsia="zh-CN" w:bidi="ar"/>
              </w:rPr>
              <w:t xml:space="preserve"> 0.25  0.30  </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EB427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594A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7BA93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D4937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FE28B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牙正畸结扎丝</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DE13A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3319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F64B59">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163B3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62C06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不锈钢正畸丝</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D40BE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53D5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7DC4A0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97DC6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A55C0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舌侧扣</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6DBED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C440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521360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63168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D87C8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颌外牵引装置</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9FA03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3B84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9CF6A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4653A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065A4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镍钛合金矫形弹簧（推簧）</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CB352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6BD3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38A3F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B1223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31982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不锈钢丝</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093ED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AD92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B8B9FA">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A5147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82318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正畸弹力圈</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C51D9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0000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D31CA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8A88C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83419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树脂型水门汀</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32105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89F3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DCCA7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099F4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17936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游离牵引钩</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E7968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7927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9201E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77DE6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844F3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牵引橡皮圈</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09A9D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7D7E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33EB2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343D1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FF693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牙用不锈钢丝</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CC2F9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FF63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B52F5A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AF9D8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4EA84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下颌牵引头帽</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3F14A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0764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52922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CDBAA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3FEE3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光固化正畸粘接用水门汀</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3433C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32C8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2982E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C45CB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4A6B8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正畸丝</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FC470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6A47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1B13A1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34A4F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953F0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牙釉质粘合树脂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6F770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BBE4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847F1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09D9E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C0992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4AF53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1950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ED2FF09">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245D5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B00D6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迷你双翼ROTH金属托槽022</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1A375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E293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C375F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560D6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7FEAA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齿科水门汀</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22916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AB83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EEF1809">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F05B0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FDFEE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托槽去除钳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1238B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42D8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34279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21756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A52CA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带环去除钳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6A049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C9FB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B09AE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0D212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55880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转矩钳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1072B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6740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A3BF82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BF819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75166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自锁金属</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1662A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8F6C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4DAED7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BE1F3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E8835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口腔正畸用反光镜</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DA78B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DAF2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E63D6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55F4F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135C5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末端切断钳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96999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6843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3A2C0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C9C28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B1F27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梯型钳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9A618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D78E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B663D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DDB68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07D37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单曲前牙转矩簧</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2FF56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6C88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1CAE2B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4C615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C7473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咬合纸</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8F9E5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3C25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4106CA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20BD0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83E5D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光固化正畸粘接剂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71ADE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CEC8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5A84E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1BE52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3DCB3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细丝弯制钳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EB3FD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54FA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98214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2BDD2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F533B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0075F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3B1E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A74EC4">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4A21D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8E7F9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游离牵引钩钳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F88FC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5135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8454C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152AC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37D53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分牙钳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D15A7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60EC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766ABF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46AE4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0C3C3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细丝切断钳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4BD02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3EB2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9195EA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8B4F6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280E5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托槽定位器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AA45E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888A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64E0E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A0A00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ED1FC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方丝弓成型器（A-不锈钢手柄 </w:t>
            </w:r>
            <w:r>
              <w:rPr>
                <w:rFonts w:hint="eastAsia" w:ascii="宋体" w:hAnsi="宋体" w:eastAsia="宋体" w:cs="宋体"/>
                <w:i w:val="0"/>
                <w:iCs w:val="0"/>
                <w:color w:val="000000"/>
                <w:kern w:val="0"/>
                <w:sz w:val="24"/>
                <w:szCs w:val="24"/>
                <w:u w:val="none"/>
                <w:bdr w:val="none" w:color="auto" w:sz="0" w:space="0"/>
                <w:lang w:val="en-US" w:eastAsia="zh-CN" w:bidi="ar"/>
              </w:rPr>
              <w:t xml:space="preserve"> B—彩色手柄）</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C1800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15B8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59850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251ED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83654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舌侧拉钩</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5D33C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DCE2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25D56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B487D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A4A5C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托槽镊子</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11919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2A57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44A070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343DB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D8F92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弓丝成形器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B87A8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E839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9BAB69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19A85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85459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旋入扳手（支抗钉工具）</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F4131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12D9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98601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89170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BF54E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牙正畸牵引钩（游离牵引钩）</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5408A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4004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B5E469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7AD81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B434E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正畸带环粘接剂（蓝胶）</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91AD2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A00F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C22B7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964A7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11BE7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磨牙带环就位器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CF93B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20BF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19A1B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1B17C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31FA7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牙科模型石膏</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02B76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742C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0DBE1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B6EE6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73E95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正畸弹簧</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B3BB3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BA53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2246F1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19BA1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39F01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牙科正畸橡皮圈(结扎圈)</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C7BD4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7749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E4AF3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3984D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ED22A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牙科石膏</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A6316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9F01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823154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34900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93229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正畸带环就位器 </w:t>
            </w:r>
            <w:r>
              <w:rPr>
                <w:rFonts w:hint="eastAsia" w:ascii="宋体" w:hAnsi="宋体" w:eastAsia="宋体" w:cs="宋体"/>
                <w:i w:val="0"/>
                <w:iCs w:val="0"/>
                <w:color w:val="000000"/>
                <w:kern w:val="0"/>
                <w:sz w:val="24"/>
                <w:szCs w:val="24"/>
                <w:u w:val="none"/>
                <w:bdr w:val="none" w:color="auto" w:sz="0" w:space="0"/>
                <w:lang w:val="en-US" w:eastAsia="zh-CN" w:bidi="ar"/>
              </w:rPr>
              <w:t xml:space="preserve">    （带环推）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9D1F9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887A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3C2C6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FC5E2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076BA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舌侧拉环</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99B33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BABE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81ED0C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E0A95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32C51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定制式矫治器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34C9D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26CA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A90CE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C7AD7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097BA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正畸矫治器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46AC4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399C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1E7E5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2117D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68705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颌外牵引装置</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14466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5C80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7036E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7022A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28ED4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正畸自锁托槽开启器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AF5D4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32A5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B5205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3D723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D4829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正畸颊面管</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1198D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F20F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D020CD4">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3A111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6D440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代型材料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64047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DCA3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EBF5BD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8E96F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6E1A5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齿科酸蚀剂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C6CCA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C68C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234" w:type="dxa"/>
            <w:vMerge w:val="restart"/>
            <w:tcBorders>
              <w:top w:val="single" w:color="000000" w:sz="4" w:space="0"/>
              <w:left w:val="single" w:color="000000" w:sz="4" w:space="0"/>
              <w:bottom w:val="single" w:color="000000" w:sz="4" w:space="0"/>
              <w:right w:val="single" w:color="000000" w:sz="4" w:space="0"/>
            </w:tcBorders>
            <w:shd w:val="clear"/>
            <w:vAlign w:val="center"/>
          </w:tcPr>
          <w:p w14:paraId="1D40CA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包二</w:t>
            </w: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D0CDC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58191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豆瓣成型片</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59EB0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3980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2B5DF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18353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69A37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止血排龈膏</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AA7EA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B98A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50432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94083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7E091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透明预存冠</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6CAE2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221C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E6808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24D14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51FD3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透明树脂成型片</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E357B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340A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66735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CE9F5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8FA5F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特氟龙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386EE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44E5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A0FAB7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5243A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68A7E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牙科光固化复合树脂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045BD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7AD9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5754B8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85652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A4542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 </w:t>
            </w:r>
            <w:r>
              <w:rPr>
                <w:rFonts w:hint="eastAsia" w:ascii="宋体" w:hAnsi="宋体" w:eastAsia="宋体" w:cs="宋体"/>
                <w:i w:val="0"/>
                <w:iCs w:val="0"/>
                <w:color w:val="000000"/>
                <w:kern w:val="0"/>
                <w:sz w:val="24"/>
                <w:szCs w:val="24"/>
                <w:u w:val="none"/>
                <w:bdr w:val="none" w:color="auto" w:sz="0" w:space="0"/>
                <w:lang w:val="en-US" w:eastAsia="zh-CN" w:bidi="ar"/>
              </w:rPr>
              <w:t>牙科光固化复合树脂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AD9C4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FA90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9C8809">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701DC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84F10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流动树脂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17307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CDFF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5EC5EB4">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1C471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242E9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反角手机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8F189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0E27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0D3D38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B23A1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1E4F3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高速气涡轮手机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9CE28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0096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67200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67073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D6B9B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通用粘接系统</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F63B1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AC6E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A31D9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BD916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FEA63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光固化护髓垫底材料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394DE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E0B6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A3D0F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296C9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6C654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树脂型水门汀（全瓷粘接剂）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15B85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41D8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CFBDC7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37D49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0539D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光固化复合树脂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6E825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15D8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E1CAB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DA226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11816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高强度透明玻璃纤维复合树脂预成根管桩补充桩</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E4C4E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237B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D5866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15DC8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D3E95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碳化钨牙钻</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5F8BC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76EC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C3A4A9">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C2C2B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2EFCA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牙科硅橡胶弹性印模材料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5E11E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7001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22AB7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01D4C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46ADA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高速牙科车针（金刚砂）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C5F7E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A46D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1F1EB4">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AF8FF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4947C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反角弯机头</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27C09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8A1A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8C8466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0213E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AE554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金刚砂车针</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CF312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A3EA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DA966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A0799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41AD4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儿童牙冠（套装）</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0F0A1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15F7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1680DF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86583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9D7E5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气动低速手机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FEB69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0675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4EC86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EDFB4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EE3B5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复合树脂桩核材料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1F9F0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CF8A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61EB79">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F779E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68763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流动性复合树脂修复材料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21470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DC62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B8864B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038E8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68514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光固化树脂修复材料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6F87F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3C87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D1B21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E6370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520F6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复合树脂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EE603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A4DC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22A7C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908C2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68DE0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直手机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D004E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5C7E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AE9BF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57179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40D0F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临时冠桥树脂材料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74D21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DC8D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D7B68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9847B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85EB8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齿科粘接用水门汀</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EDD22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EA3D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84FBA4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F6EF8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B647A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根管充填及修复材料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DE089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E8FD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70203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005B7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3928E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金冠剪</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FF480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71F8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7AB19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F87F4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7F2BC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弯手机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FA80E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8F75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9E2952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4C9C4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A77A0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成形片</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641E6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6BDA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CE9F1D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D56D7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A8FEA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自粘接树脂粘固剂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C1679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8DF0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64068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F6005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11370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牙科气动马达</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D8F9B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B0A9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433C2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E0C02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5F9FE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牙科树脂粘接剂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01386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350E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460500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1BA30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7679D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自粘接树脂 水门汀</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FAFBF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0E7B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7BFFF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54DED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B39FF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自酸蚀牙科粘合剂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335EE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4727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926F1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3D713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26FAD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通用型自粘接树脂水门汀</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BDC8C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200D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F70F3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7D2C5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DB486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造牙树脂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D480C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93EA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8432CF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E314E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C6353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嵌体套装</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673D4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0874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FE338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8DCE3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6F84E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牙釉质粘合树脂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F19B7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5C72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A07228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18171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BC433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齿科抛光膏</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FE8CF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2F28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7ED4C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39D0C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FACCA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颌架</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758B6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38EE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F69A1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F0C06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895F9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氢氟酸凝胶</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2BC32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B26A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AA5AE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93061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48C85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平均值颌架</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4B43F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5CD6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25D83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3DBF2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6A80F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玻璃离子体水门汀</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027EB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944D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FCA8AA">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0F5B1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1E200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玻璃离子水门汀</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DA5AE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F1C0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EF88A1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3CFE4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75BC5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暂时粘接用水门汀（不含丁香酚）</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C84EA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679E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1C3E09">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CA7FB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9CF40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牙用探针</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208D6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29BC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CC596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89954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95AB4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嵌体预备套装</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C4856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E751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D2C776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81D7F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54185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喷砂粉(牙科用口外研磨材料）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A2F11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1913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F4A69E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A5763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750D1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牙用尺(游标式测量尺)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88FAC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0699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CE73B8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4C16D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C1CB5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不含丁香酚水门汀</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2D177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24E7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FB580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57BA2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56D40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日月钳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2FF2A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2920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72B1E1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3BA44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C3CD7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玻璃离子修复材料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A9542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292B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721207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739D7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0AEFF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鹰嘴钳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DDA7F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EA24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CEA007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E8363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CDB6C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磷酸锌水门汀</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918AE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5029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A2F69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5E7F8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73C1A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抛光杯</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BF32B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2171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4CEF0D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BA79B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18688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成形片（钳式）</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3D3F8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8F39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3FE88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488B6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656A1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红蜡片</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933EB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9F48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8EC1F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74FBB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6FF01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牙科树脂粘接剂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E7E9E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BAE9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DD29D2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D8F43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9DF52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石膏剪</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2BE3E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C7A7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13C54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1FE74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F6741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暂时充填材料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4CDE7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7B29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2107EE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06255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EE55F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牙科橡胶抛光头</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983B0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3C5E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A618E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AEEED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CB882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钨钢磨头</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CCEB1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A94F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867F4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413FE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736F8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脱冠器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EDD36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DB9F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CC03D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7E7B7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ACB4E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临时冠桥</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E20C5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02A3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49B4F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2E94A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65A57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模型蜡</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7FDDF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6132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4C935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088E4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505AC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圈型成形片系统</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72171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BD16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B6EDA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F3D32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F9834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金钢砂磨头</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2CC34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1F5D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787874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640A5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0FE37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磨头</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B9C8E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9456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29272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9C8B0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14B19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砂石磨头</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FA617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8B16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DA1AC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B45FB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A31AA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硬质树脂牙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C3954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3261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D55378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03A14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7E82A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研光器（抛光毛刷）</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8C7CB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C9BE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5FF35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277E4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2C71F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牙科成形片及配套工具</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A0C17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681F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640EE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496ED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5B586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金刚砂片</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D8F5C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726D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DD73E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EF43B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2D133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牙科用研磨材料（彩虹抛光条）</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F4EB1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72DD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B1838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19CF4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5544A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红白打样膏</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8DA7C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340A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5DFDF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5F167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D28A6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蜡片雕刀</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9B8FF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F97E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D3BC96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F258C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A6E94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螺丝起</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7E633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F436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66F18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F3452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517AA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纤维根管桩修复系统</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89E57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6F2A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504484">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30CD9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45AEE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玻璃纤维复合树脂根管桩</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B3836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65E8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BE875F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C09C5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2DB35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不锈钢预制临时牙冠</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B2AE1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C3E4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0C2A4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02B63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A07CE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橡胶磨头</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93A0C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C70C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6A2BF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10810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FB2D5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橡皮磨头</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62734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F274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84AE1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16D93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67B47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木楔子</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D5A08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02E8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234" w:type="dxa"/>
            <w:vMerge w:val="restart"/>
            <w:tcBorders>
              <w:top w:val="single" w:color="000000" w:sz="4" w:space="0"/>
              <w:left w:val="single" w:color="000000" w:sz="4" w:space="0"/>
              <w:bottom w:val="single" w:color="000000" w:sz="4" w:space="0"/>
              <w:right w:val="single" w:color="000000" w:sz="4" w:space="0"/>
            </w:tcBorders>
            <w:shd w:val="clear"/>
            <w:vAlign w:val="center"/>
          </w:tcPr>
          <w:p w14:paraId="52B35E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包三</w:t>
            </w: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75944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74D4C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外科大刮匙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E1D13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C521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F329B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653D5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73279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骨膜剥离器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4BA75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C0B5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F4D0F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BAFF8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BAD07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剥离器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9292B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CA4F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EDA424">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6D96B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A6E64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骨膜剥离器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FE702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C6CD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09D34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4A173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8820F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咬骨钳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FE3D9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1E6B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A8DD13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8CF51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DF57A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双面凿</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AAD0C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7BAE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7F89C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8EFE8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DD0D1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单面凿</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ECFA5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0888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59D94E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D8C0E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0842A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牙科种植手机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D5CCB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AA21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A82AB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39137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AE634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一次性使用高速涡轮牙转手机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28576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1966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20AFE9">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D28A1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45590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印模材料注射头</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2DF9B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7E94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CA951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FC14B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21CA4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各类拔牙钳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D0062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7A67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9D4C5A">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D9473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5F6AD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儿童预成冠缩颈钳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C4267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7C00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7B678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D02E3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4D158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拔牙钳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28FBC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1DF0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77516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2BE5A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18CC9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平口钳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89FDC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1B9B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892A65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ABA2B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F422A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老虎钳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5849A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9505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D3CC81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C7329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56433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橡皮障夹钳</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857C1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D2FF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065A6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28CF0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FC00B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各类牙挺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98B1E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2DC8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417F2D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0B708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BF7DA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EE6B3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895E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C9BC6C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19DC4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5ECF4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微创拔牙挺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ECBDB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116D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CF341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149F3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10E03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三角挺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022E7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9EFA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CA2519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211B8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E3C52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根尖挺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3E8D4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DA1B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jc w:val="center"/>
        </w:trPr>
        <w:tc>
          <w:tcPr>
            <w:tcW w:w="1234" w:type="dxa"/>
            <w:vMerge w:val="restart"/>
            <w:tcBorders>
              <w:top w:val="single" w:color="000000" w:sz="4" w:space="0"/>
              <w:left w:val="single" w:color="000000" w:sz="4" w:space="0"/>
              <w:bottom w:val="single" w:color="000000" w:sz="4" w:space="0"/>
              <w:right w:val="single" w:color="000000" w:sz="4" w:space="0"/>
            </w:tcBorders>
            <w:shd w:val="clear"/>
            <w:vAlign w:val="center"/>
          </w:tcPr>
          <w:p w14:paraId="2D5088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包四</w:t>
            </w: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EAB9A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43B10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高速气涡轮手机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18E98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AF2E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09C1D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AF761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C23C7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根管预备机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F697A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F4D0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C9EC7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7840F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734B0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无针注射推进器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F6579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55CC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9F7AA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1F029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8C057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根管预备设备</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088DE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C544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89DE3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E6A04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6DC6D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根管预备机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D237A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B2EA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798D4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67930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9A184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牙科治疗仪（超声系统）</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7A9DD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9958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31FAB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6D9A7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84CC7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喷砂洁牙机（超声洁牙机（内置式））</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139C9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A218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7D629C4">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11A0A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2B95F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喷砂洁牙机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87006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A08B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6210A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8C3D5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E2641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喷砂洁牙机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5BE7B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EE9D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36F8FDA">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1A6CC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61733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3D面弓</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41EEB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C90F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0DBB39">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6EA1C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D7E59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0.2%葡萄糖酸氯已定抑菌液</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B3747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AD07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FB4A7B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017E7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9364E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根尖定位仪(牙根管长度测定仪 彩屏）</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4D608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95D2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1A96A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4AE96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DC0A0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气动喷砂洁牙机（气动喷砂枪）</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D0F7E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B8F2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D7132A9">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15115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D7652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EDTA 根管润滑液</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38BB8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6640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9FA42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0B295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91E07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车针</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5E6E5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21EC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30E181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7691C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B7921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齿科藻酸盐印模材料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91DB1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918A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159FD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FA19C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D161C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氢氧化钙根管消毒剂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0955B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AE8B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E67DBF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FDC11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4A3E5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氢氧化钙根管消毒糊剂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B0275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2B49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71655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0751F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6454F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抑菌剂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4A4D0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7264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E0DC8D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69200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BF2D5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生物1%次氯酸钠消毒液</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BA204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9F42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909BE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0D427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57573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一次性牙科注射针</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2B8EB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FA04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357A5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70AD6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79550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一次性使用无菌牙科注射针</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3146C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5243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B53178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0BFD5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92117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口腔用一次性注射针</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44302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DA43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F7102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02DE8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96246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EDTA根管润滑凝胶</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7BACF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8BC0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3B5D48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93CEC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5BC27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胶原瓣</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E2D1B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DE51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E27554">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1A60E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1D911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吸潮纸尖</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CC031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22F8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F22DA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63271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81825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一次性使用无菌注射器 带针</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7CC90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0179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DA3164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24EF9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9E119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氢氧化钙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A1864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D4DD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20D89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DF41E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CD719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光固化模型材料（个别托盘）</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30405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3DA4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8F1A2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5614F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2E348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喷粉除斑器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9B956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F7A6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9B943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52048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42D85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脱敏剂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E9155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BF19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D1EFB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4B715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8F535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气动马达</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22EA7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B4FC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8910E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068CE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9810B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氯已定冲洗液</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A7323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5A0C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28CAC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DBE82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AC1D1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光固化机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72BF6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9DF9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E609BB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C9716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36A37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冷光美白剂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F96A4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4D56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89704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C9F36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83C24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无砷失活抑菌剂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A0353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F266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83273B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DD62B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99F88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拔髓针</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58A13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BE1A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34876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586BA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3CF34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拔髓针</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29FCC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23B3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0DE2B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B2535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4F713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牙科手术器械（包）</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2CBC0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BC5C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26B7EA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FACF9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C85B8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打样牙托(铝制）</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56D49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0744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64C57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22717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5F29B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咬合纸</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93825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73E1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273BF9">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CAAE0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E6B88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防护面罩(片)</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D6236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A8F7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9891BF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BB743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BEE3C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根尖定位仪（根长测量仪唇夹）</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1E07F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23E2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4D156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AC1E2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0227C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祛腐凝胶</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383C1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6A0A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1159F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59A73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51078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橡皮障（前牙橡皮障套装（初始装10张，1个障架））</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19398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C166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61266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7F2EA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222F7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洁牙手柄</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AFBAC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4052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AE4004">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A546D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47B33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回填牙胶</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6502B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5B90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79278D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0ECE0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57347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加聚硅橡胶印模材料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7CAB2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7B3E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14424A">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3DE34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6EDD0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根尖定位仪（根长测量仪钩子）</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64C74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D050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8E819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9BCAA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A16F6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牙科弯手机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FA549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73AF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E127589">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4F33F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A51A8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牙根管塞尖</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CB7A7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2B1B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E437C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46175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BBE87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硅橡胶印模材料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B829E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9C61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13C4F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A7BA1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3B4F4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石英纤维夹板</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FCF7C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8E53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42EC3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31290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E08AC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齿科用根管充填材料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950A9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FD01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7F72E0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D7600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152B2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牙用充填器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B5C5E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F99A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240EC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15386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D1ADE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口腔开口器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82A37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9052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24143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87179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4A147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（刮治器）牙科刮治器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D5EAA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8564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5B2394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7BE59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CC4D5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持针器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A6F95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5040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74C05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E46D5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D3305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唇颊牵开器（口角拉钩）</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0AFFF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D886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ECC800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7EC3C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EA219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牙科刮治器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7967A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1C2A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93F082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70546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DE0EA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洁治器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C42B7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A0F9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784454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AC44A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240F9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抑菌剂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BC1CB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11D0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5857A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13104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08EA2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印模材料口腔注射头</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DFCB2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0D51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6974AB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1799D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AF765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拔牙刀</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15B5F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B6AA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0856A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3B3D0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AA8F2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工作尖(超声波牙科治疗仪)</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83755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2481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9F908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352C4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CC379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根管中器械取出器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0A25A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D28A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6C28CA">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E9360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B7355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窝沟封闭剂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BCE54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951E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2F583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0FB41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8874B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碘酚口腔抑菌液(碘酚）</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B930D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72DF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358DD6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2F68E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29D87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洁牙工作头</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59720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2467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23583C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87955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08BDA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氟化纳护齿剂(口腔用)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1CC0A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AC30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6FB3E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9B27B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2BA60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龋齿凝胶</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3E77B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846A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F125CA">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B92EC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C2B5E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除丁克溶液</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4DE9F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1A01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2B149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8A175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1456D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超声洁牙机工作尖</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C0E8B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CC65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276AF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25E75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098CB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氟化泡沫（木糖醇）</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B6372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CDE5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7AFB88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4FF54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1100B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牙齿美白胶</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3DE03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2FC7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A10AB4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240C4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DB91C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除丁克</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69D34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E339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EB2EA5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F7AD5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CBDA4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口镜</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A1C60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4920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27970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D5898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609ED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氧化锌丁香酚水门汀</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8604F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E7AC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71CB0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9A738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79C25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消毒刷</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61B45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A170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F7034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24428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15BA4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根管充填材料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F655A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0407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6D2C99">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A6567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D44CA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生物复合碘抑菌液（碘甘油）</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47807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8DF4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093ABA">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C7E1E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2B164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牙科喷砂粉</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7B2AE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CB0A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294EE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90F5B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ACC39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牙科金刚砂车针（嵌体预备套装）</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7C90A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8B70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09312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403B7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92707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牙用分离器（牙龈压排器）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E65C5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B6F4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499A8C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DABBC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27A98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排龈线</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94AD7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B684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7F682D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E7614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2194E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排龈线</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7570A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16BD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44F46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82FCC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F623B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排龈线</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72461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CD2F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88D954">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1CF02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94873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洁牙粉（喷砂粉）</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26837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27D0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70F52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EA9DB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38F56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牙用锉（再治疗锉）</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EEDBA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1F69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2B90F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F8C3A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EC297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基托蜡</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9F1F5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884A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D7C7F8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FD663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C66BF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一次性口腔印模托盘</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C6345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C39F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31E5B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F94D0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3A1BF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玻璃离子粘固剂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F656A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43A8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6F4D82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44732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75CB2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口腔抑菌软膏</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20E3B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8C6F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56F8D7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C422A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EDC4E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刮治器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055A5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F853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0BD6D4">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FC0B1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AA6BA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牙周刮治器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C3957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71C3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E68E36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616AA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1D9CC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合成树脂牙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68324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42FE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1B45E5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CC481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41884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氧化铝研磨粉</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0A814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16B5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A7EED6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59AA5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BAE1F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牙线</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850C6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8BB3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5764D5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E9E5D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B598B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聚羧酸锌水门汀</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43A3F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183F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EB950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44C5D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67F95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牙科测量尺</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4964D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733C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39751A">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6C816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F6063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抑菌液（樟脑苯酚）</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F7843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9AB1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4DCA28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BA1D7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BFCDD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抑菌液（甲醛甲酚）</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57E8C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7AB6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7564E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62290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DFC86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牙齿美白系统（家庭装）</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D1052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6F8A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5AA264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146E5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CE370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根管锉</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15EBD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2AF9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2AC52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16981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85084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复合碘抑菌液</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D168D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F3BF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C8CBF8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16DF7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301F1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牙周锉</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7CE6A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BFE7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264FCA">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A8DDE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D7578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根管充填器(垂直加压器)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B604A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19C6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4E8A0F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CAD45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7AE02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干髓口腔抑菌膏</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D10E5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73A1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7937C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657EE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2EE66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牙胶尖（牙胶棒）</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25720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E3EE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3A5FC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93FB2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C91D7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根管充填器(侧方加压针)</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694E8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78C8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0F6A8A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12828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C877C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高露洁全效牙线</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77C42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081E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3215E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CB176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B5AD1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专用轴柄</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9F9B0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1790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8FF55E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036A3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CE463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喷塑牙托</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6D6BC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09E0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5D863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81D86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68B54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丁香油</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52723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5168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9B57E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2B5C6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F3F45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牙科分离剂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CEFDE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6C9D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291F9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62FA0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CD089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分离剂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108FB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0E96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92B64E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9C8B8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81D95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防护面罩</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3BAAA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9820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E1FE2E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EA144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1F45C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混合枪</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CAE5D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9BBD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5A940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8197B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705B8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活动义齿印模材料（蜡边缘）</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5D2BE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E9D9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C54ED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225C8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4F312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齿科氧化锌丁香酚水门汀</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079BA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E9DA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B08C24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356D6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97971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破冠器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2453D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2679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DA395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BF325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48A76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口镜头</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D6D40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351E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DDE537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5FD8E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D74E1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牙科根管锉针</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40CD1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5445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36B8B6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64E11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8FDFC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牙托底座</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1AF21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F000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5448D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21BE3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442D0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牙科镊</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17216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E037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FE8CB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A6BB3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26056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牙科用刀</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A41A8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5818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68DA5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EA155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FD0A5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3%次氯酸钠消毒液</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F24EA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BE13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14B49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0BE3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D6867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橡皮障障架</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CEE09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C7D4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4B38B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4F606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7C23D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非丁香酚氧化锌水门汀</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BD5F4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32FE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019876">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158E9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B6712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托盘粘接剂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B673A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B4DC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B99F5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3C0CB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365E3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橡皮障橡皮章布 乳胶</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398AA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219F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6624CA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437F3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C86AC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牙科树脂充填器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FF2CD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7FAD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A60C7B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3EBD4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DB617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一次性使用口腔涂药棒</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16E76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51EC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7A2F0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69E31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579E6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扩大针测量台</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C7B99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A022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BA08D4">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20898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733E3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硅橡胶印模修整刀</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056AA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E772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D6E2EA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C0FBF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C3389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橡皮障彩色标记亚光橡皮障夹</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5AA9A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D896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CCCD394">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0F2AA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92927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橡皮障打孔器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BA6BD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E99A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37F1B3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0E76F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8F7F2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技工蜡型雕刻刀</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8BC9A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1C19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7164CF9">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98FB3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B30CA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橡皮障楔线</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D9E7D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6146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39A3F9">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A364E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B8D3B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牙科抛光条</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1B029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5ED7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158C3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9FCC8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D5996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橡皮障夹</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9258A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FEFB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BDCC6F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7DF5C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2C160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口镜柄</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A3F5A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9724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82F0D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E8BE9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7E802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硅橡胶托盘粘结剂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FB72E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893C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FFBA3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598EC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98660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硅橡胶输送器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7EE30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7247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F2B88C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CF5B9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919AC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橡皮障金属支架</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51F9E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C030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27C034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BD562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973DB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牙科抛光刷</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B125E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35A0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1EDE0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13E85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BBDD7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橡皮膏</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292C9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BFF40E2">
        <w:tblPrEx>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11C2B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8FFAF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2B31D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楔子</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53496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9883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49887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B17A8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4D584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钢质机用根管器械</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CB13C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98D9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3DBFFA">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32E49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C03B5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专用根管冲洗针头</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68BA7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6E6C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314F049">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B4392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151</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4EEB482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热牙胶填充机（银针）</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095D8C2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B7D8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4963B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EEB0A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152</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03A20FC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β消毒隔热罩</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1230545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1DE7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86591E5">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7665A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153</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0F0D47F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光固化机遮光片</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334C489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F78C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6C2214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39776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154</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71BDD99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牙科去冠器（3*1型）</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6264B62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2C8D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1B924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2128C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155</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69866BF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牙挺</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28DF964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33DC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E45308A">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E56F9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156</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6BE3BC1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打样铝牙托(有孔)</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4BA45BF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8A61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A75A1A7">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ED9CA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157</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7AD27B5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水门汀充填器</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009E1B7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5603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6B9373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CEEFA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158</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4884672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根管清洗糊剂</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4483B06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714B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C69D14">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559C4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159</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0306BE4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储牙盒</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4EA0BB9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5F7F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E189CA">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5AA27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160</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57AD3B3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镍钛合金牙弓丝(卵圆)</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21CFD9F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67F3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D09D1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B9D51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161</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224ED4D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藻酸盐印模材料托盘清洗剂</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0E2F29B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60D7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B14E5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D5B87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162</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472D7F58">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齿科用根管充填材料</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07E85B5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410B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02D6E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74DE8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163</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2DAA074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根测仪唇钩</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24BB264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0B22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38102C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22BC3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164</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515AED0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三用枪喷头</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02443A2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824C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3AA96A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368D86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165</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1455EBD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一次性隔离膜(保护膜）</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3D776E5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E52E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EC27FD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805D1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166</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24453E5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吸唾管</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282166C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C5A5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0F9340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90CF4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167</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78D452F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调拌纸</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08B6AA9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2712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D281C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35B55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168</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5D5CE70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防护面罩(补充装 片)</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23B5F05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FBDC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E35D7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317D4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169</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42923C7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多功能防护面罩(架＋片）</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3F531CA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4C1D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8F96DA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41FA0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170</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02BFF94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牙用锉（镍钛锉针手用）</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35EAA6D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DD7F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C48BC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2F9FE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171</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7449B11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光固化垫底材料</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0764CF1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7F1D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CCC402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5FAE6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172</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3DDC064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清洗润滑油（手机用）</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0CC6DF9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6DAF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7601663">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5D790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173</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22E0769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清洗润滑油（注油机用）</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6C71FAB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A883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882D9E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DE24E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174</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6A1F532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凡士林</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5B63389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8D7E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FFE2D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53184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175</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4D54967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石膏调刀</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6B88D3D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4494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E2ED1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1D98E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176</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5C0A03D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暂封补牙条</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010501C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1E0F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F49C34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81FAE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177</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16EDD88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牙科测量尺</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0B0434F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136C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EB2A5F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40892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178</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732A651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骨膜剥离器（种植）</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59DDAB6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9230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79284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32A25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179</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201ADBF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种植吸唾管</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050F9887">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7FEF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934F0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76FCE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180</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7AF6995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咬合垫（口内支撑器）</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44FA700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EB89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705D51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9D4EA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2CF57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临时冠桥树脂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23A46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3F62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017BF9B">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6B48E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254F1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牙科低速直机、弯机抛光轮</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8DA50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0DCA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FDCB2E9">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7AF64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183</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278104A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牙根管长度测定仪唇夹</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292F011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7523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C64C9D">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A18DB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184</w:t>
            </w:r>
          </w:p>
        </w:tc>
        <w:tc>
          <w:tcPr>
            <w:tcW w:w="3483" w:type="dxa"/>
            <w:tcBorders>
              <w:top w:val="single" w:color="000000" w:sz="4" w:space="0"/>
              <w:left w:val="single" w:color="000000" w:sz="4" w:space="0"/>
              <w:bottom w:val="single" w:color="000000" w:sz="4" w:space="0"/>
              <w:right w:val="single" w:color="000000" w:sz="4" w:space="0"/>
            </w:tcBorders>
            <w:shd w:val="clear"/>
            <w:vAlign w:val="bottom"/>
          </w:tcPr>
          <w:p w14:paraId="1817F7C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搅拌碗(橡皮碗)</w:t>
            </w:r>
          </w:p>
        </w:tc>
        <w:tc>
          <w:tcPr>
            <w:tcW w:w="2445" w:type="dxa"/>
            <w:tcBorders>
              <w:top w:val="single" w:color="000000" w:sz="4" w:space="0"/>
              <w:left w:val="single" w:color="000000" w:sz="4" w:space="0"/>
              <w:bottom w:val="single" w:color="000000" w:sz="4" w:space="0"/>
              <w:right w:val="single" w:color="000000" w:sz="4" w:space="0"/>
            </w:tcBorders>
            <w:shd w:val="clear"/>
            <w:vAlign w:val="bottom"/>
          </w:tcPr>
          <w:p w14:paraId="3165E832">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E0B9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4393D6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4D7C6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93E32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咬合纸夹</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54994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7FB6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A72622">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7E32D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27A23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儿童牙冠套装</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CE95B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79EE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4BB43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B7230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187</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EFE55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车针</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8BA71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7B4B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E6EB9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1174C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188</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36792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前、后牙冠/桥预备金属盒套装</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ADBC9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471A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5D069A">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61FC4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189</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74C6E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热牙胶填充机工作尖</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AD260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B3DA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25119A">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6C05B8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190</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14434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一次性使用口腔输水管</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FD633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0CFE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961991">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CE9A5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191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15E0C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机用根管锉</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F0D97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2EF0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jc w:val="center"/>
        </w:trPr>
        <w:tc>
          <w:tcPr>
            <w:tcW w:w="1234" w:type="dxa"/>
            <w:vMerge w:val="restart"/>
            <w:tcBorders>
              <w:top w:val="single" w:color="000000" w:sz="4" w:space="0"/>
              <w:left w:val="single" w:color="000000" w:sz="4" w:space="0"/>
              <w:bottom w:val="single" w:color="000000" w:sz="4" w:space="0"/>
              <w:right w:val="single" w:color="000000" w:sz="4" w:space="0"/>
            </w:tcBorders>
            <w:shd w:val="clear"/>
            <w:vAlign w:val="center"/>
          </w:tcPr>
          <w:p w14:paraId="30BB03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包五</w:t>
            </w: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55E96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5957D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同种异体骨修复材料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0A6BF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08D5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735598">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4CFDF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3B3895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骨填充材料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11C0A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0B39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3B8079">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68CDC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14A92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天然煅烧骨修复材料</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2DFE5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33DA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1D765C">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EC6DF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EC563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医用胶原修复膜</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1D63A4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9165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A71AB1E">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04A1E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C348B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牙科骨粉</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8974C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69C5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F1D870">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82F99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DC71E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可吸收生物膜</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85BE0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7340B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jc w:val="center"/>
        </w:trPr>
        <w:tc>
          <w:tcPr>
            <w:tcW w:w="1234" w:type="dxa"/>
            <w:vMerge w:val="restart"/>
            <w:tcBorders>
              <w:top w:val="single" w:color="000000" w:sz="4" w:space="0"/>
              <w:left w:val="single" w:color="000000" w:sz="4" w:space="0"/>
              <w:bottom w:val="single" w:color="000000" w:sz="4" w:space="0"/>
              <w:right w:val="single" w:color="000000" w:sz="4" w:space="0"/>
            </w:tcBorders>
            <w:shd w:val="clear"/>
            <w:vAlign w:val="center"/>
          </w:tcPr>
          <w:p w14:paraId="083CED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包六</w:t>
            </w: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8325D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76658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无托槽隐形牙颌畸形矫治器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AE814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C8CE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C27CFF">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1A1BA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EFB27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定制式正畸矫治器（进口）</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8B2CD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5666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8D0636A">
            <w:pPr>
              <w:jc w:val="center"/>
              <w:rPr>
                <w:rFonts w:hint="eastAsia" w:ascii="宋体" w:hAnsi="宋体" w:eastAsia="宋体" w:cs="宋体"/>
                <w:i w:val="0"/>
                <w:iCs w:val="0"/>
                <w:color w:val="000000"/>
                <w:sz w:val="24"/>
                <w:szCs w:val="24"/>
                <w:u w:val="none"/>
              </w:rPr>
            </w:pP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4F063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DADBA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定制式正畸矫治器（国产）</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23A18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15024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tcBorders>
              <w:top w:val="single" w:color="000000" w:sz="4" w:space="0"/>
              <w:left w:val="single" w:color="000000" w:sz="4" w:space="0"/>
              <w:bottom w:val="single" w:color="000000" w:sz="4" w:space="0"/>
              <w:right w:val="single" w:color="000000" w:sz="4" w:space="0"/>
            </w:tcBorders>
            <w:shd w:val="clear"/>
            <w:vAlign w:val="center"/>
          </w:tcPr>
          <w:p w14:paraId="157254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包七</w:t>
            </w: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3355D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B8B5E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正畸支抗</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67A01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07E8B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tcBorders>
              <w:top w:val="single" w:color="000000" w:sz="4" w:space="0"/>
              <w:left w:val="single" w:color="000000" w:sz="4" w:space="0"/>
              <w:bottom w:val="single" w:color="000000" w:sz="4" w:space="0"/>
              <w:right w:val="single" w:color="000000" w:sz="4" w:space="0"/>
            </w:tcBorders>
            <w:shd w:val="clear"/>
            <w:vAlign w:val="center"/>
          </w:tcPr>
          <w:p w14:paraId="5AC543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包八</w:t>
            </w: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29B88D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8C255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口镜（显微用）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3AF20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4C6D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4" w:type="dxa"/>
            <w:tcBorders>
              <w:top w:val="single" w:color="000000" w:sz="4" w:space="0"/>
              <w:left w:val="single" w:color="000000" w:sz="4" w:space="0"/>
              <w:bottom w:val="single" w:color="000000" w:sz="4" w:space="0"/>
              <w:right w:val="single" w:color="000000" w:sz="4" w:space="0"/>
            </w:tcBorders>
            <w:shd w:val="clear"/>
            <w:noWrap/>
            <w:vAlign w:val="center"/>
          </w:tcPr>
          <w:p w14:paraId="2A3EBB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包九</w:t>
            </w: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613D2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4F90B3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正畸用托槽和颊面管</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5C26D5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4A61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tcBorders>
              <w:top w:val="single" w:color="000000" w:sz="4" w:space="0"/>
              <w:left w:val="single" w:color="000000" w:sz="4" w:space="0"/>
              <w:bottom w:val="single" w:color="000000" w:sz="4" w:space="0"/>
              <w:right w:val="single" w:color="000000" w:sz="4" w:space="0"/>
            </w:tcBorders>
            <w:shd w:val="clear"/>
            <w:noWrap/>
            <w:vAlign w:val="center"/>
          </w:tcPr>
          <w:p w14:paraId="4AB6DF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包十</w:t>
            </w: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40FB8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77C80A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正畸金属自锁托槽</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CC158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4C9E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tcBorders>
              <w:top w:val="single" w:color="000000" w:sz="4" w:space="0"/>
              <w:left w:val="single" w:color="000000" w:sz="4" w:space="0"/>
              <w:bottom w:val="single" w:color="000000" w:sz="4" w:space="0"/>
              <w:right w:val="single" w:color="000000" w:sz="4" w:space="0"/>
            </w:tcBorders>
            <w:shd w:val="clear"/>
            <w:noWrap/>
            <w:vAlign w:val="center"/>
          </w:tcPr>
          <w:p w14:paraId="0EBB4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包十一</w:t>
            </w: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898DF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235581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正畸粘接剂系统（绿胶）</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764349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91E0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tcBorders>
              <w:top w:val="single" w:color="000000" w:sz="4" w:space="0"/>
              <w:left w:val="single" w:color="000000" w:sz="4" w:space="0"/>
              <w:bottom w:val="single" w:color="000000" w:sz="4" w:space="0"/>
              <w:right w:val="single" w:color="000000" w:sz="4" w:space="0"/>
            </w:tcBorders>
            <w:shd w:val="clear"/>
            <w:noWrap/>
            <w:vAlign w:val="center"/>
          </w:tcPr>
          <w:p w14:paraId="375E4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包十二</w:t>
            </w: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8A170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89D30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牙科正畸橡皮圈</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343B0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43E5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tcBorders>
              <w:top w:val="single" w:color="000000" w:sz="4" w:space="0"/>
              <w:left w:val="single" w:color="000000" w:sz="4" w:space="0"/>
              <w:bottom w:val="single" w:color="000000" w:sz="4" w:space="0"/>
              <w:right w:val="single" w:color="000000" w:sz="4" w:space="0"/>
            </w:tcBorders>
            <w:shd w:val="clear"/>
            <w:noWrap/>
            <w:vAlign w:val="center"/>
          </w:tcPr>
          <w:p w14:paraId="0D0C43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包十三</w:t>
            </w: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0FB32F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173E8D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美学树脂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09BB0B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6CD67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tcBorders>
              <w:top w:val="single" w:color="000000" w:sz="4" w:space="0"/>
              <w:left w:val="single" w:color="000000" w:sz="4" w:space="0"/>
              <w:bottom w:val="single" w:color="000000" w:sz="4" w:space="0"/>
              <w:right w:val="single" w:color="000000" w:sz="4" w:space="0"/>
            </w:tcBorders>
            <w:shd w:val="clear"/>
            <w:noWrap/>
            <w:vAlign w:val="center"/>
          </w:tcPr>
          <w:p w14:paraId="58AFAC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包十四</w:t>
            </w: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C8D41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6CEE9B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比色板</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448490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5E244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tcBorders>
              <w:top w:val="single" w:color="000000" w:sz="4" w:space="0"/>
              <w:left w:val="single" w:color="000000" w:sz="4" w:space="0"/>
              <w:bottom w:val="single" w:color="000000" w:sz="4" w:space="0"/>
              <w:right w:val="single" w:color="000000" w:sz="4" w:space="0"/>
            </w:tcBorders>
            <w:shd w:val="clear"/>
            <w:noWrap/>
            <w:vAlign w:val="center"/>
          </w:tcPr>
          <w:p w14:paraId="6A887C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包十五</w:t>
            </w: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775AD9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21940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牙科渗透树脂</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5F2F9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37990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tcBorders>
              <w:top w:val="single" w:color="000000" w:sz="4" w:space="0"/>
              <w:left w:val="single" w:color="000000" w:sz="4" w:space="0"/>
              <w:bottom w:val="single" w:color="000000" w:sz="4" w:space="0"/>
              <w:right w:val="single" w:color="000000" w:sz="4" w:space="0"/>
            </w:tcBorders>
            <w:shd w:val="clear"/>
            <w:noWrap/>
            <w:vAlign w:val="center"/>
          </w:tcPr>
          <w:p w14:paraId="22B12D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包十六</w:t>
            </w: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4300A5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5C575B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造牙粉</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36A8C6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2224B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tcBorders>
              <w:top w:val="single" w:color="000000" w:sz="4" w:space="0"/>
              <w:left w:val="single" w:color="000000" w:sz="4" w:space="0"/>
              <w:bottom w:val="single" w:color="000000" w:sz="4" w:space="0"/>
              <w:right w:val="single" w:color="000000" w:sz="4" w:space="0"/>
            </w:tcBorders>
            <w:shd w:val="clear"/>
            <w:noWrap/>
            <w:vAlign w:val="center"/>
          </w:tcPr>
          <w:p w14:paraId="06F283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包十七</w:t>
            </w: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1D56FB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D2026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硅橡胶修型器</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64F11B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r w14:paraId="4A87C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jc w:val="center"/>
        </w:trPr>
        <w:tc>
          <w:tcPr>
            <w:tcW w:w="1234" w:type="dxa"/>
            <w:tcBorders>
              <w:top w:val="single" w:color="000000" w:sz="4" w:space="0"/>
              <w:left w:val="single" w:color="000000" w:sz="4" w:space="0"/>
              <w:bottom w:val="single" w:color="000000" w:sz="4" w:space="0"/>
              <w:right w:val="single" w:color="000000" w:sz="4" w:space="0"/>
            </w:tcBorders>
            <w:shd w:val="clear"/>
            <w:noWrap/>
            <w:vAlign w:val="center"/>
          </w:tcPr>
          <w:p w14:paraId="3D898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包十八</w:t>
            </w:r>
          </w:p>
        </w:tc>
        <w:tc>
          <w:tcPr>
            <w:tcW w:w="1268" w:type="dxa"/>
            <w:tcBorders>
              <w:top w:val="single" w:color="000000" w:sz="4" w:space="0"/>
              <w:left w:val="single" w:color="000000" w:sz="4" w:space="0"/>
              <w:bottom w:val="single" w:color="000000" w:sz="4" w:space="0"/>
              <w:right w:val="single" w:color="000000" w:sz="4" w:space="0"/>
            </w:tcBorders>
            <w:shd w:val="clear"/>
            <w:vAlign w:val="center"/>
          </w:tcPr>
          <w:p w14:paraId="52C885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3483" w:type="dxa"/>
            <w:tcBorders>
              <w:top w:val="single" w:color="000000" w:sz="4" w:space="0"/>
              <w:left w:val="single" w:color="000000" w:sz="4" w:space="0"/>
              <w:bottom w:val="single" w:color="000000" w:sz="4" w:space="0"/>
              <w:right w:val="single" w:color="000000" w:sz="4" w:space="0"/>
            </w:tcBorders>
            <w:shd w:val="clear"/>
            <w:vAlign w:val="center"/>
          </w:tcPr>
          <w:p w14:paraId="0B799B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碳棒</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14:paraId="24CCC3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按实结算</w:t>
            </w:r>
          </w:p>
        </w:tc>
      </w:tr>
    </w:tbl>
    <w:p w14:paraId="2C7C1F03">
      <w:pPr>
        <w:pStyle w:val="2"/>
        <w:rPr>
          <w:rFonts w:hint="eastAsia"/>
        </w:rPr>
      </w:pPr>
    </w:p>
    <w:p w14:paraId="5F8E83AD">
      <w:pPr>
        <w:widowControl/>
        <w:spacing w:before="120" w:beforeLines="50"/>
        <w:ind w:firstLine="480" w:firstLineChars="200"/>
        <w:rPr>
          <w:rFonts w:hint="eastAsia" w:ascii="宋体" w:hAnsi="宋体" w:cs="宋体"/>
          <w:color w:val="auto"/>
          <w:sz w:val="24"/>
          <w:szCs w:val="24"/>
        </w:rPr>
      </w:pPr>
      <w:bookmarkStart w:id="14" w:name="_Toc5838"/>
      <w:bookmarkStart w:id="15" w:name="_Toc22129"/>
      <w:bookmarkStart w:id="16" w:name="_Toc18060"/>
      <w:bookmarkStart w:id="17" w:name="_Toc76373865"/>
      <w:bookmarkStart w:id="18" w:name="_Toc22707"/>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A22AB3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30358"/>
      <w:bookmarkStart w:id="20" w:name="_Toc26504"/>
      <w:bookmarkStart w:id="21" w:name="_Toc3434"/>
      <w:bookmarkStart w:id="22" w:name="_Toc10137"/>
      <w:bookmarkStart w:id="23" w:name="_Toc25496"/>
      <w:bookmarkStart w:id="24" w:name="_Toc7637386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0112E669">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560008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1B90BED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4FDFB2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68A15C7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58285B8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26B41A2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6949B9C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3DD62BE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228D9161">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DF6004C">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76668EFA">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B2F803">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74E2733E">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197970D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0F1BE41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7D0821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3D3FC69C">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8179A0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BB4DA5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7C5100C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516326B">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07933573">
      <w:pPr>
        <w:widowControl/>
        <w:spacing w:line="400" w:lineRule="exact"/>
        <w:outlineLvl w:val="1"/>
        <w:rPr>
          <w:rFonts w:hint="eastAsia" w:ascii="宋体" w:hAnsi="宋体" w:cs="宋体"/>
          <w:b/>
          <w:bCs/>
          <w:color w:val="auto"/>
          <w:sz w:val="24"/>
          <w:szCs w:val="24"/>
        </w:rPr>
      </w:pPr>
      <w:bookmarkStart w:id="28" w:name="_Toc6749"/>
      <w:bookmarkStart w:id="29" w:name="_Toc17341"/>
      <w:bookmarkStart w:id="30" w:name="_Toc654"/>
      <w:bookmarkStart w:id="31" w:name="_Toc18799"/>
      <w:bookmarkStart w:id="32" w:name="_Toc28099"/>
      <w:bookmarkStart w:id="33" w:name="_Toc7527"/>
      <w:r>
        <w:rPr>
          <w:rFonts w:hint="eastAsia" w:ascii="宋体" w:hAnsi="宋体" w:cs="宋体"/>
          <w:b/>
          <w:bCs/>
          <w:color w:val="auto"/>
          <w:sz w:val="24"/>
          <w:szCs w:val="24"/>
        </w:rPr>
        <w:t>四、报名时间、地点、方式</w:t>
      </w:r>
      <w:bookmarkEnd w:id="28"/>
      <w:bookmarkEnd w:id="29"/>
    </w:p>
    <w:p w14:paraId="2A83625A">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6E9F68F9">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3946367709@qq.com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口腔科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口腔科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48A0FD28">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口腔科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03F602C4">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口腔科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A20BE9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8BE207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65597D3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4DA7D3D1">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126DE34B">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7A91567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74ED9F2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ECEB14A">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13014C5B">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陈</w:t>
      </w:r>
      <w:r>
        <w:rPr>
          <w:rFonts w:hint="eastAsia" w:ascii="宋体" w:hAnsi="宋体" w:eastAsia="宋体" w:cs="宋体"/>
          <w:color w:val="auto"/>
          <w:szCs w:val="24"/>
        </w:rPr>
        <w:t>老师</w:t>
      </w:r>
    </w:p>
    <w:p w14:paraId="3EFD6E54">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023-63693371</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25272"/>
      <w:bookmarkStart w:id="44" w:name="_Toc9714"/>
      <w:bookmarkStart w:id="45" w:name="_Toc4033"/>
      <w:bookmarkStart w:id="46" w:name="_Toc14224"/>
      <w:bookmarkStart w:id="47" w:name="_Toc76373872"/>
      <w:bookmarkStart w:id="48" w:name="_Toc21905"/>
      <w:bookmarkStart w:id="49" w:name="_Toc20138"/>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lang w:val="en-US" w:eastAsia="zh-CN"/>
        </w:rPr>
      </w:pPr>
      <w:bookmarkStart w:id="50" w:name="_Toc32286"/>
      <w:r>
        <w:rPr>
          <w:rFonts w:hint="eastAsia" w:cs="宋体"/>
          <w:b/>
          <w:color w:val="auto"/>
          <w:sz w:val="24"/>
        </w:rPr>
        <w:t>一、</w:t>
      </w:r>
      <w:bookmarkStart w:id="51" w:name="_Toc76373874"/>
      <w:bookmarkStart w:id="52" w:name="_Toc2599"/>
      <w:bookmarkStart w:id="53" w:name="_Toc11474"/>
      <w:bookmarkStart w:id="54" w:name="_Toc3153"/>
      <w:bookmarkStart w:id="55" w:name="_Toc13391"/>
      <w:bookmarkStart w:id="56" w:name="_Toc27187"/>
      <w:bookmarkStart w:id="57" w:name="_Toc25148"/>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30465"/>
      <w:bookmarkStart w:id="59" w:name="_Toc6355"/>
      <w:bookmarkStart w:id="60" w:name="_Toc76373876"/>
      <w:bookmarkStart w:id="61" w:name="_Toc29620"/>
      <w:bookmarkStart w:id="62" w:name="_Toc29225"/>
      <w:bookmarkStart w:id="63" w:name="_Toc1955"/>
      <w:bookmarkStart w:id="64" w:name="_Toc13107"/>
    </w:p>
    <w:p w14:paraId="2A7A6426">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tbl>
      <w:tblPr>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95"/>
        <w:gridCol w:w="1636"/>
        <w:gridCol w:w="7191"/>
      </w:tblGrid>
      <w:tr w14:paraId="365EB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13" w:type="pct"/>
            <w:tcBorders>
              <w:top w:val="single" w:color="000000" w:sz="8" w:space="0"/>
              <w:left w:val="single" w:color="000000" w:sz="8" w:space="0"/>
              <w:bottom w:val="single" w:color="000000" w:sz="8" w:space="0"/>
              <w:right w:val="single" w:color="000000" w:sz="8" w:space="0"/>
            </w:tcBorders>
            <w:shd w:val="clear"/>
            <w:vAlign w:val="center"/>
          </w:tcPr>
          <w:p w14:paraId="10238D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850" w:type="pct"/>
            <w:tcBorders>
              <w:top w:val="single" w:color="000000" w:sz="8" w:space="0"/>
              <w:left w:val="nil"/>
              <w:bottom w:val="single" w:color="000000" w:sz="8" w:space="0"/>
              <w:right w:val="single" w:color="000000" w:sz="8" w:space="0"/>
            </w:tcBorders>
            <w:shd w:val="clear"/>
            <w:vAlign w:val="center"/>
          </w:tcPr>
          <w:p w14:paraId="4F7FDD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耗材名称</w:t>
            </w:r>
          </w:p>
        </w:tc>
        <w:tc>
          <w:tcPr>
            <w:tcW w:w="3735" w:type="pct"/>
            <w:tcBorders>
              <w:top w:val="single" w:color="000000" w:sz="8" w:space="0"/>
              <w:left w:val="nil"/>
              <w:bottom w:val="single" w:color="000000" w:sz="8" w:space="0"/>
              <w:right w:val="single" w:color="000000" w:sz="8" w:space="0"/>
            </w:tcBorders>
            <w:shd w:val="clear"/>
            <w:vAlign w:val="center"/>
          </w:tcPr>
          <w:p w14:paraId="2CDD52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功能简介及参数</w:t>
            </w:r>
          </w:p>
        </w:tc>
      </w:tr>
      <w:tr w14:paraId="7EA7B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35DAC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850" w:type="pct"/>
            <w:tcBorders>
              <w:top w:val="nil"/>
              <w:left w:val="nil"/>
              <w:bottom w:val="single" w:color="000000" w:sz="8" w:space="0"/>
              <w:right w:val="single" w:color="000000" w:sz="8" w:space="0"/>
            </w:tcBorders>
            <w:shd w:val="clear"/>
            <w:vAlign w:val="center"/>
          </w:tcPr>
          <w:p w14:paraId="7C7CEE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个性化舌侧正畸托槽（全口）</w:t>
            </w:r>
          </w:p>
        </w:tc>
        <w:tc>
          <w:tcPr>
            <w:tcW w:w="3735" w:type="pct"/>
            <w:tcBorders>
              <w:top w:val="nil"/>
              <w:left w:val="nil"/>
              <w:bottom w:val="single" w:color="000000" w:sz="8" w:space="0"/>
              <w:right w:val="single" w:color="000000" w:sz="8" w:space="0"/>
            </w:tcBorders>
            <w:shd w:val="clear"/>
            <w:vAlign w:val="center"/>
          </w:tcPr>
          <w:p w14:paraId="7F2ABD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固定正畸治疗，通过粘接剂固定于牙齿舌侧牙面，容纳和固定弓丝，精确传递矫治力，实现牙齿的精准移动与错颌畸形矫正。2.性状：托槽体、槽沟、结扎翼结构清晰。根据患者牙列形态数字化设计与制造，实现完全个性化匹配。材质通常为医用级金属合金（如不锈钢、钴铬合金、钛合金）或陶瓷材料。</w:t>
            </w:r>
          </w:p>
        </w:tc>
      </w:tr>
      <w:tr w14:paraId="1815C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4E2CE5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850" w:type="pct"/>
            <w:tcBorders>
              <w:top w:val="nil"/>
              <w:left w:val="nil"/>
              <w:bottom w:val="single" w:color="000000" w:sz="8" w:space="0"/>
              <w:right w:val="single" w:color="000000" w:sz="8" w:space="0"/>
            </w:tcBorders>
            <w:shd w:val="clear"/>
            <w:vAlign w:val="center"/>
          </w:tcPr>
          <w:p w14:paraId="6DBC4A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镍钛合金牙弓丝</w:t>
            </w:r>
          </w:p>
        </w:tc>
        <w:tc>
          <w:tcPr>
            <w:tcW w:w="3735" w:type="pct"/>
            <w:tcBorders>
              <w:top w:val="nil"/>
              <w:left w:val="nil"/>
              <w:bottom w:val="single" w:color="000000" w:sz="8" w:space="0"/>
              <w:right w:val="single" w:color="000000" w:sz="8" w:space="0"/>
            </w:tcBorders>
            <w:shd w:val="clear"/>
            <w:vAlign w:val="center"/>
          </w:tcPr>
          <w:p w14:paraId="37A446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利用其超弹性产生持续轻柔的矫治力，排齐整平牙弓；2.圆丝：直径0.012英寸-0.018英寸；方丝：尺寸0.016英寸×0.022英寸、0.017英寸×0.025英寸、0.018英寸×0.025英寸，0.019英寸×0.025英寸；特性：超弹性、形状记忆；3.单根弓丝长度通常为100mm至150mm，或成盘供应；可提供银色或镀铜色。</w:t>
            </w:r>
          </w:p>
        </w:tc>
      </w:tr>
      <w:tr w14:paraId="04B59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55F30B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850" w:type="pct"/>
            <w:tcBorders>
              <w:top w:val="nil"/>
              <w:left w:val="nil"/>
              <w:bottom w:val="single" w:color="000000" w:sz="8" w:space="0"/>
              <w:right w:val="single" w:color="000000" w:sz="8" w:space="0"/>
            </w:tcBorders>
            <w:shd w:val="clear"/>
            <w:vAlign w:val="center"/>
          </w:tcPr>
          <w:p w14:paraId="5A863A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自锁直丝弓托槽套装</w:t>
            </w:r>
          </w:p>
        </w:tc>
        <w:tc>
          <w:tcPr>
            <w:tcW w:w="3735" w:type="pct"/>
            <w:tcBorders>
              <w:top w:val="nil"/>
              <w:left w:val="nil"/>
              <w:bottom w:val="single" w:color="000000" w:sz="8" w:space="0"/>
              <w:right w:val="single" w:color="000000" w:sz="8" w:space="0"/>
            </w:tcBorders>
            <w:shd w:val="clear"/>
            <w:vAlign w:val="center"/>
          </w:tcPr>
          <w:p w14:paraId="5F577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固定正畸治疗，通过自锁结构降低摩擦力，提高矫治效率，实现精准牙齿移动；2.槽沟尺寸：0.022英寸×0.028英寸；材质：医用不锈钢或陶瓷复合材料；结构：主动或被动自锁设计，滑动机制优良；3.近远中宽度：3.0mm至4.5mm；龈颌高度：2.5mm至4.0mm。</w:t>
            </w:r>
          </w:p>
        </w:tc>
      </w:tr>
      <w:tr w14:paraId="0222E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08992F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850" w:type="pct"/>
            <w:tcBorders>
              <w:top w:val="nil"/>
              <w:left w:val="nil"/>
              <w:bottom w:val="single" w:color="000000" w:sz="8" w:space="0"/>
              <w:right w:val="single" w:color="000000" w:sz="8" w:space="0"/>
            </w:tcBorders>
            <w:shd w:val="clear"/>
            <w:vAlign w:val="center"/>
          </w:tcPr>
          <w:p w14:paraId="28CED0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镍钛合金牙弓丝</w:t>
            </w:r>
          </w:p>
        </w:tc>
        <w:tc>
          <w:tcPr>
            <w:tcW w:w="3735" w:type="pct"/>
            <w:tcBorders>
              <w:top w:val="nil"/>
              <w:left w:val="nil"/>
              <w:bottom w:val="single" w:color="000000" w:sz="8" w:space="0"/>
              <w:right w:val="single" w:color="000000" w:sz="8" w:space="0"/>
            </w:tcBorders>
            <w:shd w:val="clear"/>
            <w:vAlign w:val="center"/>
          </w:tcPr>
          <w:p w14:paraId="0180E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提供持续轻力排齐牙齿，需具备超弹性、形状记忆及低矫治力衰减特性；2.性状：预成型弧形金属丝；材质：医用级镍钛合金；3.物理尺寸：截面尺寸：0.012英寸-0.020英寸；相变温度：25℃-35℃；拉伸强度：≥1500MPa。</w:t>
            </w:r>
          </w:p>
        </w:tc>
      </w:tr>
      <w:tr w14:paraId="0A2B1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7EFDE6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850" w:type="pct"/>
            <w:tcBorders>
              <w:top w:val="nil"/>
              <w:left w:val="nil"/>
              <w:bottom w:val="single" w:color="000000" w:sz="8" w:space="0"/>
              <w:right w:val="single" w:color="000000" w:sz="8" w:space="0"/>
            </w:tcBorders>
            <w:shd w:val="clear"/>
            <w:vAlign w:val="center"/>
          </w:tcPr>
          <w:p w14:paraId="1B33F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口外正畸牵引装置</w:t>
            </w:r>
          </w:p>
        </w:tc>
        <w:tc>
          <w:tcPr>
            <w:tcW w:w="3735" w:type="pct"/>
            <w:tcBorders>
              <w:top w:val="nil"/>
              <w:left w:val="nil"/>
              <w:bottom w:val="single" w:color="000000" w:sz="8" w:space="0"/>
              <w:right w:val="single" w:color="000000" w:sz="8" w:space="0"/>
            </w:tcBorders>
            <w:shd w:val="clear"/>
            <w:vAlign w:val="center"/>
          </w:tcPr>
          <w:p w14:paraId="05EC7E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矫治颌骨发育畸形及加强支抗，需具备可调牵引力、稳定固定及舒适佩戴特性；2.性状：头帽/面弓组合装置；材质：医用不锈钢及高分子材料；3.物理尺寸：牵引力范围：200g-1000g；头帽周长：50cm-70cm；面弓长度：150mm-250mm</w:t>
            </w:r>
          </w:p>
        </w:tc>
      </w:tr>
      <w:tr w14:paraId="6947E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4FB92E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850" w:type="pct"/>
            <w:tcBorders>
              <w:top w:val="nil"/>
              <w:left w:val="nil"/>
              <w:bottom w:val="single" w:color="000000" w:sz="8" w:space="0"/>
              <w:right w:val="single" w:color="000000" w:sz="8" w:space="0"/>
            </w:tcBorders>
            <w:shd w:val="clear"/>
            <w:vAlign w:val="center"/>
          </w:tcPr>
          <w:p w14:paraId="06ED51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游离牵引钩（游离止扣）</w:t>
            </w:r>
          </w:p>
        </w:tc>
        <w:tc>
          <w:tcPr>
            <w:tcW w:w="3735" w:type="pct"/>
            <w:tcBorders>
              <w:top w:val="nil"/>
              <w:left w:val="nil"/>
              <w:bottom w:val="single" w:color="000000" w:sz="8" w:space="0"/>
              <w:right w:val="single" w:color="000000" w:sz="8" w:space="0"/>
            </w:tcBorders>
            <w:shd w:val="clear"/>
            <w:vAlign w:val="center"/>
          </w:tcPr>
          <w:p w14:paraId="3334A1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提供矫治力支抗，可焊接或粘结于矫治弓丝，用于牵引橡皮筋或弹簧；2.性状：无菌、无腐蚀；材质：医用级不锈钢或符合ISO标准的牙科用金属合金；3.物理尺寸：钩体长度范围：3mm至8mm；钩体宽度范围：1mm至3mm；钩孔内径范围：0.5mm至1.2mm；包装：独立无菌包装。</w:t>
            </w:r>
          </w:p>
        </w:tc>
      </w:tr>
      <w:tr w14:paraId="7972F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192DB3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850" w:type="pct"/>
            <w:tcBorders>
              <w:top w:val="nil"/>
              <w:left w:val="nil"/>
              <w:bottom w:val="single" w:color="000000" w:sz="8" w:space="0"/>
              <w:right w:val="single" w:color="000000" w:sz="8" w:space="0"/>
            </w:tcBorders>
            <w:shd w:val="clear"/>
            <w:vAlign w:val="center"/>
          </w:tcPr>
          <w:p w14:paraId="451157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超薄型托槽</w:t>
            </w:r>
          </w:p>
        </w:tc>
        <w:tc>
          <w:tcPr>
            <w:tcW w:w="3735" w:type="pct"/>
            <w:tcBorders>
              <w:top w:val="nil"/>
              <w:left w:val="nil"/>
              <w:bottom w:val="single" w:color="000000" w:sz="8" w:space="0"/>
              <w:right w:val="single" w:color="000000" w:sz="8" w:space="0"/>
            </w:tcBorders>
            <w:shd w:val="clear"/>
            <w:vAlign w:val="center"/>
          </w:tcPr>
          <w:p w14:paraId="0CED9D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口腔正畸治疗中，粘接于牙面来容纳和固定弓丝以精确传递矫治力；2.材质为医用级金属合金，超薄设计，具备主动或被动自锁结构网状底板以确保粘接强度；3.托槽基底最大厚度≤1.5mm，近远中宽度2.5mm-4.5mm。</w:t>
            </w:r>
          </w:p>
        </w:tc>
      </w:tr>
      <w:tr w14:paraId="74EF8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5FF727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850" w:type="pct"/>
            <w:tcBorders>
              <w:top w:val="nil"/>
              <w:left w:val="nil"/>
              <w:bottom w:val="single" w:color="000000" w:sz="8" w:space="0"/>
              <w:right w:val="single" w:color="000000" w:sz="8" w:space="0"/>
            </w:tcBorders>
            <w:shd w:val="clear"/>
            <w:vAlign w:val="center"/>
          </w:tcPr>
          <w:p w14:paraId="15D526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金属网底托槽</w:t>
            </w:r>
          </w:p>
        </w:tc>
        <w:tc>
          <w:tcPr>
            <w:tcW w:w="3735" w:type="pct"/>
            <w:tcBorders>
              <w:top w:val="nil"/>
              <w:left w:val="nil"/>
              <w:bottom w:val="single" w:color="000000" w:sz="8" w:space="0"/>
              <w:right w:val="single" w:color="000000" w:sz="8" w:space="0"/>
            </w:tcBorders>
            <w:shd w:val="clear"/>
            <w:vAlign w:val="center"/>
          </w:tcPr>
          <w:p w14:paraId="087677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固定正畸治疗，通过粘接剂固定于牙面来容纳和固定弓丝，精确传递矫治力；2.材质为医用级低滞后不锈钢或钛合金，槽沟尺寸为0.022英寸×0.028英寸；3.托槽基底最大厚度在1.8mm至3.5mm之间，近远中宽度2.8mm至4.5mm之间。</w:t>
            </w:r>
          </w:p>
        </w:tc>
      </w:tr>
      <w:tr w14:paraId="7AAD4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31DB85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w:t>
            </w:r>
          </w:p>
        </w:tc>
        <w:tc>
          <w:tcPr>
            <w:tcW w:w="850" w:type="pct"/>
            <w:tcBorders>
              <w:top w:val="nil"/>
              <w:left w:val="nil"/>
              <w:bottom w:val="single" w:color="000000" w:sz="8" w:space="0"/>
              <w:right w:val="single" w:color="000000" w:sz="8" w:space="0"/>
            </w:tcBorders>
            <w:shd w:val="clear"/>
            <w:vAlign w:val="center"/>
          </w:tcPr>
          <w:p w14:paraId="6C70E4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自锁直丝弓托槽套装/MBT</w:t>
            </w:r>
          </w:p>
        </w:tc>
        <w:tc>
          <w:tcPr>
            <w:tcW w:w="3735" w:type="pct"/>
            <w:tcBorders>
              <w:top w:val="nil"/>
              <w:left w:val="nil"/>
              <w:bottom w:val="single" w:color="000000" w:sz="8" w:space="0"/>
              <w:right w:val="single" w:color="000000" w:sz="8" w:space="0"/>
            </w:tcBorders>
            <w:shd w:val="clear"/>
            <w:vAlign w:val="center"/>
          </w:tcPr>
          <w:p w14:paraId="33859D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固定正畸治疗，采用自锁结构和MBT处方，实现高效、精准的牙齿矫治；2.槽沟尺寸：0.022英寸×0.028英寸；材质：医用不锈钢或陶瓷；结构：自锁设计，低摩擦力；3.近远中宽度：3.0mm至4.5mm；龈颌高度：2.5mm至3.8mm。</w:t>
            </w:r>
          </w:p>
        </w:tc>
      </w:tr>
      <w:tr w14:paraId="48B83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1A0359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850" w:type="pct"/>
            <w:tcBorders>
              <w:top w:val="nil"/>
              <w:left w:val="nil"/>
              <w:bottom w:val="single" w:color="000000" w:sz="8" w:space="0"/>
              <w:right w:val="single" w:color="000000" w:sz="8" w:space="0"/>
            </w:tcBorders>
            <w:shd w:val="clear"/>
            <w:vAlign w:val="center"/>
          </w:tcPr>
          <w:p w14:paraId="1280A8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义齿基托树脂（Ⅱ型自凝牙托粉）</w:t>
            </w:r>
          </w:p>
        </w:tc>
        <w:tc>
          <w:tcPr>
            <w:tcW w:w="3735" w:type="pct"/>
            <w:tcBorders>
              <w:top w:val="nil"/>
              <w:left w:val="nil"/>
              <w:bottom w:val="single" w:color="000000" w:sz="8" w:space="0"/>
              <w:right w:val="single" w:color="000000" w:sz="8" w:space="0"/>
            </w:tcBorders>
            <w:shd w:val="clear"/>
            <w:vAlign w:val="center"/>
          </w:tcPr>
          <w:p w14:paraId="4A8A24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制作义齿基托、正畸活动矫治器基板及修理；2.性状：粉末液体双组分体系；材质：粉剂为聚甲基丙烯酸甲酯（PMMA）共聚物，含引发剂；液剂为甲基丙烯酸甲酯（MMA），含促进剂；3.物理尺寸：粉剂颗粒度通过80目筛网。</w:t>
            </w:r>
          </w:p>
        </w:tc>
      </w:tr>
      <w:tr w14:paraId="637B4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4B27A9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w:t>
            </w:r>
          </w:p>
        </w:tc>
        <w:tc>
          <w:tcPr>
            <w:tcW w:w="850" w:type="pct"/>
            <w:tcBorders>
              <w:top w:val="nil"/>
              <w:left w:val="nil"/>
              <w:bottom w:val="single" w:color="000000" w:sz="8" w:space="0"/>
              <w:right w:val="single" w:color="000000" w:sz="8" w:space="0"/>
            </w:tcBorders>
            <w:shd w:val="clear"/>
            <w:vAlign w:val="center"/>
          </w:tcPr>
          <w:p w14:paraId="0D094B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义齿基托树脂（Ⅱ型自凝牙托水）</w:t>
            </w:r>
          </w:p>
        </w:tc>
        <w:tc>
          <w:tcPr>
            <w:tcW w:w="3735" w:type="pct"/>
            <w:tcBorders>
              <w:top w:val="nil"/>
              <w:left w:val="nil"/>
              <w:bottom w:val="single" w:color="000000" w:sz="8" w:space="0"/>
              <w:right w:val="single" w:color="000000" w:sz="8" w:space="0"/>
            </w:tcBorders>
            <w:shd w:val="clear"/>
            <w:vAlign w:val="center"/>
          </w:tcPr>
          <w:p w14:paraId="528E35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1.用途：用于制作义齿基托、正畸活动矫治器基托及义齿修理；2.性状：液体，透明，符合指定色泽；材质：甲基丙烯酸甲酯为主；3.物理尺寸：500ml/瓶，1000ml/瓶。</w:t>
            </w:r>
          </w:p>
        </w:tc>
      </w:tr>
      <w:tr w14:paraId="06F3D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4FFEDF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w:t>
            </w:r>
          </w:p>
        </w:tc>
        <w:tc>
          <w:tcPr>
            <w:tcW w:w="850" w:type="pct"/>
            <w:tcBorders>
              <w:top w:val="nil"/>
              <w:left w:val="nil"/>
              <w:bottom w:val="single" w:color="000000" w:sz="8" w:space="0"/>
              <w:right w:val="single" w:color="000000" w:sz="8" w:space="0"/>
            </w:tcBorders>
            <w:shd w:val="clear"/>
            <w:vAlign w:val="center"/>
          </w:tcPr>
          <w:p w14:paraId="51A683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正畸带环（PIM标准型掀盖直丝弓带环）</w:t>
            </w:r>
          </w:p>
        </w:tc>
        <w:tc>
          <w:tcPr>
            <w:tcW w:w="3735" w:type="pct"/>
            <w:tcBorders>
              <w:top w:val="nil"/>
              <w:left w:val="nil"/>
              <w:bottom w:val="single" w:color="000000" w:sz="8" w:space="0"/>
              <w:right w:val="single" w:color="000000" w:sz="8" w:space="0"/>
            </w:tcBorders>
            <w:shd w:val="clear"/>
            <w:vAlign w:val="center"/>
          </w:tcPr>
          <w:p w14:paraId="4D533A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固定矫治器于磨牙，提供稳定支抗，预置掀盖式托槽用于直丝弓技术；2.性状：无菌，表面光洁无毛刺；材质：医用级不锈钢；3.物理尺寸：内径范围：4.0mm至12.0mm；高度范围：3.5mm至5.0mm；托槽槽沟尺寸：0.022英寸×0.028英寸；包装：独立无菌包装。</w:t>
            </w:r>
          </w:p>
        </w:tc>
      </w:tr>
      <w:tr w14:paraId="11797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vAlign w:val="center"/>
          </w:tcPr>
          <w:p w14:paraId="68084C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w:t>
            </w:r>
          </w:p>
        </w:tc>
        <w:tc>
          <w:tcPr>
            <w:tcW w:w="850" w:type="pct"/>
            <w:tcBorders>
              <w:top w:val="nil"/>
              <w:left w:val="nil"/>
              <w:bottom w:val="single" w:color="000000" w:sz="8" w:space="0"/>
              <w:right w:val="single" w:color="000000" w:sz="8" w:space="0"/>
            </w:tcBorders>
            <w:shd w:val="clear"/>
            <w:vAlign w:val="center"/>
          </w:tcPr>
          <w:p w14:paraId="40802F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正畸底座模型</w:t>
            </w:r>
          </w:p>
        </w:tc>
        <w:tc>
          <w:tcPr>
            <w:tcW w:w="3735" w:type="pct"/>
            <w:tcBorders>
              <w:top w:val="nil"/>
              <w:left w:val="nil"/>
              <w:bottom w:val="single" w:color="000000" w:sz="8" w:space="0"/>
              <w:right w:val="single" w:color="000000" w:sz="8" w:space="0"/>
            </w:tcBorders>
            <w:shd w:val="clear"/>
            <w:vAlign w:val="center"/>
          </w:tcPr>
          <w:p w14:paraId="456B2A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1.用途：用于正畸模型底座成形；2.材质：医用级树脂或硅橡胶。</w:t>
            </w:r>
          </w:p>
        </w:tc>
      </w:tr>
      <w:tr w14:paraId="56D3E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2B1D8F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w:t>
            </w:r>
          </w:p>
        </w:tc>
        <w:tc>
          <w:tcPr>
            <w:tcW w:w="850" w:type="pct"/>
            <w:tcBorders>
              <w:top w:val="nil"/>
              <w:left w:val="nil"/>
              <w:bottom w:val="single" w:color="000000" w:sz="8" w:space="0"/>
              <w:right w:val="single" w:color="000000" w:sz="8" w:space="0"/>
            </w:tcBorders>
            <w:shd w:val="clear"/>
            <w:vAlign w:val="center"/>
          </w:tcPr>
          <w:p w14:paraId="7EB4AE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隐形矫治钳</w:t>
            </w:r>
          </w:p>
        </w:tc>
        <w:tc>
          <w:tcPr>
            <w:tcW w:w="3735" w:type="pct"/>
            <w:tcBorders>
              <w:top w:val="nil"/>
              <w:left w:val="nil"/>
              <w:bottom w:val="single" w:color="000000" w:sz="8" w:space="0"/>
              <w:right w:val="single" w:color="000000" w:sz="8" w:space="0"/>
            </w:tcBorders>
            <w:shd w:val="clear"/>
            <w:vAlign w:val="center"/>
          </w:tcPr>
          <w:p w14:paraId="4D76CADF">
            <w:pPr>
              <w:keepNext w:val="0"/>
              <w:keepLines w:val="0"/>
              <w:widowControl/>
              <w:suppressLineNumbers w:val="0"/>
              <w:jc w:val="center"/>
              <w:textAlignment w:val="center"/>
              <w:rPr>
                <w:rFonts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用途：隐形矫治器就位、附件成型及调整；</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性状：球型钳、夹持钳；</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12-16cm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钳喙直径：</w:t>
            </w:r>
            <w:r>
              <w:rPr>
                <w:rFonts w:hint="default" w:ascii="Segoe UI" w:hAnsi="Segoe UI" w:eastAsia="Segoe UI" w:cs="Segoe UI"/>
                <w:i w:val="0"/>
                <w:iCs w:val="0"/>
                <w:color w:val="0F1115"/>
                <w:kern w:val="0"/>
                <w:sz w:val="18"/>
                <w:szCs w:val="18"/>
                <w:u w:val="none"/>
                <w:bdr w:val="none" w:color="auto" w:sz="0" w:space="0"/>
                <w:lang w:val="en-US" w:eastAsia="zh-CN" w:bidi="ar"/>
              </w:rPr>
              <w:t>2-6mm</w:t>
            </w:r>
          </w:p>
        </w:tc>
      </w:tr>
      <w:tr w14:paraId="015ED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3EB7DC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850" w:type="pct"/>
            <w:tcBorders>
              <w:top w:val="nil"/>
              <w:left w:val="nil"/>
              <w:bottom w:val="single" w:color="000000" w:sz="8" w:space="0"/>
              <w:right w:val="single" w:color="000000" w:sz="8" w:space="0"/>
            </w:tcBorders>
            <w:shd w:val="clear"/>
            <w:vAlign w:val="center"/>
          </w:tcPr>
          <w:p w14:paraId="107A16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铜镍钛正畸丝</w:t>
            </w:r>
          </w:p>
        </w:tc>
        <w:tc>
          <w:tcPr>
            <w:tcW w:w="3735" w:type="pct"/>
            <w:tcBorders>
              <w:top w:val="nil"/>
              <w:left w:val="nil"/>
              <w:bottom w:val="single" w:color="000000" w:sz="8" w:space="0"/>
              <w:right w:val="single" w:color="000000" w:sz="8" w:space="0"/>
            </w:tcBorders>
            <w:shd w:val="clear"/>
            <w:vAlign w:val="center"/>
          </w:tcPr>
          <w:p w14:paraId="08BD11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利用铜元素调整相变温度，提供更温和持续的矫治力，用于牙齿排齐与整平；2.材质为铜镍钛合金；相变温度：提供27℃、35℃等不同温度类型；3.圆丝：直径0.014英寸-0.018英寸；方丝：尺寸0.016英寸×0.022英寸、0.017英寸×0.025英寸等；特性：超弹性、形状记忆效应；单根弓丝长度100mm-150mm，或成盘供应。</w:t>
            </w:r>
          </w:p>
        </w:tc>
      </w:tr>
      <w:tr w14:paraId="42129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4AB2CD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w:t>
            </w:r>
          </w:p>
        </w:tc>
        <w:tc>
          <w:tcPr>
            <w:tcW w:w="850" w:type="pct"/>
            <w:tcBorders>
              <w:top w:val="nil"/>
              <w:left w:val="nil"/>
              <w:bottom w:val="single" w:color="000000" w:sz="8" w:space="0"/>
              <w:right w:val="single" w:color="000000" w:sz="8" w:space="0"/>
            </w:tcBorders>
            <w:shd w:val="clear"/>
            <w:vAlign w:val="center"/>
          </w:tcPr>
          <w:p w14:paraId="6D0155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牙科正畸带环、颊面管</w:t>
            </w:r>
          </w:p>
        </w:tc>
        <w:tc>
          <w:tcPr>
            <w:tcW w:w="3735" w:type="pct"/>
            <w:tcBorders>
              <w:top w:val="nil"/>
              <w:left w:val="nil"/>
              <w:bottom w:val="single" w:color="000000" w:sz="8" w:space="0"/>
              <w:right w:val="single" w:color="000000" w:sz="8" w:space="0"/>
            </w:tcBorders>
            <w:shd w:val="clear"/>
            <w:vAlign w:val="center"/>
          </w:tcPr>
          <w:p w14:paraId="78D1D1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锚定矫治弓丝提供矫治力稳定后牙位置作为矫治装置附着基点；2.性状：带环为环形金属片颊面管为焊接于带环颊侧的方形或圆形导管；材质：医用不锈钢或镍钛合金等金属材料；3.带环型号：根据第一第二恒磨牙等不同牙位尺寸范围广泛常用直径约8mm至14mm高度约3.5mm至5mm。</w:t>
            </w:r>
          </w:p>
        </w:tc>
      </w:tr>
      <w:tr w14:paraId="0244D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0412E4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w:t>
            </w:r>
          </w:p>
        </w:tc>
        <w:tc>
          <w:tcPr>
            <w:tcW w:w="850" w:type="pct"/>
            <w:tcBorders>
              <w:top w:val="nil"/>
              <w:left w:val="nil"/>
              <w:bottom w:val="single" w:color="000000" w:sz="8" w:space="0"/>
              <w:right w:val="single" w:color="000000" w:sz="8" w:space="0"/>
            </w:tcBorders>
            <w:shd w:val="clear"/>
            <w:vAlign w:val="center"/>
          </w:tcPr>
          <w:p w14:paraId="6B6910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正畸矫治系统(数字化托槽）</w:t>
            </w:r>
          </w:p>
        </w:tc>
        <w:tc>
          <w:tcPr>
            <w:tcW w:w="3735" w:type="pct"/>
            <w:tcBorders>
              <w:top w:val="nil"/>
              <w:left w:val="nil"/>
              <w:bottom w:val="single" w:color="000000" w:sz="8" w:space="0"/>
              <w:right w:val="single" w:color="000000" w:sz="8" w:space="0"/>
            </w:tcBorders>
            <w:shd w:val="clear"/>
            <w:vAlign w:val="center"/>
          </w:tcPr>
          <w:p w14:paraId="759431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齿错颌畸形的固定矫治，通过预置数据实现牙齿精准定位与控制；2.性状：托槽体、槽沟、结扎翼结构清晰；材质：金属托槽为医用不锈钢；陶瓷托槽为氧化铝或氧化锆；3.物理尺寸：托槽基底面积范围：3.0mm²至5.5mm²；槽沟尺寸：0.018英寸或0.022英寸；网底形态：化学蚀刻或激光蚀刻；粘接：光固化或化学固化粘接剂。</w:t>
            </w:r>
          </w:p>
        </w:tc>
      </w:tr>
      <w:tr w14:paraId="67DD3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586CFC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w:t>
            </w:r>
          </w:p>
        </w:tc>
        <w:tc>
          <w:tcPr>
            <w:tcW w:w="850" w:type="pct"/>
            <w:tcBorders>
              <w:top w:val="nil"/>
              <w:left w:val="nil"/>
              <w:bottom w:val="single" w:color="000000" w:sz="8" w:space="0"/>
              <w:right w:val="single" w:color="000000" w:sz="8" w:space="0"/>
            </w:tcBorders>
            <w:shd w:val="clear"/>
            <w:vAlign w:val="center"/>
          </w:tcPr>
          <w:p w14:paraId="21B436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方丝弓成型器（A-不锈钢手柄 </w:t>
            </w:r>
            <w:r>
              <w:rPr>
                <w:rFonts w:hint="eastAsia" w:ascii="宋体" w:hAnsi="宋体" w:eastAsia="宋体" w:cs="宋体"/>
                <w:i w:val="0"/>
                <w:iCs w:val="0"/>
                <w:color w:val="000000"/>
                <w:kern w:val="0"/>
                <w:sz w:val="18"/>
                <w:szCs w:val="18"/>
                <w:u w:val="none"/>
                <w:bdr w:val="none" w:color="auto" w:sz="0" w:space="0"/>
                <w:lang w:val="en-US" w:eastAsia="zh-CN" w:bidi="ar"/>
              </w:rPr>
              <w:t xml:space="preserve"> B—彩色手柄）</w:t>
            </w:r>
          </w:p>
        </w:tc>
        <w:tc>
          <w:tcPr>
            <w:tcW w:w="3735" w:type="pct"/>
            <w:tcBorders>
              <w:top w:val="nil"/>
              <w:left w:val="nil"/>
              <w:bottom w:val="single" w:color="000000" w:sz="8" w:space="0"/>
              <w:right w:val="single" w:color="000000" w:sz="8" w:space="0"/>
            </w:tcBorders>
            <w:shd w:val="clear"/>
            <w:vAlign w:val="center"/>
          </w:tcPr>
          <w:p w14:paraId="6C87E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弯制方形或圆形弓丝，形成第一、第二、第三序列弯曲等标准弓形或个性化调整，为方丝弓矫治技术提供标准化的弓丝成型工具；2.不锈钢手柄的主体为医用级不锈钢，耐用防锈，彩色手柄的主体为高强度工程塑料（如ABS）包裹金属核心，手柄颜色可区分规格或便于识别；3.覆盖常用正畸方丝尺寸（如"0.016"×0.022",0.017"×0.025",0.018"×0.025",0.019"×0.025"等）及圆丝尺寸</w:t>
            </w:r>
          </w:p>
        </w:tc>
      </w:tr>
      <w:tr w14:paraId="010F3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21C6A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w:t>
            </w:r>
          </w:p>
        </w:tc>
        <w:tc>
          <w:tcPr>
            <w:tcW w:w="850" w:type="pct"/>
            <w:tcBorders>
              <w:top w:val="nil"/>
              <w:left w:val="nil"/>
              <w:bottom w:val="single" w:color="000000" w:sz="8" w:space="0"/>
              <w:right w:val="single" w:color="000000" w:sz="8" w:space="0"/>
            </w:tcBorders>
            <w:shd w:val="clear"/>
            <w:vAlign w:val="center"/>
          </w:tcPr>
          <w:p w14:paraId="3DD5E5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正畸带环</w:t>
            </w:r>
          </w:p>
        </w:tc>
        <w:tc>
          <w:tcPr>
            <w:tcW w:w="3735" w:type="pct"/>
            <w:tcBorders>
              <w:top w:val="nil"/>
              <w:left w:val="nil"/>
              <w:bottom w:val="single" w:color="000000" w:sz="8" w:space="0"/>
              <w:right w:val="single" w:color="000000" w:sz="8" w:space="0"/>
            </w:tcBorders>
            <w:shd w:val="clear"/>
            <w:vAlign w:val="center"/>
          </w:tcPr>
          <w:p w14:paraId="3166F7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锚定矫治器于后牙提供稳定支撑传递矫治力；2.性状：预成环形金属带颊面有焊接管或托槽；材质：医用不锈钢或钛合金；3.内径尺寸范围：第一磨牙约10.0mm至14.0mm第二磨牙约8.0mm至12.0mm前磨牙约6.0mm至9.0mm；厚度范围：约0.10mm至0.15mm；高度范围：约3.5mm至5.0mm。</w:t>
            </w:r>
          </w:p>
        </w:tc>
      </w:tr>
      <w:tr w14:paraId="6D354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04AA3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850" w:type="pct"/>
            <w:tcBorders>
              <w:top w:val="nil"/>
              <w:left w:val="nil"/>
              <w:bottom w:val="single" w:color="000000" w:sz="8" w:space="0"/>
              <w:right w:val="single" w:color="000000" w:sz="8" w:space="0"/>
            </w:tcBorders>
            <w:shd w:val="clear"/>
            <w:vAlign w:val="center"/>
          </w:tcPr>
          <w:p w14:paraId="11F086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陶瓷托槽</w:t>
            </w:r>
          </w:p>
        </w:tc>
        <w:tc>
          <w:tcPr>
            <w:tcW w:w="3735" w:type="pct"/>
            <w:tcBorders>
              <w:top w:val="nil"/>
              <w:left w:val="nil"/>
              <w:bottom w:val="single" w:color="000000" w:sz="8" w:space="0"/>
              <w:right w:val="single" w:color="000000" w:sz="8" w:space="0"/>
            </w:tcBorders>
            <w:shd w:val="clear"/>
            <w:vAlign w:val="center"/>
          </w:tcPr>
          <w:p w14:paraId="27ED1B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固定弓丝传递矫治力，满足美观需求。需具备高透明度、低摩擦力及良好生物相容性；2.性状：单翼/双翼托槽，带槽沟；材质：多晶/单晶氧化铝陶瓷；3.物理尺寸：槽沟尺寸：0.018英寸/0.022英寸；托槽宽度：3.0mm-4.5mm。</w:t>
            </w:r>
          </w:p>
        </w:tc>
      </w:tr>
      <w:tr w14:paraId="2D284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68DE7D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w:t>
            </w:r>
          </w:p>
        </w:tc>
        <w:tc>
          <w:tcPr>
            <w:tcW w:w="850" w:type="pct"/>
            <w:tcBorders>
              <w:top w:val="nil"/>
              <w:left w:val="nil"/>
              <w:bottom w:val="single" w:color="000000" w:sz="8" w:space="0"/>
              <w:right w:val="single" w:color="000000" w:sz="8" w:space="0"/>
            </w:tcBorders>
            <w:shd w:val="clear"/>
            <w:vAlign w:val="center"/>
          </w:tcPr>
          <w:p w14:paraId="50C187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正畸托槽（球面自锁）</w:t>
            </w:r>
          </w:p>
        </w:tc>
        <w:tc>
          <w:tcPr>
            <w:tcW w:w="3735" w:type="pct"/>
            <w:tcBorders>
              <w:top w:val="nil"/>
              <w:left w:val="nil"/>
              <w:bottom w:val="single" w:color="000000" w:sz="8" w:space="0"/>
              <w:right w:val="single" w:color="000000" w:sz="8" w:space="0"/>
            </w:tcBorders>
            <w:shd w:val="clear"/>
            <w:vAlign w:val="center"/>
          </w:tcPr>
          <w:p w14:paraId="3A1741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固定于牙面作为矫治力支点，容纳并固定弓丝，传递矫治力至牙齿，实现牙齿移动与排列；2.性状：包含底板、槽沟、结扎翼等结构；材质：金属（如不锈钢、钴铬合金）、陶瓷、复合树脂；3.物理尺寸：总长度范围3mm至6mm，；底板形态需与牙面弧度匹配。</w:t>
            </w:r>
          </w:p>
        </w:tc>
      </w:tr>
      <w:tr w14:paraId="4FAEC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73D235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w:t>
            </w:r>
          </w:p>
        </w:tc>
        <w:tc>
          <w:tcPr>
            <w:tcW w:w="850" w:type="pct"/>
            <w:tcBorders>
              <w:top w:val="nil"/>
              <w:left w:val="nil"/>
              <w:bottom w:val="single" w:color="000000" w:sz="8" w:space="0"/>
              <w:right w:val="single" w:color="000000" w:sz="8" w:space="0"/>
            </w:tcBorders>
            <w:shd w:val="clear"/>
            <w:vAlign w:val="center"/>
          </w:tcPr>
          <w:p w14:paraId="60E63E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正畸金属托槽</w:t>
            </w:r>
          </w:p>
        </w:tc>
        <w:tc>
          <w:tcPr>
            <w:tcW w:w="3735" w:type="pct"/>
            <w:tcBorders>
              <w:top w:val="nil"/>
              <w:left w:val="nil"/>
              <w:bottom w:val="single" w:color="000000" w:sz="8" w:space="0"/>
              <w:right w:val="single" w:color="000000" w:sz="8" w:space="0"/>
            </w:tcBorders>
            <w:shd w:val="clear"/>
            <w:vAlign w:val="center"/>
          </w:tcPr>
          <w:p w14:paraId="7B4E99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通过粘接剂固定于牙面，为矫治弓丝提供精确的力系控制，实现牙齿的定向移动与错颌畸形矫正；2.性状：表面光洁无毛刺，底板有可靠网状结构；材质：医用级奥氏体不锈钢（如304或316L）；3.物理尺寸：总高度范围2.5mm至4.5mm，翼宽范围3.0mm至6.0mm，底板面积范围7.0mm²至14.0mm²；包装：单个或批量吸塑包装。</w:t>
            </w:r>
          </w:p>
        </w:tc>
      </w:tr>
      <w:tr w14:paraId="09F6F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23535A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w:t>
            </w:r>
          </w:p>
        </w:tc>
        <w:tc>
          <w:tcPr>
            <w:tcW w:w="850" w:type="pct"/>
            <w:tcBorders>
              <w:top w:val="nil"/>
              <w:left w:val="nil"/>
              <w:bottom w:val="single" w:color="000000" w:sz="8" w:space="0"/>
              <w:right w:val="single" w:color="000000" w:sz="8" w:space="0"/>
            </w:tcBorders>
            <w:shd w:val="clear"/>
            <w:vAlign w:val="center"/>
          </w:tcPr>
          <w:p w14:paraId="7566F3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正畸非金属托槽</w:t>
            </w:r>
          </w:p>
        </w:tc>
        <w:tc>
          <w:tcPr>
            <w:tcW w:w="3735" w:type="pct"/>
            <w:tcBorders>
              <w:top w:val="nil"/>
              <w:left w:val="nil"/>
              <w:bottom w:val="single" w:color="000000" w:sz="8" w:space="0"/>
              <w:right w:val="single" w:color="000000" w:sz="8" w:space="0"/>
            </w:tcBorders>
            <w:shd w:val="clear"/>
            <w:vAlign w:val="center"/>
          </w:tcPr>
          <w:p w14:paraId="5A0576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齿正畸治疗将弓丝固定于牙面传递矫治力实现牙齿移动美观度高生物相容性好；2.性状：通常为单翼或双翼结构带有结扎翼及弓丝槽沟；材质：氧化铝陶瓷或透明复合树脂或聚碳酸酯；3.托槽宽度：范围约3.0mm至4.5mm；托槽高度：范围约2.5mm至4.0mm；基底形态：网状底板或化学蚀刻面利于粘接；槽沟尺寸：通常为0.022英寸或0.018英寸。</w:t>
            </w:r>
          </w:p>
        </w:tc>
      </w:tr>
      <w:tr w14:paraId="3D2B0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76347F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24</w:t>
            </w:r>
          </w:p>
        </w:tc>
        <w:tc>
          <w:tcPr>
            <w:tcW w:w="850" w:type="pct"/>
            <w:tcBorders>
              <w:top w:val="nil"/>
              <w:left w:val="nil"/>
              <w:bottom w:val="single" w:color="000000" w:sz="8" w:space="0"/>
              <w:right w:val="single" w:color="000000" w:sz="8" w:space="0"/>
            </w:tcBorders>
            <w:shd w:val="clear"/>
            <w:vAlign w:val="center"/>
          </w:tcPr>
          <w:p w14:paraId="31A5C1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牙科模型石膏</w:t>
            </w:r>
          </w:p>
        </w:tc>
        <w:tc>
          <w:tcPr>
            <w:tcW w:w="3735" w:type="pct"/>
            <w:tcBorders>
              <w:top w:val="nil"/>
              <w:left w:val="nil"/>
              <w:bottom w:val="single" w:color="000000" w:sz="8" w:space="0"/>
              <w:right w:val="single" w:color="000000" w:sz="8" w:space="0"/>
            </w:tcBorders>
            <w:shd w:val="clear"/>
            <w:vAlign w:val="center"/>
          </w:tcPr>
          <w:p w14:paraId="363062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制作口腔修复体、正畸矫治器、牙颌记录等牙科模型；2.性状：粉末状，与水调和后呈可流动性浆料，固化后为坚硬固体，材质：高强度牙科用人造石（超硬石膏），主要成分为α-半水硫酸钙；3.物理尺寸：初始凝固时间：≥8分钟，≤12分钟；终凝时间：≤25分钟；线膨胀率：≤0.12%；固化后抗压强度：≥35MPa；固化后抗弯强度：≥15MPa</w:t>
            </w:r>
          </w:p>
        </w:tc>
      </w:tr>
      <w:tr w14:paraId="37743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324A81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w:t>
            </w:r>
          </w:p>
        </w:tc>
        <w:tc>
          <w:tcPr>
            <w:tcW w:w="850" w:type="pct"/>
            <w:tcBorders>
              <w:top w:val="nil"/>
              <w:left w:val="nil"/>
              <w:bottom w:val="single" w:color="000000" w:sz="8" w:space="0"/>
              <w:right w:val="single" w:color="000000" w:sz="8" w:space="0"/>
            </w:tcBorders>
            <w:shd w:val="clear"/>
            <w:vAlign w:val="center"/>
          </w:tcPr>
          <w:p w14:paraId="20B5DF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正畸橡皮圈(结扎圈)</w:t>
            </w:r>
          </w:p>
        </w:tc>
        <w:tc>
          <w:tcPr>
            <w:tcW w:w="3735" w:type="pct"/>
            <w:tcBorders>
              <w:top w:val="nil"/>
              <w:left w:val="nil"/>
              <w:bottom w:val="single" w:color="000000" w:sz="8" w:space="0"/>
              <w:right w:val="single" w:color="000000" w:sz="8" w:space="0"/>
            </w:tcBorders>
            <w:shd w:val="clear"/>
            <w:vAlign w:val="center"/>
          </w:tcPr>
          <w:p w14:paraId="0EB142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固定弓丝于托槽槽沟内传递矫治力关闭间隙调整咬合关系；2.性状：圆形弹性圈；材质：医用级合成橡胶乳胶或非乳胶材质；3.内径尺寸：常见范围从约4.0毫米至9.5毫米多种规格；厚度：常见范围从约0.20毫米至0.30毫米；颜色：提供透明色及多种彩色选择。</w:t>
            </w:r>
          </w:p>
        </w:tc>
      </w:tr>
      <w:tr w14:paraId="60040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447A1F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26</w:t>
            </w:r>
          </w:p>
        </w:tc>
        <w:tc>
          <w:tcPr>
            <w:tcW w:w="850" w:type="pct"/>
            <w:tcBorders>
              <w:top w:val="nil"/>
              <w:left w:val="nil"/>
              <w:bottom w:val="single" w:color="000000" w:sz="8" w:space="0"/>
              <w:right w:val="single" w:color="000000" w:sz="8" w:space="0"/>
            </w:tcBorders>
            <w:shd w:val="clear"/>
            <w:vAlign w:val="center"/>
          </w:tcPr>
          <w:p w14:paraId="05A5B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牙科结扎丝：0.20 </w:t>
            </w:r>
            <w:r>
              <w:rPr>
                <w:rFonts w:hint="eastAsia" w:ascii="宋体" w:hAnsi="宋体" w:eastAsia="宋体" w:cs="宋体"/>
                <w:i w:val="0"/>
                <w:iCs w:val="0"/>
                <w:color w:val="000000"/>
                <w:kern w:val="0"/>
                <w:sz w:val="18"/>
                <w:szCs w:val="18"/>
                <w:u w:val="none"/>
                <w:bdr w:val="none" w:color="auto" w:sz="0" w:space="0"/>
                <w:lang w:val="en-US" w:eastAsia="zh-CN" w:bidi="ar"/>
              </w:rPr>
              <w:t xml:space="preserve"> 0.25  0.30  </w:t>
            </w:r>
          </w:p>
        </w:tc>
        <w:tc>
          <w:tcPr>
            <w:tcW w:w="3735" w:type="pct"/>
            <w:tcBorders>
              <w:top w:val="nil"/>
              <w:left w:val="nil"/>
              <w:bottom w:val="single" w:color="000000" w:sz="8" w:space="0"/>
              <w:right w:val="single" w:color="000000" w:sz="8" w:space="0"/>
            </w:tcBorders>
            <w:shd w:val="clear"/>
            <w:vAlign w:val="center"/>
          </w:tcPr>
          <w:p w14:paraId="484D4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将弓丝固定于托槽槽沟内，传递矫治力。需具备良好成形性、柔韧性、不易断裂及耐腐蚀性；2.性状：丝状，光亮，具有延展性；材质：奥氏体不锈钢304或316；3.物理尺寸：直径：0.20mm-0.30mm（常用范围）；抗拉强度：≥1500MPa；延伸率：≥15%</w:t>
            </w:r>
          </w:p>
        </w:tc>
      </w:tr>
      <w:tr w14:paraId="30B70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5D63BD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27</w:t>
            </w:r>
          </w:p>
        </w:tc>
        <w:tc>
          <w:tcPr>
            <w:tcW w:w="850" w:type="pct"/>
            <w:tcBorders>
              <w:top w:val="nil"/>
              <w:left w:val="nil"/>
              <w:bottom w:val="single" w:color="000000" w:sz="8" w:space="0"/>
              <w:right w:val="single" w:color="000000" w:sz="8" w:space="0"/>
            </w:tcBorders>
            <w:shd w:val="clear"/>
            <w:vAlign w:val="center"/>
          </w:tcPr>
          <w:p w14:paraId="03DB2E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牙正畸结扎丝</w:t>
            </w:r>
          </w:p>
        </w:tc>
        <w:tc>
          <w:tcPr>
            <w:tcW w:w="3735" w:type="pct"/>
            <w:tcBorders>
              <w:top w:val="nil"/>
              <w:left w:val="nil"/>
              <w:bottom w:val="single" w:color="000000" w:sz="8" w:space="0"/>
              <w:right w:val="single" w:color="000000" w:sz="8" w:space="0"/>
            </w:tcBorders>
            <w:shd w:val="clear"/>
            <w:vAlign w:val="center"/>
          </w:tcPr>
          <w:p w14:paraId="18637E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固定口腔正畸矫治器中弓丝与托槽的连接，提供稳定的矫治力；2.性状：丝状，卷轴或预成短丝形式，表面光滑；材质：医用级不锈钢或镍钛合金，具有良好的弹性和韧性；3.物理尺寸：直径范围0.20mm-0.30mm（常用规格需齐全），长度满足临床单次使用。</w:t>
            </w:r>
          </w:p>
        </w:tc>
      </w:tr>
      <w:tr w14:paraId="23A64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35" w:hRule="atLeast"/>
        </w:trPr>
        <w:tc>
          <w:tcPr>
            <w:tcW w:w="413" w:type="pct"/>
            <w:tcBorders>
              <w:top w:val="nil"/>
              <w:left w:val="single" w:color="000000" w:sz="8" w:space="0"/>
              <w:bottom w:val="single" w:color="000000" w:sz="8" w:space="0"/>
              <w:right w:val="single" w:color="000000" w:sz="8" w:space="0"/>
            </w:tcBorders>
            <w:shd w:val="clear"/>
            <w:vAlign w:val="center"/>
          </w:tcPr>
          <w:p w14:paraId="7AB053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28</w:t>
            </w:r>
          </w:p>
        </w:tc>
        <w:tc>
          <w:tcPr>
            <w:tcW w:w="850" w:type="pct"/>
            <w:tcBorders>
              <w:top w:val="nil"/>
              <w:left w:val="nil"/>
              <w:bottom w:val="single" w:color="000000" w:sz="8" w:space="0"/>
              <w:right w:val="single" w:color="000000" w:sz="8" w:space="0"/>
            </w:tcBorders>
            <w:shd w:val="clear"/>
            <w:vAlign w:val="center"/>
          </w:tcPr>
          <w:p w14:paraId="321270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不锈钢正畸丝</w:t>
            </w:r>
          </w:p>
        </w:tc>
        <w:tc>
          <w:tcPr>
            <w:tcW w:w="3735" w:type="pct"/>
            <w:tcBorders>
              <w:top w:val="nil"/>
              <w:left w:val="nil"/>
              <w:bottom w:val="single" w:color="000000" w:sz="8" w:space="0"/>
              <w:right w:val="single" w:color="000000" w:sz="8" w:space="0"/>
            </w:tcBorders>
            <w:shd w:val="clear"/>
            <w:vAlign w:val="center"/>
          </w:tcPr>
          <w:p w14:paraId="1292B59C">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508 | 1.</w:t>
            </w:r>
            <w:r>
              <w:rPr>
                <w:rFonts w:hint="eastAsia" w:ascii="宋体" w:hAnsi="宋体" w:eastAsia="宋体" w:cs="宋体"/>
                <w:i w:val="0"/>
                <w:iCs w:val="0"/>
                <w:color w:val="0F1115"/>
                <w:kern w:val="0"/>
                <w:sz w:val="18"/>
                <w:szCs w:val="18"/>
                <w:u w:val="none"/>
                <w:bdr w:val="none" w:color="auto" w:sz="0" w:space="0"/>
                <w:lang w:val="en-US" w:eastAsia="zh-CN" w:bidi="ar"/>
              </w:rPr>
              <w:t>用途：用于正畸治疗中，通过弓丝形变产生持续轻力，引导牙齿移动至正常位置；</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性状：圆形、矩形或方形截面的直丝或预成弓丝；</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材质：澳氏体不锈钢；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圆形丝直径：</w:t>
            </w:r>
            <w:r>
              <w:rPr>
                <w:rFonts w:hint="default" w:ascii="Segoe UI" w:hAnsi="Segoe UI" w:eastAsia="Segoe UI" w:cs="Segoe UI"/>
                <w:i w:val="0"/>
                <w:iCs w:val="0"/>
                <w:color w:val="0F1115"/>
                <w:kern w:val="0"/>
                <w:sz w:val="18"/>
                <w:szCs w:val="18"/>
                <w:u w:val="none"/>
                <w:bdr w:val="none" w:color="auto" w:sz="0" w:space="0"/>
                <w:lang w:val="en-US" w:eastAsia="zh-CN" w:bidi="ar"/>
              </w:rPr>
              <w:t>0.012</w:t>
            </w:r>
            <w:r>
              <w:rPr>
                <w:rFonts w:hint="eastAsia" w:ascii="宋体" w:hAnsi="宋体" w:eastAsia="宋体" w:cs="宋体"/>
                <w:i w:val="0"/>
                <w:iCs w:val="0"/>
                <w:color w:val="0F1115"/>
                <w:kern w:val="0"/>
                <w:sz w:val="18"/>
                <w:szCs w:val="18"/>
                <w:u w:val="none"/>
                <w:bdr w:val="none" w:color="auto" w:sz="0" w:space="0"/>
                <w:lang w:val="en-US" w:eastAsia="zh-CN" w:bidi="ar"/>
              </w:rPr>
              <w:t>英寸至</w:t>
            </w:r>
            <w:r>
              <w:rPr>
                <w:rFonts w:hint="default" w:ascii="Segoe UI" w:hAnsi="Segoe UI" w:eastAsia="Segoe UI" w:cs="Segoe UI"/>
                <w:i w:val="0"/>
                <w:iCs w:val="0"/>
                <w:color w:val="0F1115"/>
                <w:kern w:val="0"/>
                <w:sz w:val="18"/>
                <w:szCs w:val="18"/>
                <w:u w:val="none"/>
                <w:bdr w:val="none" w:color="auto" w:sz="0" w:space="0"/>
                <w:lang w:val="en-US" w:eastAsia="zh-CN" w:bidi="ar"/>
              </w:rPr>
              <w:t>0.020</w:t>
            </w:r>
            <w:r>
              <w:rPr>
                <w:rFonts w:hint="eastAsia" w:ascii="宋体" w:hAnsi="宋体" w:eastAsia="宋体" w:cs="宋体"/>
                <w:i w:val="0"/>
                <w:iCs w:val="0"/>
                <w:color w:val="0F1115"/>
                <w:kern w:val="0"/>
                <w:sz w:val="18"/>
                <w:szCs w:val="18"/>
                <w:u w:val="none"/>
                <w:bdr w:val="none" w:color="auto" w:sz="0" w:space="0"/>
                <w:lang w:val="en-US" w:eastAsia="zh-CN" w:bidi="ar"/>
              </w:rPr>
              <w:t>英寸；</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矩形丝尺寸：</w:t>
            </w:r>
            <w:r>
              <w:rPr>
                <w:rFonts w:hint="default" w:ascii="Segoe UI" w:hAnsi="Segoe UI" w:eastAsia="Segoe UI" w:cs="Segoe UI"/>
                <w:i w:val="0"/>
                <w:iCs w:val="0"/>
                <w:color w:val="0F1115"/>
                <w:kern w:val="0"/>
                <w:sz w:val="18"/>
                <w:szCs w:val="18"/>
                <w:u w:val="none"/>
                <w:bdr w:val="none" w:color="auto" w:sz="0" w:space="0"/>
                <w:lang w:val="en-US" w:eastAsia="zh-CN" w:bidi="ar"/>
              </w:rPr>
              <w:t>0.016</w:t>
            </w:r>
            <w:r>
              <w:rPr>
                <w:rFonts w:hint="eastAsia" w:ascii="宋体" w:hAnsi="宋体" w:eastAsia="宋体" w:cs="宋体"/>
                <w:i w:val="0"/>
                <w:iCs w:val="0"/>
                <w:color w:val="0F1115"/>
                <w:kern w:val="0"/>
                <w:sz w:val="18"/>
                <w:szCs w:val="18"/>
                <w:u w:val="none"/>
                <w:bdr w:val="none" w:color="auto" w:sz="0" w:space="0"/>
                <w:lang w:val="en-US" w:eastAsia="zh-CN" w:bidi="ar"/>
              </w:rPr>
              <w:t>英寸</w:t>
            </w:r>
            <w:r>
              <w:rPr>
                <w:rFonts w:hint="default" w:ascii="Segoe UI" w:hAnsi="Segoe UI" w:eastAsia="Segoe UI" w:cs="Segoe UI"/>
                <w:i w:val="0"/>
                <w:iCs w:val="0"/>
                <w:color w:val="0F1115"/>
                <w:kern w:val="0"/>
                <w:sz w:val="18"/>
                <w:szCs w:val="18"/>
                <w:u w:val="none"/>
                <w:bdr w:val="none" w:color="auto" w:sz="0" w:space="0"/>
                <w:lang w:val="en-US" w:eastAsia="zh-CN" w:bidi="ar"/>
              </w:rPr>
              <w:t>×0.022</w:t>
            </w:r>
            <w:r>
              <w:rPr>
                <w:rFonts w:hint="eastAsia" w:ascii="宋体" w:hAnsi="宋体" w:eastAsia="宋体" w:cs="宋体"/>
                <w:i w:val="0"/>
                <w:iCs w:val="0"/>
                <w:color w:val="0F1115"/>
                <w:kern w:val="0"/>
                <w:sz w:val="18"/>
                <w:szCs w:val="18"/>
                <w:u w:val="none"/>
                <w:bdr w:val="none" w:color="auto" w:sz="0" w:space="0"/>
                <w:lang w:val="en-US" w:eastAsia="zh-CN" w:bidi="ar"/>
              </w:rPr>
              <w:t>英寸至</w:t>
            </w:r>
            <w:r>
              <w:rPr>
                <w:rFonts w:hint="default" w:ascii="Segoe UI" w:hAnsi="Segoe UI" w:eastAsia="Segoe UI" w:cs="Segoe UI"/>
                <w:i w:val="0"/>
                <w:iCs w:val="0"/>
                <w:color w:val="0F1115"/>
                <w:kern w:val="0"/>
                <w:sz w:val="18"/>
                <w:szCs w:val="18"/>
                <w:u w:val="none"/>
                <w:bdr w:val="none" w:color="auto" w:sz="0" w:space="0"/>
                <w:lang w:val="en-US" w:eastAsia="zh-CN" w:bidi="ar"/>
              </w:rPr>
              <w:t>0.019</w:t>
            </w:r>
            <w:r>
              <w:rPr>
                <w:rFonts w:hint="eastAsia" w:ascii="宋体" w:hAnsi="宋体" w:eastAsia="宋体" w:cs="宋体"/>
                <w:i w:val="0"/>
                <w:iCs w:val="0"/>
                <w:color w:val="0F1115"/>
                <w:kern w:val="0"/>
                <w:sz w:val="18"/>
                <w:szCs w:val="18"/>
                <w:u w:val="none"/>
                <w:bdr w:val="none" w:color="auto" w:sz="0" w:space="0"/>
                <w:lang w:val="en-US" w:eastAsia="zh-CN" w:bidi="ar"/>
              </w:rPr>
              <w:t>英寸</w:t>
            </w:r>
            <w:r>
              <w:rPr>
                <w:rFonts w:hint="default" w:ascii="Segoe UI" w:hAnsi="Segoe UI" w:eastAsia="Segoe UI" w:cs="Segoe UI"/>
                <w:i w:val="0"/>
                <w:iCs w:val="0"/>
                <w:color w:val="0F1115"/>
                <w:kern w:val="0"/>
                <w:sz w:val="18"/>
                <w:szCs w:val="18"/>
                <w:u w:val="none"/>
                <w:bdr w:val="none" w:color="auto" w:sz="0" w:space="0"/>
                <w:lang w:val="en-US" w:eastAsia="zh-CN" w:bidi="ar"/>
              </w:rPr>
              <w:t>×0.025</w:t>
            </w:r>
            <w:r>
              <w:rPr>
                <w:rFonts w:hint="eastAsia" w:ascii="宋体" w:hAnsi="宋体" w:eastAsia="宋体" w:cs="宋体"/>
                <w:i w:val="0"/>
                <w:iCs w:val="0"/>
                <w:color w:val="0F1115"/>
                <w:kern w:val="0"/>
                <w:sz w:val="18"/>
                <w:szCs w:val="18"/>
                <w:u w:val="none"/>
                <w:bdr w:val="none" w:color="auto" w:sz="0" w:space="0"/>
                <w:lang w:val="en-US" w:eastAsia="zh-CN" w:bidi="ar"/>
              </w:rPr>
              <w:t>英寸</w:t>
            </w:r>
          </w:p>
        </w:tc>
      </w:tr>
      <w:tr w14:paraId="7F0C1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1AAC7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29</w:t>
            </w:r>
          </w:p>
        </w:tc>
        <w:tc>
          <w:tcPr>
            <w:tcW w:w="850" w:type="pct"/>
            <w:tcBorders>
              <w:top w:val="nil"/>
              <w:left w:val="nil"/>
              <w:bottom w:val="single" w:color="000000" w:sz="8" w:space="0"/>
              <w:right w:val="single" w:color="000000" w:sz="8" w:space="0"/>
            </w:tcBorders>
            <w:shd w:val="clear"/>
            <w:vAlign w:val="center"/>
          </w:tcPr>
          <w:p w14:paraId="09D275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舌侧扣</w:t>
            </w:r>
          </w:p>
        </w:tc>
        <w:tc>
          <w:tcPr>
            <w:tcW w:w="3735" w:type="pct"/>
            <w:tcBorders>
              <w:top w:val="nil"/>
              <w:left w:val="nil"/>
              <w:bottom w:val="single" w:color="000000" w:sz="8" w:space="0"/>
              <w:right w:val="single" w:color="000000" w:sz="8" w:space="0"/>
            </w:tcBorders>
            <w:shd w:val="clear"/>
            <w:vAlign w:val="center"/>
          </w:tcPr>
          <w:p w14:paraId="08FED4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提供弹性牵引支抗或辅助装置固定，需具备可靠粘接、耐腐蚀及操作便捷特性；2.性状：金属纽扣状，带牵引环；材质：医用不锈钢或钛合金；3.物理尺寸：基底直径：3mm-5mm；牵引环内径：1mm-2mm；整体高度：1.5mm-3mm。</w:t>
            </w:r>
          </w:p>
        </w:tc>
      </w:tr>
      <w:tr w14:paraId="2DC3B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5CD5B0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w:t>
            </w:r>
          </w:p>
        </w:tc>
        <w:tc>
          <w:tcPr>
            <w:tcW w:w="850" w:type="pct"/>
            <w:tcBorders>
              <w:top w:val="nil"/>
              <w:left w:val="nil"/>
              <w:bottom w:val="single" w:color="000000" w:sz="8" w:space="0"/>
              <w:right w:val="single" w:color="000000" w:sz="8" w:space="0"/>
            </w:tcBorders>
            <w:shd w:val="clear"/>
            <w:vAlign w:val="center"/>
          </w:tcPr>
          <w:p w14:paraId="6BE2E8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颌外牵引装置</w:t>
            </w:r>
          </w:p>
        </w:tc>
        <w:tc>
          <w:tcPr>
            <w:tcW w:w="3735" w:type="pct"/>
            <w:tcBorders>
              <w:top w:val="nil"/>
              <w:left w:val="nil"/>
              <w:bottom w:val="single" w:color="000000" w:sz="8" w:space="0"/>
              <w:right w:val="single" w:color="000000" w:sz="8" w:space="0"/>
            </w:tcBorders>
            <w:shd w:val="clear"/>
            <w:vAlign w:val="center"/>
          </w:tcPr>
          <w:p w14:paraId="3403EC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提供口外力，抑制或促进颌骨生长，矫正骨性错颌畸形；2.面弓为不锈钢丝，头帽/颈带为医用织物，连接件为塑料或金属；力值可调节范围200-800克；3.内弓宽度30-50毫米（可调），外弓长度50-100毫米（可调）；具备防滑脱及过载保护设计。</w:t>
            </w:r>
          </w:p>
        </w:tc>
      </w:tr>
      <w:tr w14:paraId="03F1F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23404A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31</w:t>
            </w:r>
          </w:p>
        </w:tc>
        <w:tc>
          <w:tcPr>
            <w:tcW w:w="850" w:type="pct"/>
            <w:tcBorders>
              <w:top w:val="nil"/>
              <w:left w:val="nil"/>
              <w:bottom w:val="single" w:color="000000" w:sz="8" w:space="0"/>
              <w:right w:val="single" w:color="000000" w:sz="8" w:space="0"/>
            </w:tcBorders>
            <w:shd w:val="clear"/>
            <w:vAlign w:val="center"/>
          </w:tcPr>
          <w:p w14:paraId="4824A8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镍钛合金矫形弹簧（推簧）</w:t>
            </w:r>
          </w:p>
        </w:tc>
        <w:tc>
          <w:tcPr>
            <w:tcW w:w="3735" w:type="pct"/>
            <w:tcBorders>
              <w:top w:val="nil"/>
              <w:left w:val="nil"/>
              <w:bottom w:val="single" w:color="000000" w:sz="8" w:space="0"/>
              <w:right w:val="single" w:color="000000" w:sz="8" w:space="0"/>
            </w:tcBorders>
            <w:shd w:val="clear"/>
            <w:vAlign w:val="center"/>
          </w:tcPr>
          <w:p w14:paraId="0366A9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利用镍钛合金的超弹性产生持续、轻柔的推力，用于推磨牙向远中、开展间隙等牙齿移动；2.材质为医用级镍钛合金；具有超弹性和形状记忆效应；3.钢丝直径：0.20mm-0.30mm；弹簧外径：1.5mm-3.0mm；自由长度：8mm-15mm；提供轻力（如50g-150g）至中力（如150g-300g）等多种规格。</w:t>
            </w:r>
          </w:p>
        </w:tc>
      </w:tr>
      <w:tr w14:paraId="41D1C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3F7F9C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32</w:t>
            </w:r>
          </w:p>
        </w:tc>
        <w:tc>
          <w:tcPr>
            <w:tcW w:w="850" w:type="pct"/>
            <w:tcBorders>
              <w:top w:val="nil"/>
              <w:left w:val="nil"/>
              <w:bottom w:val="single" w:color="000000" w:sz="8" w:space="0"/>
              <w:right w:val="single" w:color="000000" w:sz="8" w:space="0"/>
            </w:tcBorders>
            <w:shd w:val="clear"/>
            <w:vAlign w:val="center"/>
          </w:tcPr>
          <w:p w14:paraId="6F4A36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不锈钢丝</w:t>
            </w:r>
          </w:p>
        </w:tc>
        <w:tc>
          <w:tcPr>
            <w:tcW w:w="3735" w:type="pct"/>
            <w:tcBorders>
              <w:top w:val="nil"/>
              <w:left w:val="nil"/>
              <w:bottom w:val="single" w:color="000000" w:sz="8" w:space="0"/>
              <w:right w:val="single" w:color="000000" w:sz="8" w:space="0"/>
            </w:tcBorders>
            <w:shd w:val="clear"/>
            <w:vAlign w:val="center"/>
          </w:tcPr>
          <w:p w14:paraId="262E9F76">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用途：正畸结扎、制作矫治器及外科固定；</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性状：圆丝、方丝；</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材质：奥氏体不锈钢；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直径：</w:t>
            </w:r>
            <w:r>
              <w:rPr>
                <w:rFonts w:hint="default" w:ascii="Segoe UI" w:hAnsi="Segoe UI" w:eastAsia="Segoe UI" w:cs="Segoe UI"/>
                <w:i w:val="0"/>
                <w:iCs w:val="0"/>
                <w:color w:val="0F1115"/>
                <w:kern w:val="0"/>
                <w:sz w:val="18"/>
                <w:szCs w:val="18"/>
                <w:u w:val="none"/>
                <w:bdr w:val="none" w:color="auto" w:sz="0" w:space="0"/>
                <w:lang w:val="en-US" w:eastAsia="zh-CN" w:bidi="ar"/>
              </w:rPr>
              <w:t>0.2-1.5mm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100-1000mm</w:t>
            </w:r>
          </w:p>
        </w:tc>
      </w:tr>
      <w:tr w14:paraId="541E5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5BFBDC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33</w:t>
            </w:r>
          </w:p>
        </w:tc>
        <w:tc>
          <w:tcPr>
            <w:tcW w:w="850" w:type="pct"/>
            <w:tcBorders>
              <w:top w:val="nil"/>
              <w:left w:val="nil"/>
              <w:bottom w:val="single" w:color="000000" w:sz="8" w:space="0"/>
              <w:right w:val="single" w:color="000000" w:sz="8" w:space="0"/>
            </w:tcBorders>
            <w:shd w:val="clear"/>
            <w:vAlign w:val="center"/>
          </w:tcPr>
          <w:p w14:paraId="420A81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正畸弹力圈</w:t>
            </w:r>
          </w:p>
        </w:tc>
        <w:tc>
          <w:tcPr>
            <w:tcW w:w="3735" w:type="pct"/>
            <w:tcBorders>
              <w:top w:val="nil"/>
              <w:left w:val="nil"/>
              <w:bottom w:val="single" w:color="000000" w:sz="8" w:space="0"/>
              <w:right w:val="single" w:color="000000" w:sz="8" w:space="0"/>
            </w:tcBorders>
            <w:shd w:val="clear"/>
            <w:vAlign w:val="center"/>
          </w:tcPr>
          <w:p w14:paraId="70581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施加轻柔持续的力，关闭间隙、调整中线、牵引牙齿或颌骨；2.性状：低蠕变，高回弹性，颜色多样可选；材质：医用级天然乳胶或高分子合成材料；3.物理尺寸：内径范围：1/8英寸至6盎司；拉力范围：0.5盎司至8盎司；包装：按规格分装，标识清晰。</w:t>
            </w:r>
          </w:p>
        </w:tc>
      </w:tr>
      <w:tr w14:paraId="626FB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0A132E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34</w:t>
            </w:r>
          </w:p>
        </w:tc>
        <w:tc>
          <w:tcPr>
            <w:tcW w:w="850" w:type="pct"/>
            <w:tcBorders>
              <w:top w:val="nil"/>
              <w:left w:val="nil"/>
              <w:bottom w:val="single" w:color="000000" w:sz="8" w:space="0"/>
              <w:right w:val="single" w:color="000000" w:sz="8" w:space="0"/>
            </w:tcBorders>
            <w:shd w:val="clear"/>
            <w:vAlign w:val="center"/>
          </w:tcPr>
          <w:p w14:paraId="7BA4B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树脂型水门汀</w:t>
            </w:r>
          </w:p>
        </w:tc>
        <w:tc>
          <w:tcPr>
            <w:tcW w:w="3735" w:type="pct"/>
            <w:tcBorders>
              <w:top w:val="nil"/>
              <w:left w:val="nil"/>
              <w:bottom w:val="single" w:color="000000" w:sz="8" w:space="0"/>
              <w:right w:val="single" w:color="000000" w:sz="8" w:space="0"/>
            </w:tcBorders>
            <w:shd w:val="clear"/>
            <w:vAlign w:val="center"/>
          </w:tcPr>
          <w:p w14:paraId="1E94A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修复体、正畸附件及种植体上部结构的粘接固定，需具备高粘接强度、低溶解性及优异美学效果；2.性状：双组分糊状或液-粉体系；材质：树脂基质（Bis-GMA/UDMA）及活性填料；3.物理尺寸：粘接强度：≥15MPa；固化时间：≤3分钟；膜厚度：≤30μm；。。</w:t>
            </w:r>
          </w:p>
        </w:tc>
      </w:tr>
      <w:tr w14:paraId="287AD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00060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35</w:t>
            </w:r>
          </w:p>
        </w:tc>
        <w:tc>
          <w:tcPr>
            <w:tcW w:w="850" w:type="pct"/>
            <w:tcBorders>
              <w:top w:val="nil"/>
              <w:left w:val="nil"/>
              <w:bottom w:val="single" w:color="000000" w:sz="8" w:space="0"/>
              <w:right w:val="single" w:color="000000" w:sz="8" w:space="0"/>
            </w:tcBorders>
            <w:shd w:val="clear"/>
            <w:vAlign w:val="center"/>
          </w:tcPr>
          <w:p w14:paraId="0A8ACE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游离牵引钩</w:t>
            </w:r>
          </w:p>
        </w:tc>
        <w:tc>
          <w:tcPr>
            <w:tcW w:w="3735" w:type="pct"/>
            <w:tcBorders>
              <w:top w:val="nil"/>
              <w:left w:val="nil"/>
              <w:bottom w:val="single" w:color="000000" w:sz="8" w:space="0"/>
              <w:right w:val="single" w:color="000000" w:sz="8" w:space="0"/>
            </w:tcBorders>
            <w:shd w:val="clear"/>
            <w:vAlign w:val="center"/>
          </w:tcPr>
          <w:p w14:paraId="1E5438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1.用途：用于正畸治疗中提供弹性牵引支抗，可钩挂于弓丝或托槽翼上；2.性状：无菌、无腐蚀；材质：医用级不锈钢；3.物理尺寸：钩体长度范围：5mm至12mm；钢丝直径范围：0.2mm至0.5mm；包装：独立无菌包装。</w:t>
            </w:r>
          </w:p>
        </w:tc>
      </w:tr>
      <w:tr w14:paraId="38B92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1ED0F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36</w:t>
            </w:r>
          </w:p>
        </w:tc>
        <w:tc>
          <w:tcPr>
            <w:tcW w:w="850" w:type="pct"/>
            <w:tcBorders>
              <w:top w:val="nil"/>
              <w:left w:val="nil"/>
              <w:bottom w:val="single" w:color="000000" w:sz="8" w:space="0"/>
              <w:right w:val="single" w:color="000000" w:sz="8" w:space="0"/>
            </w:tcBorders>
            <w:shd w:val="clear"/>
            <w:vAlign w:val="center"/>
          </w:tcPr>
          <w:p w14:paraId="11E24C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牵引橡皮圈</w:t>
            </w:r>
          </w:p>
        </w:tc>
        <w:tc>
          <w:tcPr>
            <w:tcW w:w="3735" w:type="pct"/>
            <w:tcBorders>
              <w:top w:val="nil"/>
              <w:left w:val="nil"/>
              <w:bottom w:val="single" w:color="000000" w:sz="8" w:space="0"/>
              <w:right w:val="single" w:color="000000" w:sz="8" w:space="0"/>
            </w:tcBorders>
            <w:shd w:val="clear"/>
            <w:vAlign w:val="center"/>
          </w:tcPr>
          <w:p w14:paraId="5884CF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提供持续、轻柔的牵引力，辅助调整颌间关系、关闭间隙及纠正中线；2.材质为医用级天然乳胶或高分子合成材料；3.内径：1/8英寸至5/16英寸；厚度：0.045英寸至0.075英寸；力值等级：轻力（如2oz/57g）、中力（3.5oz/99g）、强力（6oz/170g）。</w:t>
            </w:r>
          </w:p>
        </w:tc>
      </w:tr>
      <w:tr w14:paraId="40A08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5F7D9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w:t>
            </w:r>
          </w:p>
        </w:tc>
        <w:tc>
          <w:tcPr>
            <w:tcW w:w="850" w:type="pct"/>
            <w:tcBorders>
              <w:top w:val="nil"/>
              <w:left w:val="nil"/>
              <w:bottom w:val="single" w:color="000000" w:sz="8" w:space="0"/>
              <w:right w:val="single" w:color="000000" w:sz="8" w:space="0"/>
            </w:tcBorders>
            <w:shd w:val="clear"/>
            <w:vAlign w:val="center"/>
          </w:tcPr>
          <w:p w14:paraId="6AE89D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牙用不锈钢丝</w:t>
            </w:r>
          </w:p>
        </w:tc>
        <w:tc>
          <w:tcPr>
            <w:tcW w:w="3735" w:type="pct"/>
            <w:tcBorders>
              <w:top w:val="nil"/>
              <w:left w:val="nil"/>
              <w:bottom w:val="single" w:color="000000" w:sz="8" w:space="0"/>
              <w:right w:val="single" w:color="000000" w:sz="8" w:space="0"/>
            </w:tcBorders>
            <w:shd w:val="clear"/>
            <w:vAlign w:val="center"/>
          </w:tcPr>
          <w:p w14:paraId="546D6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弓丝、保持器、牙齿结扎固定及间隙维持等；2.性状：圆形、矩形或编织状；材质：奥氏体304或316L不锈钢；3.直径范围：圆丝0.012英寸至0.020英寸，方丝0.016英寸×0.022英寸至0.019英寸×0.025英寸；长度：标准卷装或直丝有不同规格。</w:t>
            </w:r>
          </w:p>
        </w:tc>
      </w:tr>
      <w:tr w14:paraId="34A92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558107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38</w:t>
            </w:r>
          </w:p>
        </w:tc>
        <w:tc>
          <w:tcPr>
            <w:tcW w:w="850" w:type="pct"/>
            <w:tcBorders>
              <w:top w:val="nil"/>
              <w:left w:val="nil"/>
              <w:bottom w:val="single" w:color="000000" w:sz="8" w:space="0"/>
              <w:right w:val="single" w:color="000000" w:sz="8" w:space="0"/>
            </w:tcBorders>
            <w:shd w:val="clear"/>
            <w:vAlign w:val="center"/>
          </w:tcPr>
          <w:p w14:paraId="2181FF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下颌牵引头帽</w:t>
            </w:r>
          </w:p>
        </w:tc>
        <w:tc>
          <w:tcPr>
            <w:tcW w:w="3735" w:type="pct"/>
            <w:tcBorders>
              <w:top w:val="nil"/>
              <w:left w:val="nil"/>
              <w:bottom w:val="single" w:color="000000" w:sz="8" w:space="0"/>
              <w:right w:val="single" w:color="000000" w:sz="8" w:space="0"/>
            </w:tcBorders>
            <w:shd w:val="clear"/>
            <w:vAlign w:val="center"/>
          </w:tcPr>
          <w:p w14:paraId="429320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通过施加矫形力抑制下颌骨过度生长，矫正骨性III类错颌畸形；2.组成为头帽、颈带、面弓及牵引装置；牵引力值：可调节范围300-800克；3.头帽尺寸：提供成人及儿童多种规格；面弓尺寸：内弓宽度30-50毫米（可调），外弓长度50-100毫米（可调）；具备防滑脱设计。</w:t>
            </w:r>
          </w:p>
        </w:tc>
      </w:tr>
      <w:tr w14:paraId="3C6E5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37EC72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39</w:t>
            </w:r>
          </w:p>
        </w:tc>
        <w:tc>
          <w:tcPr>
            <w:tcW w:w="850" w:type="pct"/>
            <w:tcBorders>
              <w:top w:val="nil"/>
              <w:left w:val="nil"/>
              <w:bottom w:val="single" w:color="000000" w:sz="8" w:space="0"/>
              <w:right w:val="single" w:color="000000" w:sz="8" w:space="0"/>
            </w:tcBorders>
            <w:shd w:val="clear"/>
            <w:vAlign w:val="center"/>
          </w:tcPr>
          <w:p w14:paraId="554996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光固化正畸粘接用水门汀</w:t>
            </w:r>
          </w:p>
        </w:tc>
        <w:tc>
          <w:tcPr>
            <w:tcW w:w="3735" w:type="pct"/>
            <w:tcBorders>
              <w:top w:val="nil"/>
              <w:left w:val="nil"/>
              <w:bottom w:val="single" w:color="000000" w:sz="8" w:space="0"/>
              <w:right w:val="single" w:color="000000" w:sz="8" w:space="0"/>
            </w:tcBorders>
            <w:shd w:val="clear"/>
            <w:vAlign w:val="center"/>
          </w:tcPr>
          <w:p w14:paraId="29CDA2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将正畸托槽、颊面管等附件牢固粘接于牙釉质表面，确保在整个正畸治疗期间保持足够的粘接强度；2.主要成分为树脂基质、无机填料、光引发剂；粘接强度≥15MPa；填料含量60%-80%；3.颜色为透明、乳白色或不透光白色；提供单支注射器或双管套装，净含量3g至6g。</w:t>
            </w:r>
          </w:p>
        </w:tc>
      </w:tr>
      <w:tr w14:paraId="79D48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67A8AE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w:t>
            </w:r>
          </w:p>
        </w:tc>
        <w:tc>
          <w:tcPr>
            <w:tcW w:w="850" w:type="pct"/>
            <w:tcBorders>
              <w:top w:val="nil"/>
              <w:left w:val="nil"/>
              <w:bottom w:val="single" w:color="000000" w:sz="8" w:space="0"/>
              <w:right w:val="single" w:color="000000" w:sz="8" w:space="0"/>
            </w:tcBorders>
            <w:shd w:val="clear"/>
            <w:vAlign w:val="center"/>
          </w:tcPr>
          <w:p w14:paraId="7E8D55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正畸丝</w:t>
            </w:r>
          </w:p>
        </w:tc>
        <w:tc>
          <w:tcPr>
            <w:tcW w:w="3735" w:type="pct"/>
            <w:tcBorders>
              <w:top w:val="nil"/>
              <w:left w:val="nil"/>
              <w:bottom w:val="single" w:color="000000" w:sz="8" w:space="0"/>
              <w:right w:val="single" w:color="000000" w:sz="8" w:space="0"/>
            </w:tcBorders>
            <w:shd w:val="clear"/>
            <w:vAlign w:val="center"/>
          </w:tcPr>
          <w:p w14:paraId="4BBA01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通过持续轻力引导牙齿移动至正确位置；2.性状：圆形、矩形或编织状弓丝；材质：镍钛合金、不锈钢、β-钛合金或钴铬合金；3.直径或截面尺寸：圆丝直径0.012英寸至0.018英寸；矩形丝截面0.016×0.022英寸至0.019×0.025英寸；长度：标准长度有若干规格。</w:t>
            </w:r>
          </w:p>
        </w:tc>
      </w:tr>
      <w:tr w14:paraId="4D1AA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06E4C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41</w:t>
            </w:r>
          </w:p>
        </w:tc>
        <w:tc>
          <w:tcPr>
            <w:tcW w:w="850" w:type="pct"/>
            <w:tcBorders>
              <w:top w:val="nil"/>
              <w:left w:val="nil"/>
              <w:bottom w:val="single" w:color="000000" w:sz="8" w:space="0"/>
              <w:right w:val="single" w:color="000000" w:sz="8" w:space="0"/>
            </w:tcBorders>
            <w:shd w:val="clear"/>
            <w:vAlign w:val="center"/>
          </w:tcPr>
          <w:p w14:paraId="19F51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牙釉质粘合树脂</w:t>
            </w:r>
          </w:p>
        </w:tc>
        <w:tc>
          <w:tcPr>
            <w:tcW w:w="3735" w:type="pct"/>
            <w:tcBorders>
              <w:top w:val="nil"/>
              <w:left w:val="nil"/>
              <w:bottom w:val="single" w:color="000000" w:sz="8" w:space="0"/>
              <w:right w:val="single" w:color="000000" w:sz="8" w:space="0"/>
            </w:tcBorders>
            <w:shd w:val="clear"/>
            <w:vAlign w:val="center"/>
          </w:tcPr>
          <w:p w14:paraId="5B8AB3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修复时与牙釉质产生高强度持久粘接。适用于窝沟封闭、正畸托槽粘接、瓷贴面粘接等；2.性状：通常为透明或牙色流动液体；材质：以Bis-GMA等单体为主的光固化树脂；粘接强度：与牙釉质粘接强度通常大于20MPa；3.物理尺寸：包装规格常见为2.5ml至5ml/支的滴瓶或注射器；固化方式：光固化，固化深度通常为1-2mm。</w:t>
            </w:r>
          </w:p>
        </w:tc>
      </w:tr>
      <w:tr w14:paraId="1531C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69685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42</w:t>
            </w:r>
          </w:p>
        </w:tc>
        <w:tc>
          <w:tcPr>
            <w:tcW w:w="850" w:type="pct"/>
            <w:tcBorders>
              <w:top w:val="nil"/>
              <w:left w:val="nil"/>
              <w:bottom w:val="single" w:color="000000" w:sz="8" w:space="0"/>
              <w:right w:val="single" w:color="000000" w:sz="8" w:space="0"/>
            </w:tcBorders>
            <w:shd w:val="clear"/>
            <w:vAlign w:val="center"/>
          </w:tcPr>
          <w:p w14:paraId="7F06C0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正畸钳</w:t>
            </w:r>
          </w:p>
        </w:tc>
        <w:tc>
          <w:tcPr>
            <w:tcW w:w="3735" w:type="pct"/>
            <w:tcBorders>
              <w:top w:val="nil"/>
              <w:left w:val="nil"/>
              <w:bottom w:val="single" w:color="000000" w:sz="8" w:space="0"/>
              <w:right w:val="single" w:color="000000" w:sz="8" w:space="0"/>
            </w:tcBorders>
            <w:shd w:val="clear"/>
            <w:vAlign w:val="center"/>
          </w:tcPr>
          <w:p w14:paraId="37260F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正畸治疗中，安全夹持、弯制、调整及拆除弓丝、托槽、带环等部件；2.表面光滑无毛刺，耐腐蚀；材质：马氏体不锈钢，硬度HRC50-55；3.物理尺寸：总长度范围180mm-220mm，钳喙型式包括细尖、方喙、转矩喙等。</w:t>
            </w:r>
          </w:p>
        </w:tc>
      </w:tr>
      <w:tr w14:paraId="767FE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5760BE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43</w:t>
            </w:r>
          </w:p>
        </w:tc>
        <w:tc>
          <w:tcPr>
            <w:tcW w:w="850" w:type="pct"/>
            <w:tcBorders>
              <w:top w:val="nil"/>
              <w:left w:val="nil"/>
              <w:bottom w:val="single" w:color="000000" w:sz="8" w:space="0"/>
              <w:right w:val="single" w:color="000000" w:sz="8" w:space="0"/>
            </w:tcBorders>
            <w:shd w:val="clear"/>
            <w:vAlign w:val="center"/>
          </w:tcPr>
          <w:p w14:paraId="731AD7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迷你双翼ROTH金属托槽022</w:t>
            </w:r>
          </w:p>
        </w:tc>
        <w:tc>
          <w:tcPr>
            <w:tcW w:w="3735" w:type="pct"/>
            <w:tcBorders>
              <w:top w:val="nil"/>
              <w:left w:val="nil"/>
              <w:bottom w:val="single" w:color="000000" w:sz="8" w:space="0"/>
              <w:right w:val="single" w:color="000000" w:sz="8" w:space="0"/>
            </w:tcBorders>
            <w:shd w:val="clear"/>
            <w:vAlign w:val="center"/>
          </w:tcPr>
          <w:p w14:paraId="0526F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固定正畸治疗，通过粘接于牙面，实现牙齿精准移动；2.槽沟尺寸：0.022英寸×0.028英寸；材质：医用不锈钢；结构：迷你双翼设计，网状底板；3.近远中宽度：3.0mm至4.5mm；龈颌高度：2.8mm至4.0mm；结扎方式：弹性结扎或金属结扎。</w:t>
            </w:r>
          </w:p>
        </w:tc>
      </w:tr>
      <w:tr w14:paraId="5BF2E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413" w:type="pct"/>
            <w:tcBorders>
              <w:top w:val="nil"/>
              <w:left w:val="single" w:color="000000" w:sz="8" w:space="0"/>
              <w:bottom w:val="single" w:color="000000" w:sz="8" w:space="0"/>
              <w:right w:val="single" w:color="000000" w:sz="8" w:space="0"/>
            </w:tcBorders>
            <w:shd w:val="clear"/>
            <w:vAlign w:val="center"/>
          </w:tcPr>
          <w:p w14:paraId="4A248A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44</w:t>
            </w:r>
          </w:p>
        </w:tc>
        <w:tc>
          <w:tcPr>
            <w:tcW w:w="850" w:type="pct"/>
            <w:tcBorders>
              <w:top w:val="nil"/>
              <w:left w:val="nil"/>
              <w:bottom w:val="single" w:color="000000" w:sz="8" w:space="0"/>
              <w:right w:val="single" w:color="000000" w:sz="8" w:space="0"/>
            </w:tcBorders>
            <w:shd w:val="clear"/>
            <w:vAlign w:val="center"/>
          </w:tcPr>
          <w:p w14:paraId="0CEF7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齿科水门汀</w:t>
            </w:r>
          </w:p>
        </w:tc>
        <w:tc>
          <w:tcPr>
            <w:tcW w:w="3735" w:type="pct"/>
            <w:tcBorders>
              <w:top w:val="nil"/>
              <w:left w:val="nil"/>
              <w:bottom w:val="single" w:color="000000" w:sz="8" w:space="0"/>
              <w:right w:val="single" w:color="000000" w:sz="8" w:space="0"/>
            </w:tcBorders>
            <w:shd w:val="clear"/>
            <w:vAlign w:val="center"/>
          </w:tcPr>
          <w:p w14:paraId="46B3C609">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503 | 1.</w:t>
            </w:r>
            <w:r>
              <w:rPr>
                <w:rFonts w:hint="eastAsia" w:ascii="宋体" w:hAnsi="宋体" w:eastAsia="宋体" w:cs="宋体"/>
                <w:i w:val="0"/>
                <w:iCs w:val="0"/>
                <w:color w:val="0F1115"/>
                <w:kern w:val="0"/>
                <w:sz w:val="18"/>
                <w:szCs w:val="18"/>
                <w:u w:val="none"/>
                <w:bdr w:val="none" w:color="auto" w:sz="0" w:space="0"/>
                <w:lang w:val="en-US" w:eastAsia="zh-CN" w:bidi="ar"/>
              </w:rPr>
              <w:t>用途：用于固定修复体（冠、桥）、正畸附件粘接及窝洞垫底；</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性状：粉液型、双组份糊剂或光固化型；</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材质：包括玻璃离子、聚羧酸锌、树脂等类型；</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粉剂净重：</w:t>
            </w:r>
            <w:r>
              <w:rPr>
                <w:rFonts w:hint="default" w:ascii="Segoe UI" w:hAnsi="Segoe UI" w:eastAsia="Segoe UI" w:cs="Segoe UI"/>
                <w:i w:val="0"/>
                <w:iCs w:val="0"/>
                <w:color w:val="0F1115"/>
                <w:kern w:val="0"/>
                <w:sz w:val="18"/>
                <w:szCs w:val="18"/>
                <w:u w:val="none"/>
                <w:bdr w:val="none" w:color="auto" w:sz="0" w:space="0"/>
                <w:lang w:val="en-US" w:eastAsia="zh-CN" w:bidi="ar"/>
              </w:rPr>
              <w:t>20</w:t>
            </w:r>
            <w:r>
              <w:rPr>
                <w:rFonts w:hint="eastAsia" w:ascii="宋体" w:hAnsi="宋体" w:eastAsia="宋体" w:cs="宋体"/>
                <w:i w:val="0"/>
                <w:iCs w:val="0"/>
                <w:color w:val="0F1115"/>
                <w:kern w:val="0"/>
                <w:sz w:val="18"/>
                <w:szCs w:val="18"/>
                <w:u w:val="none"/>
                <w:bdr w:val="none" w:color="auto" w:sz="0" w:space="0"/>
                <w:lang w:val="en-US" w:eastAsia="zh-CN" w:bidi="ar"/>
              </w:rPr>
              <w:t>克至</w:t>
            </w:r>
            <w:r>
              <w:rPr>
                <w:rFonts w:hint="default" w:ascii="Segoe UI" w:hAnsi="Segoe UI" w:eastAsia="Segoe UI" w:cs="Segoe UI"/>
                <w:i w:val="0"/>
                <w:iCs w:val="0"/>
                <w:color w:val="0F1115"/>
                <w:kern w:val="0"/>
                <w:sz w:val="18"/>
                <w:szCs w:val="18"/>
                <w:u w:val="none"/>
                <w:bdr w:val="none" w:color="auto" w:sz="0" w:space="0"/>
                <w:lang w:val="en-US" w:eastAsia="zh-CN" w:bidi="ar"/>
              </w:rPr>
              <w:t>100</w:t>
            </w:r>
            <w:r>
              <w:rPr>
                <w:rFonts w:hint="eastAsia" w:ascii="宋体" w:hAnsi="宋体" w:eastAsia="宋体" w:cs="宋体"/>
                <w:i w:val="0"/>
                <w:iCs w:val="0"/>
                <w:color w:val="0F1115"/>
                <w:kern w:val="0"/>
                <w:sz w:val="18"/>
                <w:szCs w:val="18"/>
                <w:u w:val="none"/>
                <w:bdr w:val="none" w:color="auto" w:sz="0" w:space="0"/>
                <w:lang w:val="en-US" w:eastAsia="zh-CN" w:bidi="ar"/>
              </w:rPr>
              <w:t>克；</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液剂</w:t>
            </w:r>
            <w:r>
              <w:rPr>
                <w:rFonts w:hint="default" w:ascii="Segoe UI" w:hAnsi="Segoe UI" w:eastAsia="Segoe UI" w:cs="Segoe UI"/>
                <w:i w:val="0"/>
                <w:iCs w:val="0"/>
                <w:color w:val="0F1115"/>
                <w:kern w:val="0"/>
                <w:sz w:val="18"/>
                <w:szCs w:val="18"/>
                <w:u w:val="none"/>
                <w:bdr w:val="none" w:color="auto" w:sz="0" w:space="0"/>
                <w:lang w:val="en-US" w:eastAsia="zh-CN" w:bidi="ar"/>
              </w:rPr>
              <w:t>/</w:t>
            </w:r>
            <w:r>
              <w:rPr>
                <w:rFonts w:hint="eastAsia" w:ascii="宋体" w:hAnsi="宋体" w:eastAsia="宋体" w:cs="宋体"/>
                <w:i w:val="0"/>
                <w:iCs w:val="0"/>
                <w:color w:val="0F1115"/>
                <w:kern w:val="0"/>
                <w:sz w:val="18"/>
                <w:szCs w:val="18"/>
                <w:u w:val="none"/>
                <w:bdr w:val="none" w:color="auto" w:sz="0" w:space="0"/>
                <w:lang w:val="en-US" w:eastAsia="zh-CN" w:bidi="ar"/>
              </w:rPr>
              <w:t>糊剂净重：</w:t>
            </w:r>
            <w:r>
              <w:rPr>
                <w:rFonts w:hint="default" w:ascii="Segoe UI" w:hAnsi="Segoe UI" w:eastAsia="Segoe UI" w:cs="Segoe UI"/>
                <w:i w:val="0"/>
                <w:iCs w:val="0"/>
                <w:color w:val="0F1115"/>
                <w:kern w:val="0"/>
                <w:sz w:val="18"/>
                <w:szCs w:val="18"/>
                <w:u w:val="none"/>
                <w:bdr w:val="none" w:color="auto" w:sz="0" w:space="0"/>
                <w:lang w:val="en-US" w:eastAsia="zh-CN" w:bidi="ar"/>
              </w:rPr>
              <w:t>10</w:t>
            </w:r>
            <w:r>
              <w:rPr>
                <w:rFonts w:hint="eastAsia" w:ascii="宋体" w:hAnsi="宋体" w:eastAsia="宋体" w:cs="宋体"/>
                <w:i w:val="0"/>
                <w:iCs w:val="0"/>
                <w:color w:val="0F1115"/>
                <w:kern w:val="0"/>
                <w:sz w:val="18"/>
                <w:szCs w:val="18"/>
                <w:u w:val="none"/>
                <w:bdr w:val="none" w:color="auto" w:sz="0" w:space="0"/>
                <w:lang w:val="en-US" w:eastAsia="zh-CN" w:bidi="ar"/>
              </w:rPr>
              <w:t>毫升至</w:t>
            </w:r>
            <w:r>
              <w:rPr>
                <w:rFonts w:hint="default" w:ascii="Segoe UI" w:hAnsi="Segoe UI" w:eastAsia="Segoe UI" w:cs="Segoe UI"/>
                <w:i w:val="0"/>
                <w:iCs w:val="0"/>
                <w:color w:val="0F1115"/>
                <w:kern w:val="0"/>
                <w:sz w:val="18"/>
                <w:szCs w:val="18"/>
                <w:u w:val="none"/>
                <w:bdr w:val="none" w:color="auto" w:sz="0" w:space="0"/>
                <w:lang w:val="en-US" w:eastAsia="zh-CN" w:bidi="ar"/>
              </w:rPr>
              <w:t>50</w:t>
            </w:r>
            <w:r>
              <w:rPr>
                <w:rFonts w:hint="eastAsia" w:ascii="宋体" w:hAnsi="宋体" w:eastAsia="宋体" w:cs="宋体"/>
                <w:i w:val="0"/>
                <w:iCs w:val="0"/>
                <w:color w:val="0F1115"/>
                <w:kern w:val="0"/>
                <w:sz w:val="18"/>
                <w:szCs w:val="18"/>
                <w:u w:val="none"/>
                <w:bdr w:val="none" w:color="auto" w:sz="0" w:space="0"/>
                <w:lang w:val="en-US" w:eastAsia="zh-CN" w:bidi="ar"/>
              </w:rPr>
              <w:t>毫升</w:t>
            </w:r>
          </w:p>
        </w:tc>
      </w:tr>
      <w:tr w14:paraId="04FDB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43824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45</w:t>
            </w:r>
          </w:p>
        </w:tc>
        <w:tc>
          <w:tcPr>
            <w:tcW w:w="850" w:type="pct"/>
            <w:tcBorders>
              <w:top w:val="nil"/>
              <w:left w:val="nil"/>
              <w:bottom w:val="single" w:color="000000" w:sz="8" w:space="0"/>
              <w:right w:val="single" w:color="000000" w:sz="8" w:space="0"/>
            </w:tcBorders>
            <w:shd w:val="clear"/>
            <w:vAlign w:val="center"/>
          </w:tcPr>
          <w:p w14:paraId="1F4FAD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托槽去除钳</w:t>
            </w:r>
          </w:p>
        </w:tc>
        <w:tc>
          <w:tcPr>
            <w:tcW w:w="3735" w:type="pct"/>
            <w:tcBorders>
              <w:top w:val="nil"/>
              <w:left w:val="nil"/>
              <w:bottom w:val="single" w:color="000000" w:sz="8" w:space="0"/>
              <w:right w:val="single" w:color="000000" w:sz="8" w:space="0"/>
            </w:tcBorders>
            <w:shd w:val="clear"/>
            <w:vAlign w:val="center"/>
          </w:tcPr>
          <w:p w14:paraId="26D3748B">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用途：正畸治疗结束时从牙面拆除托槽；</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性状：垂直作用钳、水平作用钳；</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15-18cm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钳喙厚度：</w:t>
            </w:r>
            <w:r>
              <w:rPr>
                <w:rFonts w:hint="default" w:ascii="Segoe UI" w:hAnsi="Segoe UI" w:eastAsia="Segoe UI" w:cs="Segoe UI"/>
                <w:i w:val="0"/>
                <w:iCs w:val="0"/>
                <w:color w:val="0F1115"/>
                <w:kern w:val="0"/>
                <w:sz w:val="18"/>
                <w:szCs w:val="18"/>
                <w:u w:val="none"/>
                <w:bdr w:val="none" w:color="auto" w:sz="0" w:space="0"/>
                <w:lang w:val="en-US" w:eastAsia="zh-CN" w:bidi="ar"/>
              </w:rPr>
              <w:t>2-5mm</w:t>
            </w:r>
          </w:p>
        </w:tc>
      </w:tr>
      <w:tr w14:paraId="0E2BF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43686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46</w:t>
            </w:r>
          </w:p>
        </w:tc>
        <w:tc>
          <w:tcPr>
            <w:tcW w:w="850" w:type="pct"/>
            <w:tcBorders>
              <w:top w:val="nil"/>
              <w:left w:val="nil"/>
              <w:bottom w:val="single" w:color="000000" w:sz="8" w:space="0"/>
              <w:right w:val="single" w:color="000000" w:sz="8" w:space="0"/>
            </w:tcBorders>
            <w:shd w:val="clear"/>
            <w:vAlign w:val="center"/>
          </w:tcPr>
          <w:p w14:paraId="1A5FF9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带环去除钳</w:t>
            </w:r>
          </w:p>
        </w:tc>
        <w:tc>
          <w:tcPr>
            <w:tcW w:w="3735" w:type="pct"/>
            <w:tcBorders>
              <w:top w:val="nil"/>
              <w:left w:val="nil"/>
              <w:bottom w:val="single" w:color="000000" w:sz="8" w:space="0"/>
              <w:right w:val="single" w:color="000000" w:sz="8" w:space="0"/>
            </w:tcBorders>
            <w:shd w:val="clear"/>
            <w:vAlign w:val="center"/>
          </w:tcPr>
          <w:p w14:paraId="120C7F38">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533 | 1.</w:t>
            </w:r>
            <w:r>
              <w:rPr>
                <w:rFonts w:hint="eastAsia" w:ascii="宋体" w:hAnsi="宋体" w:eastAsia="宋体" w:cs="宋体"/>
                <w:i w:val="0"/>
                <w:iCs w:val="0"/>
                <w:color w:val="0F1115"/>
                <w:kern w:val="0"/>
                <w:sz w:val="18"/>
                <w:szCs w:val="18"/>
                <w:u w:val="none"/>
                <w:bdr w:val="none" w:color="auto" w:sz="0" w:space="0"/>
                <w:lang w:val="en-US" w:eastAsia="zh-CN" w:bidi="ar"/>
              </w:rPr>
              <w:t>用途：正畸治疗中拆除牙齿上的固定带环；</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性状：前牙带环钳、后牙带环钳；</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15-20cm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钳喙开口：</w:t>
            </w:r>
            <w:r>
              <w:rPr>
                <w:rFonts w:hint="default" w:ascii="Segoe UI" w:hAnsi="Segoe UI" w:eastAsia="Segoe UI" w:cs="Segoe UI"/>
                <w:i w:val="0"/>
                <w:iCs w:val="0"/>
                <w:color w:val="0F1115"/>
                <w:kern w:val="0"/>
                <w:sz w:val="18"/>
                <w:szCs w:val="18"/>
                <w:u w:val="none"/>
                <w:bdr w:val="none" w:color="auto" w:sz="0" w:space="0"/>
                <w:lang w:val="en-US" w:eastAsia="zh-CN" w:bidi="ar"/>
              </w:rPr>
              <w:t>5-15mm</w:t>
            </w:r>
          </w:p>
        </w:tc>
      </w:tr>
      <w:tr w14:paraId="56C98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12F3A8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47</w:t>
            </w:r>
          </w:p>
        </w:tc>
        <w:tc>
          <w:tcPr>
            <w:tcW w:w="850" w:type="pct"/>
            <w:tcBorders>
              <w:top w:val="nil"/>
              <w:left w:val="nil"/>
              <w:bottom w:val="single" w:color="000000" w:sz="8" w:space="0"/>
              <w:right w:val="single" w:color="000000" w:sz="8" w:space="0"/>
            </w:tcBorders>
            <w:shd w:val="clear"/>
            <w:vAlign w:val="center"/>
          </w:tcPr>
          <w:p w14:paraId="6C378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转矩钳</w:t>
            </w:r>
          </w:p>
        </w:tc>
        <w:tc>
          <w:tcPr>
            <w:tcW w:w="3735" w:type="pct"/>
            <w:tcBorders>
              <w:top w:val="nil"/>
              <w:left w:val="nil"/>
              <w:bottom w:val="single" w:color="000000" w:sz="8" w:space="0"/>
              <w:right w:val="single" w:color="000000" w:sz="8" w:space="0"/>
            </w:tcBorders>
            <w:shd w:val="clear"/>
            <w:vAlign w:val="center"/>
          </w:tcPr>
          <w:p w14:paraId="3D527D83">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用途：正畸弓丝施加转矩及第三序列弯曲；</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性状：方丝转矩钳、圆丝转矩钳；</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12-16cm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钳喙厚度：</w:t>
            </w:r>
            <w:r>
              <w:rPr>
                <w:rFonts w:hint="default" w:ascii="Segoe UI" w:hAnsi="Segoe UI" w:eastAsia="Segoe UI" w:cs="Segoe UI"/>
                <w:i w:val="0"/>
                <w:iCs w:val="0"/>
                <w:color w:val="0F1115"/>
                <w:kern w:val="0"/>
                <w:sz w:val="18"/>
                <w:szCs w:val="18"/>
                <w:u w:val="none"/>
                <w:bdr w:val="none" w:color="auto" w:sz="0" w:space="0"/>
                <w:lang w:val="en-US" w:eastAsia="zh-CN" w:bidi="ar"/>
              </w:rPr>
              <w:t>2-5mm</w:t>
            </w:r>
          </w:p>
        </w:tc>
      </w:tr>
      <w:tr w14:paraId="7AA40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72E753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48</w:t>
            </w:r>
          </w:p>
        </w:tc>
        <w:tc>
          <w:tcPr>
            <w:tcW w:w="850" w:type="pct"/>
            <w:tcBorders>
              <w:top w:val="nil"/>
              <w:left w:val="nil"/>
              <w:bottom w:val="single" w:color="000000" w:sz="8" w:space="0"/>
              <w:right w:val="single" w:color="000000" w:sz="8" w:space="0"/>
            </w:tcBorders>
            <w:shd w:val="clear"/>
            <w:vAlign w:val="center"/>
          </w:tcPr>
          <w:p w14:paraId="33B78C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自锁金属</w:t>
            </w:r>
          </w:p>
        </w:tc>
        <w:tc>
          <w:tcPr>
            <w:tcW w:w="3735" w:type="pct"/>
            <w:tcBorders>
              <w:top w:val="nil"/>
              <w:left w:val="nil"/>
              <w:bottom w:val="single" w:color="000000" w:sz="8" w:space="0"/>
              <w:right w:val="single" w:color="000000" w:sz="8" w:space="0"/>
            </w:tcBorders>
            <w:shd w:val="clear"/>
            <w:vAlign w:val="center"/>
          </w:tcPr>
          <w:p w14:paraId="0B2D21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牙齿的精确三维控制，实现弓丝的自锁固定，简化操作，提高效率；2.性状：表面光滑无毛刺，边缘圆钝；材质：医用级不锈钢（如304或316L）；3.物理尺寸：托槽基底宽度范围3.0mm至5.0mm，高度范围2.5mm至4.5mm，槽沟尺寸0.018英寸×0.025英寸或0.022英寸×0.028英寸。</w:t>
            </w:r>
          </w:p>
        </w:tc>
      </w:tr>
      <w:tr w14:paraId="3BDD3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75B74D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49</w:t>
            </w:r>
          </w:p>
        </w:tc>
        <w:tc>
          <w:tcPr>
            <w:tcW w:w="850" w:type="pct"/>
            <w:tcBorders>
              <w:top w:val="nil"/>
              <w:left w:val="nil"/>
              <w:bottom w:val="single" w:color="000000" w:sz="8" w:space="0"/>
              <w:right w:val="single" w:color="000000" w:sz="8" w:space="0"/>
            </w:tcBorders>
            <w:shd w:val="clear"/>
            <w:vAlign w:val="center"/>
          </w:tcPr>
          <w:p w14:paraId="6BA581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口腔正畸用反光镜</w:t>
            </w:r>
          </w:p>
        </w:tc>
        <w:tc>
          <w:tcPr>
            <w:tcW w:w="3735" w:type="pct"/>
            <w:tcBorders>
              <w:top w:val="nil"/>
              <w:left w:val="nil"/>
              <w:bottom w:val="single" w:color="000000" w:sz="8" w:space="0"/>
              <w:right w:val="single" w:color="000000" w:sz="8" w:space="0"/>
            </w:tcBorders>
            <w:shd w:val="clear"/>
            <w:vAlign w:val="center"/>
          </w:tcPr>
          <w:p w14:paraId="50C531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观察牙齿舌腭侧形态、托槽位置、咬合关系等直视困难区域，辅助精准操作；2.高清玻璃镜面，防雾镀膜处理；镜面直径：8mm至15mm；镜面角度：提供0°（平角）、45°等常用角度；3.镜柄长度：总长150mm至180mm；镜面成像无畸变，边缘光滑无毛刺。</w:t>
            </w:r>
          </w:p>
        </w:tc>
      </w:tr>
      <w:tr w14:paraId="7AB92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56B555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w:t>
            </w:r>
          </w:p>
        </w:tc>
        <w:tc>
          <w:tcPr>
            <w:tcW w:w="850" w:type="pct"/>
            <w:tcBorders>
              <w:top w:val="nil"/>
              <w:left w:val="nil"/>
              <w:bottom w:val="single" w:color="000000" w:sz="8" w:space="0"/>
              <w:right w:val="single" w:color="000000" w:sz="8" w:space="0"/>
            </w:tcBorders>
            <w:shd w:val="clear"/>
            <w:vAlign w:val="center"/>
          </w:tcPr>
          <w:p w14:paraId="1C056D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末端切断钳</w:t>
            </w:r>
          </w:p>
        </w:tc>
        <w:tc>
          <w:tcPr>
            <w:tcW w:w="3735" w:type="pct"/>
            <w:tcBorders>
              <w:top w:val="nil"/>
              <w:left w:val="nil"/>
              <w:bottom w:val="single" w:color="000000" w:sz="8" w:space="0"/>
              <w:right w:val="single" w:color="000000" w:sz="8" w:space="0"/>
            </w:tcBorders>
            <w:shd w:val="clear"/>
            <w:vAlign w:val="center"/>
          </w:tcPr>
          <w:p w14:paraId="7481AF65">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524 | 1.</w:t>
            </w:r>
            <w:r>
              <w:rPr>
                <w:rFonts w:hint="eastAsia" w:ascii="宋体" w:hAnsi="宋体" w:eastAsia="宋体" w:cs="宋体"/>
                <w:i w:val="0"/>
                <w:iCs w:val="0"/>
                <w:color w:val="0F1115"/>
                <w:kern w:val="0"/>
                <w:sz w:val="18"/>
                <w:szCs w:val="18"/>
                <w:u w:val="none"/>
                <w:bdr w:val="none" w:color="auto" w:sz="0" w:space="0"/>
                <w:lang w:val="en-US" w:eastAsia="zh-CN" w:bidi="ar"/>
              </w:rPr>
              <w:t>用途：正畸治疗中贴近托槽或黏膜安全剪断弓丝末端；</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性状：短喙钳；</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14-18cm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刃口长度：</w:t>
            </w:r>
            <w:r>
              <w:rPr>
                <w:rFonts w:hint="default" w:ascii="Segoe UI" w:hAnsi="Segoe UI" w:eastAsia="Segoe UI" w:cs="Segoe UI"/>
                <w:i w:val="0"/>
                <w:iCs w:val="0"/>
                <w:color w:val="0F1115"/>
                <w:kern w:val="0"/>
                <w:sz w:val="18"/>
                <w:szCs w:val="18"/>
                <w:u w:val="none"/>
                <w:bdr w:val="none" w:color="auto" w:sz="0" w:space="0"/>
                <w:lang w:val="en-US" w:eastAsia="zh-CN" w:bidi="ar"/>
              </w:rPr>
              <w:t>8-15mm</w:t>
            </w:r>
          </w:p>
        </w:tc>
      </w:tr>
      <w:tr w14:paraId="2B00C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59EEDF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51</w:t>
            </w:r>
          </w:p>
        </w:tc>
        <w:tc>
          <w:tcPr>
            <w:tcW w:w="850" w:type="pct"/>
            <w:tcBorders>
              <w:top w:val="nil"/>
              <w:left w:val="nil"/>
              <w:bottom w:val="single" w:color="000000" w:sz="8" w:space="0"/>
              <w:right w:val="single" w:color="000000" w:sz="8" w:space="0"/>
            </w:tcBorders>
            <w:shd w:val="clear"/>
            <w:vAlign w:val="center"/>
          </w:tcPr>
          <w:p w14:paraId="036677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梯型钳</w:t>
            </w:r>
          </w:p>
        </w:tc>
        <w:tc>
          <w:tcPr>
            <w:tcW w:w="3735" w:type="pct"/>
            <w:tcBorders>
              <w:top w:val="nil"/>
              <w:left w:val="nil"/>
              <w:bottom w:val="single" w:color="000000" w:sz="8" w:space="0"/>
              <w:right w:val="single" w:color="000000" w:sz="8" w:space="0"/>
            </w:tcBorders>
            <w:shd w:val="clear"/>
            <w:vAlign w:val="center"/>
          </w:tcPr>
          <w:p w14:paraId="7842D19C">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 xml:space="preserve"> </w:t>
            </w: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用途：正畸弓丝弯制梯形曲及复杂几何形状；</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性状：阶梯形钳喙；</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12-15cm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钳喙阶梯高度：</w:t>
            </w:r>
            <w:r>
              <w:rPr>
                <w:rFonts w:hint="default" w:ascii="Segoe UI" w:hAnsi="Segoe UI" w:eastAsia="Segoe UI" w:cs="Segoe UI"/>
                <w:i w:val="0"/>
                <w:iCs w:val="0"/>
                <w:color w:val="0F1115"/>
                <w:kern w:val="0"/>
                <w:sz w:val="18"/>
                <w:szCs w:val="18"/>
                <w:u w:val="none"/>
                <w:bdr w:val="none" w:color="auto" w:sz="0" w:space="0"/>
                <w:lang w:val="en-US" w:eastAsia="zh-CN" w:bidi="ar"/>
              </w:rPr>
              <w:t>2-6mm</w:t>
            </w:r>
          </w:p>
        </w:tc>
      </w:tr>
      <w:tr w14:paraId="36A0D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612051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52</w:t>
            </w:r>
          </w:p>
        </w:tc>
        <w:tc>
          <w:tcPr>
            <w:tcW w:w="850" w:type="pct"/>
            <w:tcBorders>
              <w:top w:val="nil"/>
              <w:left w:val="nil"/>
              <w:bottom w:val="single" w:color="000000" w:sz="8" w:space="0"/>
              <w:right w:val="single" w:color="000000" w:sz="8" w:space="0"/>
            </w:tcBorders>
            <w:shd w:val="clear"/>
            <w:vAlign w:val="center"/>
          </w:tcPr>
          <w:p w14:paraId="5CFEDF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单曲前牙转矩簧</w:t>
            </w:r>
          </w:p>
        </w:tc>
        <w:tc>
          <w:tcPr>
            <w:tcW w:w="3735" w:type="pct"/>
            <w:tcBorders>
              <w:top w:val="nil"/>
              <w:left w:val="nil"/>
              <w:bottom w:val="single" w:color="000000" w:sz="8" w:space="0"/>
              <w:right w:val="single" w:color="000000" w:sz="8" w:space="0"/>
            </w:tcBorders>
            <w:shd w:val="clear"/>
            <w:vAlign w:val="center"/>
          </w:tcPr>
          <w:p w14:paraId="1A7E31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对单个或多个前牙施加可控的唇向或舌向转矩力，以纠正牙齿的轴向倾斜度，通常与固定矫治器联合使用；2.材质为不锈钢丝或钛合金丝，钢丝直径0.012英寸至0.016英寸；3.弹簧整体长度15mm至25mm，能够产生持续、柔和的转矩力。</w:t>
            </w:r>
          </w:p>
        </w:tc>
      </w:tr>
      <w:tr w14:paraId="03B05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27B491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53</w:t>
            </w:r>
          </w:p>
        </w:tc>
        <w:tc>
          <w:tcPr>
            <w:tcW w:w="850" w:type="pct"/>
            <w:tcBorders>
              <w:top w:val="nil"/>
              <w:left w:val="nil"/>
              <w:bottom w:val="single" w:color="000000" w:sz="8" w:space="0"/>
              <w:right w:val="single" w:color="000000" w:sz="8" w:space="0"/>
            </w:tcBorders>
            <w:shd w:val="clear"/>
            <w:vAlign w:val="center"/>
          </w:tcPr>
          <w:p w14:paraId="0160A2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咬合纸</w:t>
            </w:r>
          </w:p>
        </w:tc>
        <w:tc>
          <w:tcPr>
            <w:tcW w:w="3735" w:type="pct"/>
            <w:tcBorders>
              <w:top w:val="nil"/>
              <w:left w:val="nil"/>
              <w:bottom w:val="single" w:color="000000" w:sz="8" w:space="0"/>
              <w:right w:val="single" w:color="000000" w:sz="8" w:space="0"/>
            </w:tcBorders>
            <w:shd w:val="clear"/>
            <w:vAlign w:val="center"/>
          </w:tcPr>
          <w:p w14:paraId="4A34C6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修复和正畸中检查牙齿接触点评估咬合关系标记高点进行调磨；2.性状：薄片状有不同厚度；材质：复写纸或聚合物薄膜；颜色：常见红蓝绿等多种颜色；3.厚度范围：8微米至200微米；尺寸规格：常见卷状宽度约10mm至15mm盒装片状尺寸约40mm×60mm或定制形状。</w:t>
            </w:r>
          </w:p>
        </w:tc>
      </w:tr>
      <w:tr w14:paraId="762AF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vAlign w:val="center"/>
          </w:tcPr>
          <w:p w14:paraId="5DF41B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54</w:t>
            </w:r>
          </w:p>
        </w:tc>
        <w:tc>
          <w:tcPr>
            <w:tcW w:w="850" w:type="pct"/>
            <w:tcBorders>
              <w:top w:val="nil"/>
              <w:left w:val="nil"/>
              <w:bottom w:val="single" w:color="000000" w:sz="8" w:space="0"/>
              <w:right w:val="single" w:color="000000" w:sz="8" w:space="0"/>
            </w:tcBorders>
            <w:shd w:val="clear"/>
            <w:vAlign w:val="center"/>
          </w:tcPr>
          <w:p w14:paraId="3D210D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光固化正畸粘接剂</w:t>
            </w:r>
          </w:p>
        </w:tc>
        <w:tc>
          <w:tcPr>
            <w:tcW w:w="3735" w:type="pct"/>
            <w:tcBorders>
              <w:top w:val="nil"/>
              <w:left w:val="nil"/>
              <w:bottom w:val="single" w:color="000000" w:sz="8" w:space="0"/>
              <w:right w:val="single" w:color="000000" w:sz="8" w:space="0"/>
            </w:tcBorders>
            <w:shd w:val="clear"/>
            <w:vAlign w:val="center"/>
          </w:tcPr>
          <w:p w14:paraId="2D5003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w:t>
            </w:r>
            <w:r>
              <w:rPr>
                <w:rFonts w:hint="eastAsia" w:ascii="宋体" w:hAnsi="宋体" w:eastAsia="宋体" w:cs="宋体"/>
                <w:i w:val="0"/>
                <w:iCs w:val="0"/>
                <w:color w:val="000000"/>
                <w:kern w:val="0"/>
                <w:sz w:val="18"/>
                <w:szCs w:val="18"/>
                <w:u w:val="none"/>
                <w:bdr w:val="none" w:color="auto" w:sz="0" w:space="0"/>
                <w:lang w:val="en-US" w:eastAsia="zh-CN" w:bidi="ar"/>
              </w:rPr>
              <w:t>1.用途：正畸托槽、附件的光固化粘接；2.性状：单组分糊剂；3.材质：树脂基质、填料、光引发剂；4.固化深度：2-5mm；5.光照时间：10-40秒</w:t>
            </w:r>
          </w:p>
        </w:tc>
      </w:tr>
      <w:tr w14:paraId="79F72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0C0136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55</w:t>
            </w:r>
          </w:p>
        </w:tc>
        <w:tc>
          <w:tcPr>
            <w:tcW w:w="850" w:type="pct"/>
            <w:tcBorders>
              <w:top w:val="nil"/>
              <w:left w:val="nil"/>
              <w:bottom w:val="single" w:color="000000" w:sz="8" w:space="0"/>
              <w:right w:val="single" w:color="000000" w:sz="8" w:space="0"/>
            </w:tcBorders>
            <w:shd w:val="clear"/>
            <w:vAlign w:val="center"/>
          </w:tcPr>
          <w:p w14:paraId="34A93B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细丝弯制钳</w:t>
            </w:r>
          </w:p>
        </w:tc>
        <w:tc>
          <w:tcPr>
            <w:tcW w:w="3735" w:type="pct"/>
            <w:tcBorders>
              <w:top w:val="nil"/>
              <w:left w:val="nil"/>
              <w:bottom w:val="single" w:color="000000" w:sz="8" w:space="0"/>
              <w:right w:val="single" w:color="000000" w:sz="8" w:space="0"/>
            </w:tcBorders>
            <w:shd w:val="clear"/>
            <w:vAlign w:val="center"/>
          </w:tcPr>
          <w:p w14:paraId="7C691DD8">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 xml:space="preserve"> </w:t>
            </w: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用途：正畸治疗中精确弯制细弓丝及弹簧曲；</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性状：细喙钳；</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12-15cm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钳喙直径：</w:t>
            </w:r>
            <w:r>
              <w:rPr>
                <w:rFonts w:hint="default" w:ascii="Segoe UI" w:hAnsi="Segoe UI" w:eastAsia="Segoe UI" w:cs="Segoe UI"/>
                <w:i w:val="0"/>
                <w:iCs w:val="0"/>
                <w:color w:val="0F1115"/>
                <w:kern w:val="0"/>
                <w:sz w:val="18"/>
                <w:szCs w:val="18"/>
                <w:u w:val="none"/>
                <w:bdr w:val="none" w:color="auto" w:sz="0" w:space="0"/>
                <w:lang w:val="en-US" w:eastAsia="zh-CN" w:bidi="ar"/>
              </w:rPr>
              <w:t>0.5-2.0mm</w:t>
            </w:r>
          </w:p>
        </w:tc>
      </w:tr>
      <w:tr w14:paraId="0790C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48871C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56</w:t>
            </w:r>
          </w:p>
        </w:tc>
        <w:tc>
          <w:tcPr>
            <w:tcW w:w="850" w:type="pct"/>
            <w:tcBorders>
              <w:top w:val="nil"/>
              <w:left w:val="nil"/>
              <w:bottom w:val="single" w:color="000000" w:sz="8" w:space="0"/>
              <w:right w:val="single" w:color="000000" w:sz="8" w:space="0"/>
            </w:tcBorders>
            <w:shd w:val="clear"/>
            <w:vAlign w:val="center"/>
          </w:tcPr>
          <w:p w14:paraId="679D1E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牙科钳</w:t>
            </w:r>
          </w:p>
        </w:tc>
        <w:tc>
          <w:tcPr>
            <w:tcW w:w="3735" w:type="pct"/>
            <w:tcBorders>
              <w:top w:val="nil"/>
              <w:left w:val="nil"/>
              <w:bottom w:val="single" w:color="000000" w:sz="8" w:space="0"/>
              <w:right w:val="single" w:color="000000" w:sz="8" w:space="0"/>
            </w:tcBorders>
            <w:shd w:val="clear"/>
            <w:vAlign w:val="center"/>
          </w:tcPr>
          <w:p w14:paraId="360FF1A1">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1.用途：正畸治疗中弯制各类弹簧曲及弓丝附件；2.性状：细丝弯制钳；3.材质：不锈钢；4.长度：12-15cm；5.钳喙厚度：1.5-3.0mm。</w:t>
            </w:r>
          </w:p>
        </w:tc>
      </w:tr>
      <w:tr w14:paraId="2FAAC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0F40B5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57</w:t>
            </w:r>
          </w:p>
        </w:tc>
        <w:tc>
          <w:tcPr>
            <w:tcW w:w="850" w:type="pct"/>
            <w:tcBorders>
              <w:top w:val="nil"/>
              <w:left w:val="nil"/>
              <w:bottom w:val="single" w:color="000000" w:sz="8" w:space="0"/>
              <w:right w:val="single" w:color="000000" w:sz="8" w:space="0"/>
            </w:tcBorders>
            <w:shd w:val="clear"/>
            <w:vAlign w:val="center"/>
          </w:tcPr>
          <w:p w14:paraId="7E275A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游离牵引钩钳</w:t>
            </w:r>
          </w:p>
        </w:tc>
        <w:tc>
          <w:tcPr>
            <w:tcW w:w="3735" w:type="pct"/>
            <w:tcBorders>
              <w:top w:val="nil"/>
              <w:left w:val="nil"/>
              <w:bottom w:val="single" w:color="000000" w:sz="8" w:space="0"/>
              <w:right w:val="single" w:color="000000" w:sz="8" w:space="0"/>
            </w:tcBorders>
            <w:shd w:val="clear"/>
            <w:vAlign w:val="center"/>
          </w:tcPr>
          <w:p w14:paraId="3936ED46">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530 | 1.</w:t>
            </w:r>
            <w:r>
              <w:rPr>
                <w:rFonts w:hint="eastAsia" w:ascii="宋体" w:hAnsi="宋体" w:eastAsia="宋体" w:cs="宋体"/>
                <w:i w:val="0"/>
                <w:iCs w:val="0"/>
                <w:color w:val="0F1115"/>
                <w:kern w:val="0"/>
                <w:sz w:val="18"/>
                <w:szCs w:val="18"/>
                <w:u w:val="none"/>
                <w:bdr w:val="none" w:color="auto" w:sz="0" w:space="0"/>
                <w:lang w:val="en-US" w:eastAsia="zh-CN" w:bidi="ar"/>
              </w:rPr>
              <w:t>用途：正畸治疗中夹持及放置游离牵引钩；</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性状：细长喙钳；</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12-16cm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钳喙厚度：</w:t>
            </w:r>
            <w:r>
              <w:rPr>
                <w:rFonts w:hint="default" w:ascii="Segoe UI" w:hAnsi="Segoe UI" w:eastAsia="Segoe UI" w:cs="Segoe UI"/>
                <w:i w:val="0"/>
                <w:iCs w:val="0"/>
                <w:color w:val="0F1115"/>
                <w:kern w:val="0"/>
                <w:sz w:val="18"/>
                <w:szCs w:val="18"/>
                <w:u w:val="none"/>
                <w:bdr w:val="none" w:color="auto" w:sz="0" w:space="0"/>
                <w:lang w:val="en-US" w:eastAsia="zh-CN" w:bidi="ar"/>
              </w:rPr>
              <w:t>1-3mm</w:t>
            </w:r>
          </w:p>
        </w:tc>
      </w:tr>
      <w:tr w14:paraId="5442A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464E05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58</w:t>
            </w:r>
          </w:p>
        </w:tc>
        <w:tc>
          <w:tcPr>
            <w:tcW w:w="850" w:type="pct"/>
            <w:tcBorders>
              <w:top w:val="nil"/>
              <w:left w:val="nil"/>
              <w:bottom w:val="single" w:color="000000" w:sz="8" w:space="0"/>
              <w:right w:val="single" w:color="000000" w:sz="8" w:space="0"/>
            </w:tcBorders>
            <w:shd w:val="clear"/>
            <w:vAlign w:val="center"/>
          </w:tcPr>
          <w:p w14:paraId="31CDCA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分牙钳</w:t>
            </w:r>
          </w:p>
        </w:tc>
        <w:tc>
          <w:tcPr>
            <w:tcW w:w="3735" w:type="pct"/>
            <w:tcBorders>
              <w:top w:val="nil"/>
              <w:left w:val="nil"/>
              <w:bottom w:val="single" w:color="000000" w:sz="8" w:space="0"/>
              <w:right w:val="single" w:color="000000" w:sz="8" w:space="0"/>
            </w:tcBorders>
            <w:shd w:val="clear"/>
            <w:vAlign w:val="center"/>
          </w:tcPr>
          <w:p w14:paraId="44631496">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用途：正畸治疗中在牙齿邻间隙放置分牙圈；</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性状：弯头钳、直头钳；</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12-16cm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钳喙开口：</w:t>
            </w:r>
            <w:r>
              <w:rPr>
                <w:rFonts w:hint="default" w:ascii="Segoe UI" w:hAnsi="Segoe UI" w:eastAsia="Segoe UI" w:cs="Segoe UI"/>
                <w:i w:val="0"/>
                <w:iCs w:val="0"/>
                <w:color w:val="0F1115"/>
                <w:kern w:val="0"/>
                <w:sz w:val="18"/>
                <w:szCs w:val="18"/>
                <w:u w:val="none"/>
                <w:bdr w:val="none" w:color="auto" w:sz="0" w:space="0"/>
                <w:lang w:val="en-US" w:eastAsia="zh-CN" w:bidi="ar"/>
              </w:rPr>
              <w:t>3-8mm</w:t>
            </w:r>
          </w:p>
        </w:tc>
      </w:tr>
      <w:tr w14:paraId="6F3A1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127FEF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59</w:t>
            </w:r>
          </w:p>
        </w:tc>
        <w:tc>
          <w:tcPr>
            <w:tcW w:w="850" w:type="pct"/>
            <w:tcBorders>
              <w:top w:val="nil"/>
              <w:left w:val="nil"/>
              <w:bottom w:val="single" w:color="000000" w:sz="8" w:space="0"/>
              <w:right w:val="single" w:color="000000" w:sz="8" w:space="0"/>
            </w:tcBorders>
            <w:shd w:val="clear"/>
            <w:vAlign w:val="center"/>
          </w:tcPr>
          <w:p w14:paraId="7B039B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细丝切断钳</w:t>
            </w:r>
          </w:p>
        </w:tc>
        <w:tc>
          <w:tcPr>
            <w:tcW w:w="3735" w:type="pct"/>
            <w:tcBorders>
              <w:top w:val="nil"/>
              <w:left w:val="nil"/>
              <w:bottom w:val="single" w:color="000000" w:sz="8" w:space="0"/>
              <w:right w:val="single" w:color="000000" w:sz="8" w:space="0"/>
            </w:tcBorders>
            <w:shd w:val="clear"/>
            <w:vAlign w:val="center"/>
          </w:tcPr>
          <w:p w14:paraId="0D9C3C7C">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526 | 1.</w:t>
            </w:r>
            <w:r>
              <w:rPr>
                <w:rFonts w:hint="eastAsia" w:ascii="宋体" w:hAnsi="宋体" w:eastAsia="宋体" w:cs="宋体"/>
                <w:i w:val="0"/>
                <w:iCs w:val="0"/>
                <w:color w:val="0F1115"/>
                <w:kern w:val="0"/>
                <w:sz w:val="18"/>
                <w:szCs w:val="18"/>
                <w:u w:val="none"/>
                <w:bdr w:val="none" w:color="auto" w:sz="0" w:space="0"/>
                <w:lang w:val="en-US" w:eastAsia="zh-CN" w:bidi="ar"/>
              </w:rPr>
              <w:t>用途：正畸治疗中切断结扎丝或细弓丝；</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性状：侧切钳、端切钳；</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12-16cm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刃口长度：</w:t>
            </w:r>
            <w:r>
              <w:rPr>
                <w:rFonts w:hint="default" w:ascii="Segoe UI" w:hAnsi="Segoe UI" w:eastAsia="Segoe UI" w:cs="Segoe UI"/>
                <w:i w:val="0"/>
                <w:iCs w:val="0"/>
                <w:color w:val="0F1115"/>
                <w:kern w:val="0"/>
                <w:sz w:val="18"/>
                <w:szCs w:val="18"/>
                <w:u w:val="none"/>
                <w:bdr w:val="none" w:color="auto" w:sz="0" w:space="0"/>
                <w:lang w:val="en-US" w:eastAsia="zh-CN" w:bidi="ar"/>
              </w:rPr>
              <w:t>10-20mm</w:t>
            </w:r>
          </w:p>
        </w:tc>
      </w:tr>
      <w:tr w14:paraId="1F7CD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vAlign w:val="center"/>
          </w:tcPr>
          <w:p w14:paraId="057745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w:t>
            </w:r>
          </w:p>
        </w:tc>
        <w:tc>
          <w:tcPr>
            <w:tcW w:w="850" w:type="pct"/>
            <w:tcBorders>
              <w:top w:val="nil"/>
              <w:left w:val="nil"/>
              <w:bottom w:val="single" w:color="000000" w:sz="8" w:space="0"/>
              <w:right w:val="single" w:color="000000" w:sz="8" w:space="0"/>
            </w:tcBorders>
            <w:shd w:val="clear"/>
            <w:vAlign w:val="center"/>
          </w:tcPr>
          <w:p w14:paraId="419004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托槽定位器</w:t>
            </w:r>
          </w:p>
        </w:tc>
        <w:tc>
          <w:tcPr>
            <w:tcW w:w="3735" w:type="pct"/>
            <w:tcBorders>
              <w:top w:val="nil"/>
              <w:left w:val="nil"/>
              <w:bottom w:val="single" w:color="000000" w:sz="8" w:space="0"/>
              <w:right w:val="single" w:color="000000" w:sz="8" w:space="0"/>
            </w:tcBorders>
            <w:shd w:val="clear"/>
            <w:vAlign w:val="center"/>
          </w:tcPr>
          <w:p w14:paraId="307346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1.用途：用于正畸治疗中，辅助医生将托槽精准粘接于牙面预设位置；2.材质为不锈钢或高强度工程塑料；3.高度标尺：3.0mm-5.5mm；轴倾角度：-5°至+15°；总长度120mm-150mm。</w:t>
            </w:r>
          </w:p>
        </w:tc>
      </w:tr>
      <w:tr w14:paraId="53B04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40" w:hRule="atLeast"/>
        </w:trPr>
        <w:tc>
          <w:tcPr>
            <w:tcW w:w="413" w:type="pct"/>
            <w:tcBorders>
              <w:top w:val="nil"/>
              <w:left w:val="single" w:color="000000" w:sz="8" w:space="0"/>
              <w:bottom w:val="single" w:color="000000" w:sz="8" w:space="0"/>
              <w:right w:val="single" w:color="000000" w:sz="8" w:space="0"/>
            </w:tcBorders>
            <w:shd w:val="clear"/>
            <w:vAlign w:val="center"/>
          </w:tcPr>
          <w:p w14:paraId="32CA0E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61</w:t>
            </w:r>
          </w:p>
        </w:tc>
        <w:tc>
          <w:tcPr>
            <w:tcW w:w="850" w:type="pct"/>
            <w:tcBorders>
              <w:top w:val="nil"/>
              <w:left w:val="nil"/>
              <w:bottom w:val="single" w:color="000000" w:sz="8" w:space="0"/>
              <w:right w:val="single" w:color="000000" w:sz="8" w:space="0"/>
            </w:tcBorders>
            <w:shd w:val="clear"/>
            <w:vAlign w:val="center"/>
          </w:tcPr>
          <w:p w14:paraId="1643B2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方丝弓成型器（A-不锈钢手柄 </w:t>
            </w:r>
            <w:r>
              <w:rPr>
                <w:rFonts w:hint="eastAsia" w:ascii="宋体" w:hAnsi="宋体" w:eastAsia="宋体" w:cs="宋体"/>
                <w:i w:val="0"/>
                <w:iCs w:val="0"/>
                <w:color w:val="000000"/>
                <w:kern w:val="0"/>
                <w:sz w:val="18"/>
                <w:szCs w:val="18"/>
                <w:u w:val="none"/>
                <w:bdr w:val="none" w:color="auto" w:sz="0" w:space="0"/>
                <w:lang w:val="en-US" w:eastAsia="zh-CN" w:bidi="ar"/>
              </w:rPr>
              <w:t xml:space="preserve"> B—彩色手柄）</w:t>
            </w:r>
          </w:p>
        </w:tc>
        <w:tc>
          <w:tcPr>
            <w:tcW w:w="3735" w:type="pct"/>
            <w:tcBorders>
              <w:top w:val="nil"/>
              <w:left w:val="nil"/>
              <w:bottom w:val="single" w:color="000000" w:sz="8" w:space="0"/>
              <w:right w:val="single" w:color="000000" w:sz="8" w:space="0"/>
            </w:tcBorders>
            <w:shd w:val="clear"/>
            <w:vAlign w:val="center"/>
          </w:tcPr>
          <w:p w14:paraId="3CD15F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弯制方形或圆形弓丝，形成第一、第二、第三序列弯曲等标准弓形或个性化调整，为方丝弓矫治技术提供标准化的弓丝成型工具；2.不锈钢手柄的主体为医用级不锈钢，耐用防锈，彩色手柄的主体为高强度工程塑料（如ABS）包裹金属核心，手柄颜色可区分规格或便于识别；3.覆盖常用正畸方丝尺寸（如"0.016"×0.022",0.017"×0.025",0.018"×0.025",0.019"×0.025"等）及圆丝尺寸，手柄总长度约140mm至160mm,头部最大直径约18mm至25mm。</w:t>
            </w:r>
          </w:p>
        </w:tc>
      </w:tr>
      <w:tr w14:paraId="0F5BC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04EE27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62</w:t>
            </w:r>
          </w:p>
        </w:tc>
        <w:tc>
          <w:tcPr>
            <w:tcW w:w="850" w:type="pct"/>
            <w:tcBorders>
              <w:top w:val="nil"/>
              <w:left w:val="nil"/>
              <w:bottom w:val="single" w:color="000000" w:sz="8" w:space="0"/>
              <w:right w:val="single" w:color="000000" w:sz="8" w:space="0"/>
            </w:tcBorders>
            <w:shd w:val="clear"/>
            <w:vAlign w:val="center"/>
          </w:tcPr>
          <w:p w14:paraId="1A94F9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舌侧拉钩</w:t>
            </w:r>
          </w:p>
        </w:tc>
        <w:tc>
          <w:tcPr>
            <w:tcW w:w="3735" w:type="pct"/>
            <w:tcBorders>
              <w:top w:val="nil"/>
              <w:left w:val="nil"/>
              <w:bottom w:val="single" w:color="000000" w:sz="8" w:space="0"/>
              <w:right w:val="single" w:color="000000" w:sz="8" w:space="0"/>
            </w:tcBorders>
            <w:shd w:val="clear"/>
            <w:vAlign w:val="center"/>
          </w:tcPr>
          <w:p w14:paraId="1F7444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粘接于牙齿舌侧提供牵引力，辅助牙齿移动或颌间牵引；2.材质为医用不锈钢或陶瓷；底板为网状结构，钩体为圆形或方形设计；3.粘接面积：3mm×3mm至5mm×5mm；钩体高度：2mm至4mm；总长度8mm至15mm。</w:t>
            </w:r>
          </w:p>
        </w:tc>
      </w:tr>
      <w:tr w14:paraId="0069E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3B088C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63</w:t>
            </w:r>
          </w:p>
        </w:tc>
        <w:tc>
          <w:tcPr>
            <w:tcW w:w="850" w:type="pct"/>
            <w:tcBorders>
              <w:top w:val="nil"/>
              <w:left w:val="nil"/>
              <w:bottom w:val="single" w:color="000000" w:sz="8" w:space="0"/>
              <w:right w:val="single" w:color="000000" w:sz="8" w:space="0"/>
            </w:tcBorders>
            <w:shd w:val="clear"/>
            <w:vAlign w:val="center"/>
          </w:tcPr>
          <w:p w14:paraId="58622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托槽镊子</w:t>
            </w:r>
          </w:p>
        </w:tc>
        <w:tc>
          <w:tcPr>
            <w:tcW w:w="3735" w:type="pct"/>
            <w:tcBorders>
              <w:top w:val="nil"/>
              <w:left w:val="nil"/>
              <w:bottom w:val="single" w:color="000000" w:sz="8" w:space="0"/>
              <w:right w:val="single" w:color="000000" w:sz="8" w:space="0"/>
            </w:tcBorders>
            <w:shd w:val="clear"/>
            <w:vAlign w:val="center"/>
          </w:tcPr>
          <w:p w14:paraId="21B2D4DC">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用途：正畸治疗中夹持、定位及放置托槽；</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性状：细喙镊、带沟槽镊；</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10-15cm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尖端宽度：</w:t>
            </w:r>
            <w:r>
              <w:rPr>
                <w:rFonts w:hint="default" w:ascii="Segoe UI" w:hAnsi="Segoe UI" w:eastAsia="Segoe UI" w:cs="Segoe UI"/>
                <w:i w:val="0"/>
                <w:iCs w:val="0"/>
                <w:color w:val="0F1115"/>
                <w:kern w:val="0"/>
                <w:sz w:val="18"/>
                <w:szCs w:val="18"/>
                <w:u w:val="none"/>
                <w:bdr w:val="none" w:color="auto" w:sz="0" w:space="0"/>
                <w:lang w:val="en-US" w:eastAsia="zh-CN" w:bidi="ar"/>
              </w:rPr>
              <w:t>0.5-2.0mm</w:t>
            </w:r>
          </w:p>
        </w:tc>
      </w:tr>
      <w:tr w14:paraId="4E033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450DA0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64</w:t>
            </w:r>
          </w:p>
        </w:tc>
        <w:tc>
          <w:tcPr>
            <w:tcW w:w="850" w:type="pct"/>
            <w:tcBorders>
              <w:top w:val="nil"/>
              <w:left w:val="nil"/>
              <w:bottom w:val="single" w:color="000000" w:sz="8" w:space="0"/>
              <w:right w:val="single" w:color="000000" w:sz="8" w:space="0"/>
            </w:tcBorders>
            <w:shd w:val="clear"/>
            <w:vAlign w:val="center"/>
          </w:tcPr>
          <w:p w14:paraId="45FCA6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弓丝成形器</w:t>
            </w:r>
          </w:p>
        </w:tc>
        <w:tc>
          <w:tcPr>
            <w:tcW w:w="3735" w:type="pct"/>
            <w:tcBorders>
              <w:top w:val="nil"/>
              <w:left w:val="nil"/>
              <w:bottom w:val="single" w:color="000000" w:sz="8" w:space="0"/>
              <w:right w:val="single" w:color="000000" w:sz="8" w:space="0"/>
            </w:tcBorders>
            <w:shd w:val="clear"/>
            <w:vAlign w:val="center"/>
          </w:tcPr>
          <w:p w14:paraId="39227A6E">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用途：正畸治疗中弯制及成形正畸弓丝；</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性状：细丝弯制钳、转矩钳、三喙钳；</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12-18cm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钳喙厚度：</w:t>
            </w:r>
            <w:r>
              <w:rPr>
                <w:rFonts w:hint="default" w:ascii="Segoe UI" w:hAnsi="Segoe UI" w:eastAsia="Segoe UI" w:cs="Segoe UI"/>
                <w:i w:val="0"/>
                <w:iCs w:val="0"/>
                <w:color w:val="0F1115"/>
                <w:kern w:val="0"/>
                <w:sz w:val="18"/>
                <w:szCs w:val="18"/>
                <w:u w:val="none"/>
                <w:bdr w:val="none" w:color="auto" w:sz="0" w:space="0"/>
                <w:lang w:val="en-US" w:eastAsia="zh-CN" w:bidi="ar"/>
              </w:rPr>
              <w:t>2-5mm</w:t>
            </w:r>
          </w:p>
        </w:tc>
      </w:tr>
      <w:tr w14:paraId="2CB58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13" w:type="pct"/>
            <w:tcBorders>
              <w:top w:val="nil"/>
              <w:left w:val="single" w:color="000000" w:sz="8" w:space="0"/>
              <w:bottom w:val="single" w:color="000000" w:sz="8" w:space="0"/>
              <w:right w:val="single" w:color="000000" w:sz="8" w:space="0"/>
            </w:tcBorders>
            <w:shd w:val="clear"/>
            <w:vAlign w:val="center"/>
          </w:tcPr>
          <w:p w14:paraId="1D5C29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65</w:t>
            </w:r>
          </w:p>
        </w:tc>
        <w:tc>
          <w:tcPr>
            <w:tcW w:w="850" w:type="pct"/>
            <w:tcBorders>
              <w:top w:val="nil"/>
              <w:left w:val="nil"/>
              <w:bottom w:val="single" w:color="000000" w:sz="8" w:space="0"/>
              <w:right w:val="single" w:color="000000" w:sz="8" w:space="0"/>
            </w:tcBorders>
            <w:shd w:val="clear"/>
            <w:vAlign w:val="center"/>
          </w:tcPr>
          <w:p w14:paraId="440F26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旋入扳手（支抗钉工具）</w:t>
            </w:r>
          </w:p>
        </w:tc>
        <w:tc>
          <w:tcPr>
            <w:tcW w:w="3735" w:type="pct"/>
            <w:tcBorders>
              <w:top w:val="nil"/>
              <w:left w:val="nil"/>
              <w:bottom w:val="single" w:color="000000" w:sz="8" w:space="0"/>
              <w:right w:val="single" w:color="000000" w:sz="8" w:space="0"/>
            </w:tcBorders>
            <w:shd w:val="clear"/>
            <w:vAlign w:val="center"/>
          </w:tcPr>
          <w:p w14:paraId="4AD7A6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正畸治疗中精确植入和取出微螺钉支抗钉，实现骨性支抗。操作需稳定、可控，防止滑脱与软组织损伤；2.性状：手动棘轮式或直柄式，带内六角或十字槽接口；材质：工作端为医用级不锈钢（如304或316L），手柄可包覆防滑硅胶或树脂；3.物理尺寸：总长度：80mm至150mm；接口尺寸：适配支抗钉头部，常用规格为0.9mm、1.2mm、1.5mm（需提供至少三种规格）；扳手扭矩范围：5Ncm至20Ncm（可选可调扭矩型号）；其他：须提供无菌独立包装，部分型号可含角度调节功能。</w:t>
            </w:r>
          </w:p>
        </w:tc>
      </w:tr>
      <w:tr w14:paraId="5541F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2D8ABB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66</w:t>
            </w:r>
          </w:p>
        </w:tc>
        <w:tc>
          <w:tcPr>
            <w:tcW w:w="850" w:type="pct"/>
            <w:tcBorders>
              <w:top w:val="nil"/>
              <w:left w:val="nil"/>
              <w:bottom w:val="single" w:color="000000" w:sz="8" w:space="0"/>
              <w:right w:val="single" w:color="000000" w:sz="8" w:space="0"/>
            </w:tcBorders>
            <w:shd w:val="clear"/>
            <w:vAlign w:val="center"/>
          </w:tcPr>
          <w:p w14:paraId="019918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牙正畸牵引钩（游离牵引钩）</w:t>
            </w:r>
          </w:p>
        </w:tc>
        <w:tc>
          <w:tcPr>
            <w:tcW w:w="3735" w:type="pct"/>
            <w:tcBorders>
              <w:top w:val="nil"/>
              <w:left w:val="nil"/>
              <w:bottom w:val="single" w:color="000000" w:sz="8" w:space="0"/>
              <w:right w:val="single" w:color="000000" w:sz="8" w:space="0"/>
            </w:tcBorders>
            <w:shd w:val="clear"/>
            <w:vAlign w:val="center"/>
          </w:tcPr>
          <w:p w14:paraId="2BA6CB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提供弹性牵引力，以移动牙齿、调整咬合关系；2.性状：钩状设计，有孔或槽用于挂载牵引皮圈；材质：医用级不锈钢，具有良好的生物相容性和耐腐蚀性；3.物理尺寸：钩体长度5mm至12mm，钩口宽度1.0mm至2.0mm。</w:t>
            </w:r>
          </w:p>
        </w:tc>
      </w:tr>
      <w:tr w14:paraId="232B8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06FAFA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67</w:t>
            </w:r>
          </w:p>
        </w:tc>
        <w:tc>
          <w:tcPr>
            <w:tcW w:w="850" w:type="pct"/>
            <w:tcBorders>
              <w:top w:val="nil"/>
              <w:left w:val="nil"/>
              <w:bottom w:val="single" w:color="000000" w:sz="8" w:space="0"/>
              <w:right w:val="single" w:color="000000" w:sz="8" w:space="0"/>
            </w:tcBorders>
            <w:shd w:val="clear"/>
            <w:vAlign w:val="center"/>
          </w:tcPr>
          <w:p w14:paraId="173C9C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正畸带环粘接剂（蓝胶）</w:t>
            </w:r>
          </w:p>
        </w:tc>
        <w:tc>
          <w:tcPr>
            <w:tcW w:w="3735" w:type="pct"/>
            <w:tcBorders>
              <w:top w:val="nil"/>
              <w:left w:val="nil"/>
              <w:bottom w:val="single" w:color="000000" w:sz="8" w:space="0"/>
              <w:right w:val="single" w:color="000000" w:sz="8" w:space="0"/>
            </w:tcBorders>
            <w:shd w:val="clear"/>
            <w:vAlign w:val="center"/>
          </w:tcPr>
          <w:p w14:paraId="04742E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将带环牢固粘接于牙齿表面，提供持久固位力；2.性状：双组分糊剂，混合后呈蓝色，化学固化；材质：树脂基质，含惰性填料；3.混合后工作时间范围：60秒至90秒；固化时间范围：3分钟至5分钟；粘接强度范围：15MPa至25MPa；包装：双管注射器或独立包装粉液剂型。</w:t>
            </w:r>
          </w:p>
        </w:tc>
      </w:tr>
      <w:tr w14:paraId="27318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008E9B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68</w:t>
            </w:r>
          </w:p>
        </w:tc>
        <w:tc>
          <w:tcPr>
            <w:tcW w:w="850" w:type="pct"/>
            <w:tcBorders>
              <w:top w:val="nil"/>
              <w:left w:val="nil"/>
              <w:bottom w:val="single" w:color="000000" w:sz="8" w:space="0"/>
              <w:right w:val="single" w:color="000000" w:sz="8" w:space="0"/>
            </w:tcBorders>
            <w:shd w:val="clear"/>
            <w:vAlign w:val="center"/>
          </w:tcPr>
          <w:p w14:paraId="4333EE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磨牙带环就位器</w:t>
            </w:r>
          </w:p>
        </w:tc>
        <w:tc>
          <w:tcPr>
            <w:tcW w:w="3735" w:type="pct"/>
            <w:tcBorders>
              <w:top w:val="nil"/>
              <w:left w:val="nil"/>
              <w:bottom w:val="single" w:color="000000" w:sz="8" w:space="0"/>
              <w:right w:val="single" w:color="000000" w:sz="8" w:space="0"/>
            </w:tcBorders>
            <w:shd w:val="clear"/>
            <w:vAlign w:val="center"/>
          </w:tcPr>
          <w:p w14:paraId="0A98BB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辅助磨牙带环就位，需具备精准传导力、防滑及耐用特性；2.性状：杆状器械，工作端为凹面；材质：不锈钢或碳钢；3.物理尺寸：工作端直径：3mm-5mm；总长度：150mm-180mm；手柄直径：8mm-12mm</w:t>
            </w:r>
          </w:p>
        </w:tc>
      </w:tr>
      <w:tr w14:paraId="465FC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1B4460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69</w:t>
            </w:r>
          </w:p>
        </w:tc>
        <w:tc>
          <w:tcPr>
            <w:tcW w:w="850" w:type="pct"/>
            <w:tcBorders>
              <w:top w:val="nil"/>
              <w:left w:val="nil"/>
              <w:bottom w:val="single" w:color="000000" w:sz="8" w:space="0"/>
              <w:right w:val="single" w:color="000000" w:sz="8" w:space="0"/>
            </w:tcBorders>
            <w:shd w:val="clear"/>
            <w:vAlign w:val="center"/>
          </w:tcPr>
          <w:p w14:paraId="7F0F2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牙科模型石膏</w:t>
            </w:r>
          </w:p>
        </w:tc>
        <w:tc>
          <w:tcPr>
            <w:tcW w:w="3735" w:type="pct"/>
            <w:tcBorders>
              <w:top w:val="nil"/>
              <w:left w:val="nil"/>
              <w:bottom w:val="single" w:color="000000" w:sz="8" w:space="0"/>
              <w:right w:val="single" w:color="000000" w:sz="8" w:space="0"/>
            </w:tcBorders>
            <w:shd w:val="clear"/>
            <w:vAlign w:val="center"/>
          </w:tcPr>
          <w:p w14:paraId="6D2AA9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制作口腔修复体、正畸矫治器、牙颌记录等牙科模型；2.性状：粉末状，与水调和后呈可流动性浆料，固化后为坚硬固体，材质：高强度牙科用人造石（超硬石膏），主要成分为α-半水硫酸钙；3.物理尺寸：初始凝固时间：≥8分钟，≤12分钟；终凝时间：≤25分钟；线膨胀率：≤0.12%；固化后抗压强度：≥35MPa；固化后抗弯强度：≥15MPa；粉水比：(100g)：(20-30ml)；</w:t>
            </w:r>
          </w:p>
        </w:tc>
      </w:tr>
      <w:tr w14:paraId="713A3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5EC1F3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w:t>
            </w:r>
          </w:p>
        </w:tc>
        <w:tc>
          <w:tcPr>
            <w:tcW w:w="850" w:type="pct"/>
            <w:tcBorders>
              <w:top w:val="nil"/>
              <w:left w:val="nil"/>
              <w:bottom w:val="single" w:color="000000" w:sz="8" w:space="0"/>
              <w:right w:val="single" w:color="000000" w:sz="8" w:space="0"/>
            </w:tcBorders>
            <w:shd w:val="clear"/>
            <w:vAlign w:val="center"/>
          </w:tcPr>
          <w:p w14:paraId="3DF4BC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正畸弹簧</w:t>
            </w:r>
          </w:p>
        </w:tc>
        <w:tc>
          <w:tcPr>
            <w:tcW w:w="3735" w:type="pct"/>
            <w:tcBorders>
              <w:top w:val="nil"/>
              <w:left w:val="nil"/>
              <w:bottom w:val="single" w:color="000000" w:sz="8" w:space="0"/>
              <w:right w:val="single" w:color="000000" w:sz="8" w:space="0"/>
            </w:tcBorders>
            <w:shd w:val="clear"/>
            <w:vAlign w:val="center"/>
          </w:tcPr>
          <w:p w14:paraId="15CD0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施加持续轻力移动牙齿关闭间隙或推牙弓向远中；2.性状：螺旋弹簧分为推簧与拉簧；材质：医用级不锈钢丝或镍钛丝；3.钢丝直径：常用0.010英寸至0.014英寸（约0.25mm至0.36mm）；弹簧长度：提供多种长度如4mm至12mm以适应不同间隙；弹簧外径：常见1.5mm至3.0mm。</w:t>
            </w:r>
          </w:p>
        </w:tc>
      </w:tr>
      <w:tr w14:paraId="0451A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20F747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71</w:t>
            </w:r>
          </w:p>
        </w:tc>
        <w:tc>
          <w:tcPr>
            <w:tcW w:w="850" w:type="pct"/>
            <w:tcBorders>
              <w:top w:val="nil"/>
              <w:left w:val="nil"/>
              <w:bottom w:val="single" w:color="000000" w:sz="8" w:space="0"/>
              <w:right w:val="single" w:color="000000" w:sz="8" w:space="0"/>
            </w:tcBorders>
            <w:shd w:val="clear"/>
            <w:vAlign w:val="center"/>
          </w:tcPr>
          <w:p w14:paraId="072728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牙科正畸橡皮圈(结扎圈)</w:t>
            </w:r>
          </w:p>
        </w:tc>
        <w:tc>
          <w:tcPr>
            <w:tcW w:w="3735" w:type="pct"/>
            <w:tcBorders>
              <w:top w:val="nil"/>
              <w:left w:val="nil"/>
              <w:bottom w:val="single" w:color="000000" w:sz="8" w:space="0"/>
              <w:right w:val="single" w:color="000000" w:sz="8" w:space="0"/>
            </w:tcBorders>
            <w:shd w:val="clear"/>
            <w:vAlign w:val="center"/>
          </w:tcPr>
          <w:p w14:paraId="3716EC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1.用途：用于正畸治疗中固定弓丝于托槽槽沟。提供轻力用于辅助牙齿移动；2.性状：圆形弹性圈；材质：医用级聚氨酯或乳胶；3.内径范围：常用结扎圈规格如4.0mm至10.0mm；线径范围：常见0.15mm至0.25mm。</w:t>
            </w:r>
          </w:p>
        </w:tc>
      </w:tr>
      <w:tr w14:paraId="4B75F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2ACD14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72</w:t>
            </w:r>
          </w:p>
        </w:tc>
        <w:tc>
          <w:tcPr>
            <w:tcW w:w="850" w:type="pct"/>
            <w:tcBorders>
              <w:top w:val="nil"/>
              <w:left w:val="nil"/>
              <w:bottom w:val="single" w:color="000000" w:sz="8" w:space="0"/>
              <w:right w:val="single" w:color="000000" w:sz="8" w:space="0"/>
            </w:tcBorders>
            <w:shd w:val="clear"/>
            <w:vAlign w:val="center"/>
          </w:tcPr>
          <w:p w14:paraId="05F87B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牙科石膏</w:t>
            </w:r>
          </w:p>
        </w:tc>
        <w:tc>
          <w:tcPr>
            <w:tcW w:w="3735" w:type="pct"/>
            <w:tcBorders>
              <w:top w:val="nil"/>
              <w:left w:val="nil"/>
              <w:bottom w:val="single" w:color="000000" w:sz="8" w:space="0"/>
              <w:right w:val="single" w:color="000000" w:sz="8" w:space="0"/>
            </w:tcBorders>
            <w:shd w:val="clear"/>
            <w:vAlign w:val="center"/>
          </w:tcPr>
          <w:p w14:paraId="0A50FA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制作口腔修复模型、正畸模型、研究模型等牙科石膏模型；2.性状：粉末状与水调和使用后凝固为固体；材质：主要成分为β-半水硫酸钙；3.初凝时间：2至6分钟；终凝时间：10至30分钟；抗压强度：干燥后大于20MPa；膨胀率：凝固尺寸膨胀率小于0.3%。</w:t>
            </w:r>
          </w:p>
        </w:tc>
      </w:tr>
      <w:tr w14:paraId="34E6F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0351F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73</w:t>
            </w:r>
          </w:p>
        </w:tc>
        <w:tc>
          <w:tcPr>
            <w:tcW w:w="850" w:type="pct"/>
            <w:tcBorders>
              <w:top w:val="nil"/>
              <w:left w:val="nil"/>
              <w:bottom w:val="single" w:color="000000" w:sz="8" w:space="0"/>
              <w:right w:val="single" w:color="000000" w:sz="8" w:space="0"/>
            </w:tcBorders>
            <w:shd w:val="clear"/>
            <w:vAlign w:val="center"/>
          </w:tcPr>
          <w:p w14:paraId="54164E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正畸带环就位器 </w:t>
            </w:r>
            <w:r>
              <w:rPr>
                <w:rFonts w:hint="eastAsia" w:ascii="宋体" w:hAnsi="宋体" w:eastAsia="宋体" w:cs="宋体"/>
                <w:i w:val="0"/>
                <w:iCs w:val="0"/>
                <w:color w:val="000000"/>
                <w:kern w:val="0"/>
                <w:sz w:val="18"/>
                <w:szCs w:val="18"/>
                <w:u w:val="none"/>
                <w:bdr w:val="none" w:color="auto" w:sz="0" w:space="0"/>
                <w:lang w:val="en-US" w:eastAsia="zh-CN" w:bidi="ar"/>
              </w:rPr>
              <w:t xml:space="preserve">    （带环推）</w:t>
            </w:r>
          </w:p>
        </w:tc>
        <w:tc>
          <w:tcPr>
            <w:tcW w:w="3735" w:type="pct"/>
            <w:tcBorders>
              <w:top w:val="nil"/>
              <w:left w:val="nil"/>
              <w:bottom w:val="single" w:color="000000" w:sz="8" w:space="0"/>
              <w:right w:val="single" w:color="000000" w:sz="8" w:space="0"/>
            </w:tcBorders>
            <w:shd w:val="clear"/>
            <w:vAlign w:val="center"/>
          </w:tcPr>
          <w:p w14:paraId="0BEB7F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将正畸带环推入并就位于磨牙牙面，实现稳固就位与边缘密合；2.性状：表面光滑无毛刺；材质：不锈钢；3.物理尺寸：工作端宽度范围：5mm至12mm；手柄长度范围：100mm至140mm；总长度范围：140mm至180mm；包装：独立包装。</w:t>
            </w:r>
          </w:p>
        </w:tc>
      </w:tr>
      <w:tr w14:paraId="0D964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69B378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74</w:t>
            </w:r>
          </w:p>
        </w:tc>
        <w:tc>
          <w:tcPr>
            <w:tcW w:w="850" w:type="pct"/>
            <w:tcBorders>
              <w:top w:val="nil"/>
              <w:left w:val="nil"/>
              <w:bottom w:val="single" w:color="000000" w:sz="8" w:space="0"/>
              <w:right w:val="single" w:color="000000" w:sz="8" w:space="0"/>
            </w:tcBorders>
            <w:shd w:val="clear"/>
            <w:vAlign w:val="center"/>
          </w:tcPr>
          <w:p w14:paraId="2C61CE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舌侧拉环</w:t>
            </w:r>
          </w:p>
        </w:tc>
        <w:tc>
          <w:tcPr>
            <w:tcW w:w="3735" w:type="pct"/>
            <w:tcBorders>
              <w:top w:val="nil"/>
              <w:left w:val="nil"/>
              <w:bottom w:val="single" w:color="000000" w:sz="8" w:space="0"/>
              <w:right w:val="single" w:color="000000" w:sz="8" w:space="0"/>
            </w:tcBorders>
            <w:shd w:val="clear"/>
            <w:vAlign w:val="center"/>
          </w:tcPr>
          <w:p w14:paraId="03B5F3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粘接于牙齿舌侧，提供牵引力辅助牙齿移动或颌间牵引；2.材质为医用不锈钢；结构：环形设计，内径1.5mm-2.5mm，底板为网状结构；3.粘接面积：4mm×4mm至6mm×6mm；环体厚度：0.5mm-0.8mm；总高度2mm-3mm。</w:t>
            </w:r>
          </w:p>
        </w:tc>
      </w:tr>
      <w:tr w14:paraId="1289D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49AB76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850" w:type="pct"/>
            <w:tcBorders>
              <w:top w:val="nil"/>
              <w:left w:val="nil"/>
              <w:bottom w:val="single" w:color="000000" w:sz="8" w:space="0"/>
              <w:right w:val="single" w:color="000000" w:sz="8" w:space="0"/>
            </w:tcBorders>
            <w:shd w:val="clear"/>
            <w:vAlign w:val="center"/>
          </w:tcPr>
          <w:p w14:paraId="1BCBF2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定制式矫治器</w:t>
            </w:r>
          </w:p>
        </w:tc>
        <w:tc>
          <w:tcPr>
            <w:tcW w:w="3735" w:type="pct"/>
            <w:tcBorders>
              <w:top w:val="nil"/>
              <w:left w:val="nil"/>
              <w:bottom w:val="single" w:color="000000" w:sz="8" w:space="0"/>
              <w:right w:val="single" w:color="000000" w:sz="8" w:space="0"/>
            </w:tcBorders>
            <w:shd w:val="clear"/>
            <w:vAlign w:val="center"/>
          </w:tcPr>
          <w:p w14:paraId="6F00AD20">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用途：矫正牙齿排列</w:t>
            </w:r>
            <w:r>
              <w:rPr>
                <w:rFonts w:hint="default" w:ascii="Segoe UI" w:hAnsi="Segoe UI" w:eastAsia="Segoe UI" w:cs="Segoe UI"/>
                <w:i w:val="0"/>
                <w:iCs w:val="0"/>
                <w:color w:val="0F1115"/>
                <w:kern w:val="0"/>
                <w:sz w:val="18"/>
                <w:szCs w:val="18"/>
                <w:u w:val="none"/>
                <w:bdr w:val="none" w:color="auto" w:sz="0" w:space="0"/>
                <w:lang w:val="en-US" w:eastAsia="zh-CN" w:bidi="ar"/>
              </w:rPr>
              <w:t>,</w:t>
            </w:r>
            <w:r>
              <w:rPr>
                <w:rFonts w:hint="eastAsia" w:ascii="宋体" w:hAnsi="宋体" w:eastAsia="宋体" w:cs="宋体"/>
                <w:i w:val="0"/>
                <w:iCs w:val="0"/>
                <w:color w:val="0F1115"/>
                <w:kern w:val="0"/>
                <w:sz w:val="18"/>
                <w:szCs w:val="18"/>
                <w:u w:val="none"/>
                <w:bdr w:val="none" w:color="auto" w:sz="0" w:space="0"/>
                <w:lang w:val="en-US" w:eastAsia="zh-CN" w:bidi="ar"/>
              </w:rPr>
              <w:t>改善咬合关系</w:t>
            </w:r>
            <w:r>
              <w:rPr>
                <w:rFonts w:hint="default" w:ascii="Segoe UI" w:hAnsi="Segoe UI" w:eastAsia="Segoe UI" w:cs="Segoe UI"/>
                <w:i w:val="0"/>
                <w:iCs w:val="0"/>
                <w:color w:val="0F1115"/>
                <w:kern w:val="0"/>
                <w:sz w:val="18"/>
                <w:szCs w:val="18"/>
                <w:u w:val="none"/>
                <w:bdr w:val="none" w:color="auto" w:sz="0" w:space="0"/>
                <w:lang w:val="en-US" w:eastAsia="zh-CN" w:bidi="ar"/>
              </w:rPr>
              <w:t>,</w:t>
            </w:r>
            <w:r>
              <w:rPr>
                <w:rFonts w:hint="eastAsia" w:ascii="宋体" w:hAnsi="宋体" w:eastAsia="宋体" w:cs="宋体"/>
                <w:i w:val="0"/>
                <w:iCs w:val="0"/>
                <w:color w:val="0F1115"/>
                <w:kern w:val="0"/>
                <w:sz w:val="18"/>
                <w:szCs w:val="18"/>
                <w:u w:val="none"/>
                <w:bdr w:val="none" w:color="auto" w:sz="0" w:space="0"/>
                <w:lang w:val="en-US" w:eastAsia="zh-CN" w:bidi="ar"/>
              </w:rPr>
              <w:t>治疗错颌畸形</w:t>
            </w:r>
            <w:r>
              <w:rPr>
                <w:rFonts w:hint="default" w:ascii="Segoe UI" w:hAnsi="Segoe UI" w:eastAsia="Segoe UI" w:cs="Segoe UI"/>
                <w:i w:val="0"/>
                <w:iCs w:val="0"/>
                <w:color w:val="0F1115"/>
                <w:kern w:val="0"/>
                <w:sz w:val="18"/>
                <w:szCs w:val="18"/>
                <w:u w:val="none"/>
                <w:bdr w:val="none" w:color="auto" w:sz="0" w:space="0"/>
                <w:lang w:val="en-US" w:eastAsia="zh-CN" w:bidi="ar"/>
              </w:rPr>
              <w:t>,</w:t>
            </w:r>
            <w:r>
              <w:rPr>
                <w:rFonts w:hint="eastAsia" w:ascii="宋体" w:hAnsi="宋体" w:eastAsia="宋体" w:cs="宋体"/>
                <w:i w:val="0"/>
                <w:iCs w:val="0"/>
                <w:color w:val="0F1115"/>
                <w:kern w:val="0"/>
                <w:sz w:val="18"/>
                <w:szCs w:val="18"/>
                <w:u w:val="none"/>
                <w:bdr w:val="none" w:color="auto" w:sz="0" w:space="0"/>
                <w:lang w:val="en-US" w:eastAsia="zh-CN" w:bidi="ar"/>
              </w:rPr>
              <w:t>美观增强；</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性状：透明定制式可拆卸；</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材质：医用级高分子聚合物；</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50-150mm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宽度：</w:t>
            </w:r>
            <w:r>
              <w:rPr>
                <w:rFonts w:hint="default" w:ascii="Segoe UI" w:hAnsi="Segoe UI" w:eastAsia="Segoe UI" w:cs="Segoe UI"/>
                <w:i w:val="0"/>
                <w:iCs w:val="0"/>
                <w:color w:val="0F1115"/>
                <w:kern w:val="0"/>
                <w:sz w:val="18"/>
                <w:szCs w:val="18"/>
                <w:u w:val="none"/>
                <w:bdr w:val="none" w:color="auto" w:sz="0" w:space="0"/>
                <w:lang w:val="en-US" w:eastAsia="zh-CN" w:bidi="ar"/>
              </w:rPr>
              <w:t>30-80mm</w:t>
            </w:r>
          </w:p>
        </w:tc>
      </w:tr>
      <w:tr w14:paraId="065BA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13" w:type="pct"/>
            <w:tcBorders>
              <w:top w:val="nil"/>
              <w:left w:val="single" w:color="000000" w:sz="8" w:space="0"/>
              <w:bottom w:val="single" w:color="000000" w:sz="8" w:space="0"/>
              <w:right w:val="single" w:color="000000" w:sz="8" w:space="0"/>
            </w:tcBorders>
            <w:shd w:val="clear"/>
            <w:vAlign w:val="center"/>
          </w:tcPr>
          <w:p w14:paraId="37DD6D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76</w:t>
            </w:r>
          </w:p>
        </w:tc>
        <w:tc>
          <w:tcPr>
            <w:tcW w:w="850" w:type="pct"/>
            <w:tcBorders>
              <w:top w:val="nil"/>
              <w:left w:val="nil"/>
              <w:bottom w:val="single" w:color="000000" w:sz="8" w:space="0"/>
              <w:right w:val="single" w:color="000000" w:sz="8" w:space="0"/>
            </w:tcBorders>
            <w:shd w:val="clear"/>
            <w:vAlign w:val="center"/>
          </w:tcPr>
          <w:p w14:paraId="37C372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正畸矫治器</w:t>
            </w:r>
          </w:p>
        </w:tc>
        <w:tc>
          <w:tcPr>
            <w:tcW w:w="3735" w:type="pct"/>
            <w:tcBorders>
              <w:top w:val="nil"/>
              <w:left w:val="nil"/>
              <w:bottom w:val="single" w:color="000000" w:sz="8" w:space="0"/>
              <w:right w:val="single" w:color="000000" w:sz="8" w:space="0"/>
            </w:tcBorders>
            <w:shd w:val="clear"/>
            <w:vAlign w:val="center"/>
          </w:tcPr>
          <w:p w14:paraId="70FB9B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矫正牙齿排列不齐、错颌畸形等，通过施加可控的力或刺激引导牙齿移动和颌骨生长改良，恢复口腔功能与美观；2.性状分为固定矫治器（含托槽、弓丝、附件）与活动矫治器（如隐形牙套、功能性矫治器）；材质包括金属托槽（不锈钢、钴铬合金）、陶瓷托槽、高分子聚合物（如聚氨酯、PETG）；3.物理尺寸范围：托槽宽度通常2mm至5mm，基底面积适配牙面；弓丝直径0.012英寸至0.022英寸；隐形矫治器厚度一般0.5mm至1.5mm。</w:t>
            </w:r>
          </w:p>
        </w:tc>
      </w:tr>
      <w:tr w14:paraId="6A416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2CBF22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77</w:t>
            </w:r>
          </w:p>
        </w:tc>
        <w:tc>
          <w:tcPr>
            <w:tcW w:w="850" w:type="pct"/>
            <w:tcBorders>
              <w:top w:val="nil"/>
              <w:left w:val="nil"/>
              <w:bottom w:val="single" w:color="000000" w:sz="8" w:space="0"/>
              <w:right w:val="single" w:color="000000" w:sz="8" w:space="0"/>
            </w:tcBorders>
            <w:shd w:val="clear"/>
            <w:vAlign w:val="center"/>
          </w:tcPr>
          <w:p w14:paraId="25FBEA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颌外牵引装置</w:t>
            </w:r>
          </w:p>
        </w:tc>
        <w:tc>
          <w:tcPr>
            <w:tcW w:w="3735" w:type="pct"/>
            <w:tcBorders>
              <w:top w:val="nil"/>
              <w:left w:val="nil"/>
              <w:bottom w:val="single" w:color="000000" w:sz="8" w:space="0"/>
              <w:right w:val="single" w:color="000000" w:sz="8" w:space="0"/>
            </w:tcBorders>
            <w:shd w:val="clear"/>
            <w:vAlign w:val="center"/>
          </w:tcPr>
          <w:p w14:paraId="77A9D6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矫正颌骨发育畸形及加强支抗控制，需具备可调牵引力、稳定固定及舒适佩戴特性；2.性状：头帽/面弓组合装置；材质：医用不锈钢及高分子材料；3.物理尺寸：牵引力范围：200g-1000g；头帽周长：50cm-70cm；面弓长度：150mm-250mm</w:t>
            </w:r>
          </w:p>
        </w:tc>
      </w:tr>
      <w:tr w14:paraId="6D5CB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09B4F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78</w:t>
            </w:r>
          </w:p>
        </w:tc>
        <w:tc>
          <w:tcPr>
            <w:tcW w:w="850" w:type="pct"/>
            <w:tcBorders>
              <w:top w:val="nil"/>
              <w:left w:val="nil"/>
              <w:bottom w:val="single" w:color="000000" w:sz="8" w:space="0"/>
              <w:right w:val="single" w:color="000000" w:sz="8" w:space="0"/>
            </w:tcBorders>
            <w:shd w:val="clear"/>
            <w:vAlign w:val="center"/>
          </w:tcPr>
          <w:p w14:paraId="27D108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正畸自锁托槽开启器</w:t>
            </w:r>
          </w:p>
        </w:tc>
        <w:tc>
          <w:tcPr>
            <w:tcW w:w="3735" w:type="pct"/>
            <w:tcBorders>
              <w:top w:val="nil"/>
              <w:left w:val="nil"/>
              <w:bottom w:val="single" w:color="000000" w:sz="8" w:space="0"/>
              <w:right w:val="single" w:color="000000" w:sz="8" w:space="0"/>
            </w:tcBorders>
            <w:shd w:val="clear"/>
            <w:vAlign w:val="center"/>
          </w:tcPr>
          <w:p w14:paraId="4FD434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安全开启和关闭自锁托槽的滑动盖板或夹子以进行弓丝置入或更换操作；2.性状：工作端为精细钩状或尖喙状设计的手持器械；材质：通常为医用不锈钢；3.总长度：常见范围120mm至150mm；工作端尺寸：尖端宽度通常为0.5mm至1.5mm以适应不同托槽系统。</w:t>
            </w:r>
          </w:p>
        </w:tc>
      </w:tr>
      <w:tr w14:paraId="3A488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5F8281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79</w:t>
            </w:r>
          </w:p>
        </w:tc>
        <w:tc>
          <w:tcPr>
            <w:tcW w:w="850" w:type="pct"/>
            <w:tcBorders>
              <w:top w:val="nil"/>
              <w:left w:val="nil"/>
              <w:bottom w:val="single" w:color="000000" w:sz="8" w:space="0"/>
              <w:right w:val="single" w:color="000000" w:sz="8" w:space="0"/>
            </w:tcBorders>
            <w:shd w:val="clear"/>
            <w:vAlign w:val="center"/>
          </w:tcPr>
          <w:p w14:paraId="3473EA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正畸颊面管</w:t>
            </w:r>
          </w:p>
        </w:tc>
        <w:tc>
          <w:tcPr>
            <w:tcW w:w="3735" w:type="pct"/>
            <w:tcBorders>
              <w:top w:val="nil"/>
              <w:left w:val="nil"/>
              <w:bottom w:val="single" w:color="000000" w:sz="8" w:space="0"/>
              <w:right w:val="single" w:color="000000" w:sz="8" w:space="0"/>
            </w:tcBorders>
            <w:shd w:val="clear"/>
            <w:vAlign w:val="center"/>
          </w:tcPr>
          <w:p w14:paraId="19FFEE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固定于牙面为弓丝提供支抗和滑动通道控制牙齿移动；2.性状：预制带槽沟的金属托槽状结构常与磨牙带环焊接或直接粘接；材质：不锈钢或钛合金；3.弓丝槽沟尺寸：常见规格有0.018英寸或0.022英寸（约0.46mm或0.56mm）；整体轮廓尺寸：长度范围4.0mm至8.0mm宽度范围3.0mm至5.0mm高度范围2.5mm至4.5mm。</w:t>
            </w:r>
          </w:p>
        </w:tc>
      </w:tr>
      <w:tr w14:paraId="01AB2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1E9B8A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850" w:type="pct"/>
            <w:tcBorders>
              <w:top w:val="nil"/>
              <w:left w:val="nil"/>
              <w:bottom w:val="single" w:color="000000" w:sz="8" w:space="0"/>
              <w:right w:val="single" w:color="000000" w:sz="8" w:space="0"/>
            </w:tcBorders>
            <w:shd w:val="clear"/>
            <w:vAlign w:val="center"/>
          </w:tcPr>
          <w:p w14:paraId="51054C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代型材料</w:t>
            </w:r>
          </w:p>
        </w:tc>
        <w:tc>
          <w:tcPr>
            <w:tcW w:w="3735" w:type="pct"/>
            <w:tcBorders>
              <w:top w:val="nil"/>
              <w:left w:val="nil"/>
              <w:bottom w:val="single" w:color="000000" w:sz="8" w:space="0"/>
              <w:right w:val="single" w:color="000000" w:sz="8" w:space="0"/>
            </w:tcBorders>
            <w:shd w:val="clear"/>
            <w:vAlign w:val="center"/>
          </w:tcPr>
          <w:p w14:paraId="585A9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在技工室制作修复体时，灌注石膏或超硬石膏模型，形成能够精确反映预备体形态的阳模；2.材质为普通石膏或超硬石膏，粉末状、与水调拌后流动性好、凝固后表面光滑坚硬、耐磨性好；3.凝固膨胀≤0.15%，抗压强度≥35 MPa，包装形式为袋装或桶装，净含量5kg至5kg/袋。</w:t>
            </w:r>
          </w:p>
        </w:tc>
      </w:tr>
      <w:tr w14:paraId="02A56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5" w:hRule="atLeast"/>
        </w:trPr>
        <w:tc>
          <w:tcPr>
            <w:tcW w:w="413" w:type="pct"/>
            <w:tcBorders>
              <w:top w:val="nil"/>
              <w:left w:val="single" w:color="000000" w:sz="8" w:space="0"/>
              <w:bottom w:val="single" w:color="000000" w:sz="8" w:space="0"/>
              <w:right w:val="single" w:color="000000" w:sz="8" w:space="0"/>
            </w:tcBorders>
            <w:shd w:val="clear"/>
            <w:vAlign w:val="center"/>
          </w:tcPr>
          <w:p w14:paraId="11BE6C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81</w:t>
            </w:r>
          </w:p>
        </w:tc>
        <w:tc>
          <w:tcPr>
            <w:tcW w:w="850" w:type="pct"/>
            <w:tcBorders>
              <w:top w:val="nil"/>
              <w:left w:val="nil"/>
              <w:bottom w:val="single" w:color="000000" w:sz="8" w:space="0"/>
              <w:right w:val="single" w:color="000000" w:sz="8" w:space="0"/>
            </w:tcBorders>
            <w:shd w:val="clear"/>
            <w:vAlign w:val="center"/>
          </w:tcPr>
          <w:p w14:paraId="138A26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齿科酸蚀剂</w:t>
            </w:r>
          </w:p>
        </w:tc>
        <w:tc>
          <w:tcPr>
            <w:tcW w:w="3735" w:type="pct"/>
            <w:tcBorders>
              <w:top w:val="nil"/>
              <w:left w:val="nil"/>
              <w:bottom w:val="single" w:color="000000" w:sz="8" w:space="0"/>
              <w:right w:val="single" w:color="000000" w:sz="8" w:space="0"/>
            </w:tcBorders>
            <w:shd w:val="clear"/>
            <w:vAlign w:val="center"/>
          </w:tcPr>
          <w:p w14:paraId="61FA38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修复（如树脂充填、粘接）前，对牙釉质和/或牙本质表面进行酸蚀处理；2.主要成分为磷酸浓度范围为30%-40%（质量分数），粘稠度适中，不易流动；3.单支装每支净含量1.0g至3.0g，瓶装每瓶净含量5g至15g。</w:t>
            </w:r>
          </w:p>
        </w:tc>
      </w:tr>
      <w:tr w14:paraId="19785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13" w:type="pct"/>
            <w:tcBorders>
              <w:top w:val="nil"/>
              <w:left w:val="nil"/>
              <w:bottom w:val="single" w:color="000000" w:sz="8" w:space="0"/>
              <w:right w:val="nil"/>
            </w:tcBorders>
            <w:shd w:val="clear"/>
            <w:vAlign w:val="center"/>
          </w:tcPr>
          <w:p w14:paraId="535D4AC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包2</w:t>
            </w:r>
          </w:p>
        </w:tc>
        <w:tc>
          <w:tcPr>
            <w:tcW w:w="4586" w:type="pct"/>
            <w:gridSpan w:val="2"/>
            <w:tcBorders>
              <w:top w:val="nil"/>
              <w:left w:val="nil"/>
              <w:bottom w:val="single" w:color="000000" w:sz="8" w:space="0"/>
              <w:right w:val="nil"/>
            </w:tcBorders>
            <w:shd w:val="clear"/>
            <w:vAlign w:val="center"/>
          </w:tcPr>
          <w:p w14:paraId="22B7889A">
            <w:pPr>
              <w:jc w:val="center"/>
              <w:rPr>
                <w:rFonts w:hint="eastAsia" w:ascii="宋体" w:hAnsi="宋体" w:eastAsia="宋体" w:cs="宋体"/>
                <w:i w:val="0"/>
                <w:iCs w:val="0"/>
                <w:color w:val="000000"/>
                <w:sz w:val="28"/>
                <w:szCs w:val="28"/>
                <w:u w:val="none"/>
              </w:rPr>
            </w:pPr>
          </w:p>
        </w:tc>
      </w:tr>
      <w:tr w14:paraId="22C94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13" w:type="pct"/>
            <w:tcBorders>
              <w:top w:val="nil"/>
              <w:left w:val="single" w:color="000000" w:sz="8" w:space="0"/>
              <w:bottom w:val="single" w:color="000000" w:sz="8" w:space="0"/>
              <w:right w:val="single" w:color="000000" w:sz="8" w:space="0"/>
            </w:tcBorders>
            <w:shd w:val="clear"/>
            <w:vAlign w:val="center"/>
          </w:tcPr>
          <w:p w14:paraId="5C0C3F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850" w:type="pct"/>
            <w:tcBorders>
              <w:top w:val="nil"/>
              <w:left w:val="nil"/>
              <w:bottom w:val="single" w:color="000000" w:sz="8" w:space="0"/>
              <w:right w:val="single" w:color="000000" w:sz="8" w:space="0"/>
            </w:tcBorders>
            <w:shd w:val="clear"/>
            <w:vAlign w:val="center"/>
          </w:tcPr>
          <w:p w14:paraId="5AEE4A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耗材名称</w:t>
            </w:r>
          </w:p>
        </w:tc>
        <w:tc>
          <w:tcPr>
            <w:tcW w:w="3735" w:type="pct"/>
            <w:tcBorders>
              <w:top w:val="single" w:color="000000" w:sz="8" w:space="0"/>
              <w:left w:val="nil"/>
              <w:bottom w:val="single" w:color="000000" w:sz="8" w:space="0"/>
              <w:right w:val="single" w:color="000000" w:sz="8" w:space="0"/>
            </w:tcBorders>
            <w:shd w:val="clear"/>
            <w:vAlign w:val="center"/>
          </w:tcPr>
          <w:p w14:paraId="1A90C4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功能简介及参数</w:t>
            </w:r>
          </w:p>
        </w:tc>
      </w:tr>
      <w:tr w14:paraId="10BC7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5" w:hRule="atLeast"/>
        </w:trPr>
        <w:tc>
          <w:tcPr>
            <w:tcW w:w="413" w:type="pct"/>
            <w:tcBorders>
              <w:top w:val="nil"/>
              <w:left w:val="single" w:color="000000" w:sz="8" w:space="0"/>
              <w:bottom w:val="single" w:color="000000" w:sz="8" w:space="0"/>
              <w:right w:val="single" w:color="000000" w:sz="8" w:space="0"/>
            </w:tcBorders>
            <w:shd w:val="clear"/>
            <w:vAlign w:val="center"/>
          </w:tcPr>
          <w:p w14:paraId="54DB72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850" w:type="pct"/>
            <w:tcBorders>
              <w:top w:val="nil"/>
              <w:left w:val="nil"/>
              <w:bottom w:val="single" w:color="000000" w:sz="8" w:space="0"/>
              <w:right w:val="single" w:color="000000" w:sz="8" w:space="0"/>
            </w:tcBorders>
            <w:shd w:val="clear"/>
            <w:vAlign w:val="center"/>
          </w:tcPr>
          <w:p w14:paraId="46580B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豆瓣成型片</w:t>
            </w:r>
          </w:p>
        </w:tc>
        <w:tc>
          <w:tcPr>
            <w:tcW w:w="3735" w:type="pct"/>
            <w:tcBorders>
              <w:top w:val="nil"/>
              <w:left w:val="nil"/>
              <w:bottom w:val="single" w:color="000000" w:sz="8" w:space="0"/>
              <w:right w:val="single" w:color="000000" w:sz="8" w:space="0"/>
            </w:tcBorders>
            <w:shd w:val="clear"/>
            <w:vAlign w:val="center"/>
          </w:tcPr>
          <w:p w14:paraId="1CB807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后牙邻面洞形（特别是II类洞）的树脂充填修复。2.性状：形态：预成形的金属薄片，形态类似豆荚或马蹄形，能很好地包裹牙体邻面。材质：通常为不锈钢或具有弹性的医用合金。3.物理尺寸：成型片高度：范围约 5mm 至 8mm，以适应不同牙齿的龈颌高度。成型片厚度：范围约 0.03mm 至 0.05mm。</w:t>
            </w:r>
          </w:p>
        </w:tc>
      </w:tr>
      <w:tr w14:paraId="1E5EA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vMerge w:val="restart"/>
            <w:tcBorders>
              <w:top w:val="nil"/>
              <w:left w:val="single" w:color="000000" w:sz="8" w:space="0"/>
              <w:bottom w:val="single" w:color="000000" w:sz="8" w:space="0"/>
              <w:right w:val="single" w:color="000000" w:sz="8" w:space="0"/>
            </w:tcBorders>
            <w:shd w:val="clear"/>
            <w:vAlign w:val="center"/>
          </w:tcPr>
          <w:p w14:paraId="715641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850" w:type="pct"/>
            <w:vMerge w:val="restart"/>
            <w:tcBorders>
              <w:top w:val="nil"/>
              <w:left w:val="nil"/>
              <w:bottom w:val="single" w:color="000000" w:sz="8" w:space="0"/>
              <w:right w:val="single" w:color="000000" w:sz="8" w:space="0"/>
            </w:tcBorders>
            <w:shd w:val="clear"/>
            <w:vAlign w:val="center"/>
          </w:tcPr>
          <w:p w14:paraId="734077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止血排龈膏</w:t>
            </w:r>
          </w:p>
        </w:tc>
        <w:tc>
          <w:tcPr>
            <w:tcW w:w="3735" w:type="pct"/>
            <w:tcBorders>
              <w:top w:val="nil"/>
              <w:left w:val="nil"/>
              <w:bottom w:val="nil"/>
              <w:right w:val="single" w:color="000000" w:sz="8" w:space="0"/>
            </w:tcBorders>
            <w:shd w:val="clear"/>
            <w:vAlign w:val="center"/>
          </w:tcPr>
          <w:p w14:paraId="0C2E09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预备前，通过化学-机械方式压迫并排开牙龈组织，暴露清晰的龈下牙体边缘，以获得精确的印模。2.形态：通常为两种膏体（基质与催化剂）分装于双管注射器内，挤出后混合使用；或为单一膏体。混合后呈均匀、粘稠的膏状。材质：主要成分为高岭土、氯化铝等具有收敛止血作用的药物及赋形剂。</w:t>
            </w:r>
          </w:p>
        </w:tc>
      </w:tr>
      <w:tr w14:paraId="45D5B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3" w:type="pct"/>
            <w:vMerge w:val="continue"/>
            <w:tcBorders>
              <w:top w:val="nil"/>
              <w:left w:val="single" w:color="000000" w:sz="8" w:space="0"/>
              <w:bottom w:val="single" w:color="000000" w:sz="8" w:space="0"/>
              <w:right w:val="single" w:color="000000" w:sz="8" w:space="0"/>
            </w:tcBorders>
            <w:shd w:val="clear"/>
            <w:vAlign w:val="center"/>
          </w:tcPr>
          <w:p w14:paraId="63253DA5">
            <w:pPr>
              <w:jc w:val="center"/>
              <w:rPr>
                <w:rFonts w:hint="eastAsia" w:ascii="宋体" w:hAnsi="宋体" w:eastAsia="宋体" w:cs="宋体"/>
                <w:i w:val="0"/>
                <w:iCs w:val="0"/>
                <w:color w:val="000000"/>
                <w:sz w:val="18"/>
                <w:szCs w:val="18"/>
                <w:u w:val="none"/>
              </w:rPr>
            </w:pPr>
          </w:p>
        </w:tc>
        <w:tc>
          <w:tcPr>
            <w:tcW w:w="850" w:type="pct"/>
            <w:vMerge w:val="continue"/>
            <w:tcBorders>
              <w:top w:val="nil"/>
              <w:left w:val="nil"/>
              <w:bottom w:val="single" w:color="000000" w:sz="8" w:space="0"/>
              <w:right w:val="single" w:color="000000" w:sz="8" w:space="0"/>
            </w:tcBorders>
            <w:shd w:val="clear"/>
            <w:vAlign w:val="center"/>
          </w:tcPr>
          <w:p w14:paraId="254559C0">
            <w:pPr>
              <w:jc w:val="center"/>
              <w:rPr>
                <w:rFonts w:hint="eastAsia" w:ascii="宋体" w:hAnsi="宋体" w:eastAsia="宋体" w:cs="宋体"/>
                <w:i w:val="0"/>
                <w:iCs w:val="0"/>
                <w:color w:val="000000"/>
                <w:sz w:val="18"/>
                <w:szCs w:val="18"/>
                <w:u w:val="none"/>
              </w:rPr>
            </w:pPr>
          </w:p>
        </w:tc>
        <w:tc>
          <w:tcPr>
            <w:tcW w:w="3735" w:type="pct"/>
            <w:tcBorders>
              <w:top w:val="nil"/>
              <w:left w:val="nil"/>
              <w:bottom w:val="single" w:color="000000" w:sz="8" w:space="0"/>
              <w:right w:val="single" w:color="000000" w:sz="8" w:space="0"/>
            </w:tcBorders>
            <w:shd w:val="clear"/>
            <w:vAlign w:val="center"/>
          </w:tcPr>
          <w:p w14:paraId="3764C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物理尺寸：包装规格：多为双管或单管注射器式包装。单支净含量：常见为 3g, 5g, 6g。</w:t>
            </w:r>
          </w:p>
        </w:tc>
      </w:tr>
      <w:tr w14:paraId="4FE92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40" w:hRule="atLeast"/>
        </w:trPr>
        <w:tc>
          <w:tcPr>
            <w:tcW w:w="413" w:type="pct"/>
            <w:tcBorders>
              <w:top w:val="nil"/>
              <w:left w:val="single" w:color="000000" w:sz="8" w:space="0"/>
              <w:bottom w:val="single" w:color="000000" w:sz="8" w:space="0"/>
              <w:right w:val="single" w:color="000000" w:sz="8" w:space="0"/>
            </w:tcBorders>
            <w:shd w:val="clear"/>
            <w:vAlign w:val="center"/>
          </w:tcPr>
          <w:p w14:paraId="63872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850" w:type="pct"/>
            <w:tcBorders>
              <w:top w:val="nil"/>
              <w:left w:val="nil"/>
              <w:bottom w:val="single" w:color="000000" w:sz="8" w:space="0"/>
              <w:right w:val="single" w:color="000000" w:sz="8" w:space="0"/>
            </w:tcBorders>
            <w:shd w:val="clear"/>
            <w:vAlign w:val="center"/>
          </w:tcPr>
          <w:p w14:paraId="073C0A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透明预存冠</w:t>
            </w:r>
          </w:p>
        </w:tc>
        <w:tc>
          <w:tcPr>
            <w:tcW w:w="3735" w:type="pct"/>
            <w:tcBorders>
              <w:top w:val="nil"/>
              <w:left w:val="nil"/>
              <w:bottom w:val="single" w:color="000000" w:sz="8" w:space="0"/>
              <w:right w:val="single" w:color="000000" w:sz="8" w:space="0"/>
            </w:tcBorders>
            <w:shd w:val="clear"/>
            <w:vAlign w:val="center"/>
          </w:tcPr>
          <w:p w14:paraId="5D2474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用途：主要用于儿童乳前牙或成人前牙大面积缺损后的临时性修复。2.材质：通常为聚碳酸酯或透明树脂材料。特性：半透明或透明，美观性好；具有一定强度和韧性，便于临床调改和抛光。3.物理尺寸：冠高度：范围约 8mm 至 15mm（根据不同牙位和型号）。近远中宽度：范围约 4mm 至 9mm（提供多种连续尺寸以适应不同牙齿）。冠厚度：均匀，范围约 0.3mm 至 0.8mm。包装：通常按牙位和尺寸成套盒装，每盒包含数十至上百个冠。</w:t>
            </w:r>
          </w:p>
        </w:tc>
      </w:tr>
      <w:tr w14:paraId="0A1EC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40" w:hRule="atLeast"/>
        </w:trPr>
        <w:tc>
          <w:tcPr>
            <w:tcW w:w="413" w:type="pct"/>
            <w:tcBorders>
              <w:top w:val="nil"/>
              <w:left w:val="single" w:color="000000" w:sz="8" w:space="0"/>
              <w:bottom w:val="single" w:color="000000" w:sz="8" w:space="0"/>
              <w:right w:val="single" w:color="000000" w:sz="8" w:space="0"/>
            </w:tcBorders>
            <w:shd w:val="clear"/>
            <w:vAlign w:val="center"/>
          </w:tcPr>
          <w:p w14:paraId="4C3D99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850" w:type="pct"/>
            <w:tcBorders>
              <w:top w:val="nil"/>
              <w:left w:val="nil"/>
              <w:bottom w:val="single" w:color="000000" w:sz="8" w:space="0"/>
              <w:right w:val="single" w:color="000000" w:sz="8" w:space="0"/>
            </w:tcBorders>
            <w:shd w:val="clear"/>
            <w:vAlign w:val="center"/>
          </w:tcPr>
          <w:p w14:paraId="50D4DB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透明树脂成型片</w:t>
            </w:r>
          </w:p>
        </w:tc>
        <w:tc>
          <w:tcPr>
            <w:tcW w:w="3735" w:type="pct"/>
            <w:tcBorders>
              <w:top w:val="nil"/>
              <w:left w:val="nil"/>
              <w:bottom w:val="single" w:color="000000" w:sz="8" w:space="0"/>
              <w:right w:val="single" w:color="000000" w:sz="8" w:space="0"/>
            </w:tcBorders>
            <w:shd w:val="clear"/>
            <w:vAlign w:val="center"/>
          </w:tcPr>
          <w:p w14:paraId="37067D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专门用于前牙邻面洞形（III类洞、IV类洞）的复合树脂充填修复。在邻牙之间形成光滑的临时侧壁，帮助塑形并防止树脂材料溢出形成悬突。其透明特性允许光固化灯光从多个方向穿透，确保树脂能从唇、舌侧充分固化，避免修复体边缘因固化不全而脱落。2.形态：薄而透明的片状，常见形状有矩形、蝴蝶形等。材质：主要成分为聚酯薄膜（Mylar）或其它透明高分子材料。3.物理尺寸：成型片长度：范围约 20mm 至 30mm。成型片宽度/高度：范围约 5mm 至 8mm。</w:t>
            </w:r>
          </w:p>
        </w:tc>
      </w:tr>
      <w:tr w14:paraId="0CE7B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413" w:type="pct"/>
            <w:vMerge w:val="restart"/>
            <w:tcBorders>
              <w:top w:val="nil"/>
              <w:left w:val="single" w:color="000000" w:sz="8" w:space="0"/>
              <w:bottom w:val="single" w:color="000000" w:sz="8" w:space="0"/>
              <w:right w:val="single" w:color="000000" w:sz="8" w:space="0"/>
            </w:tcBorders>
            <w:shd w:val="clear"/>
            <w:vAlign w:val="center"/>
          </w:tcPr>
          <w:p w14:paraId="34BFA8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850" w:type="pct"/>
            <w:vMerge w:val="restart"/>
            <w:tcBorders>
              <w:top w:val="nil"/>
              <w:left w:val="nil"/>
              <w:bottom w:val="single" w:color="000000" w:sz="8" w:space="0"/>
              <w:right w:val="single" w:color="000000" w:sz="8" w:space="0"/>
            </w:tcBorders>
            <w:shd w:val="clear"/>
            <w:vAlign w:val="center"/>
          </w:tcPr>
          <w:p w14:paraId="734FEF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特氟龙</w:t>
            </w:r>
          </w:p>
        </w:tc>
        <w:tc>
          <w:tcPr>
            <w:tcW w:w="3735" w:type="pct"/>
            <w:tcBorders>
              <w:top w:val="nil"/>
              <w:left w:val="nil"/>
              <w:bottom w:val="nil"/>
              <w:right w:val="single" w:color="000000" w:sz="8" w:space="0"/>
            </w:tcBorders>
            <w:shd w:val="clear"/>
            <w:vAlign w:val="center"/>
          </w:tcPr>
          <w:p w14:paraId="36FC7D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1.用途：用于非粘接性区域（如牙齿邻面、托槽底板周围）的隔离，防止材料粘连。作为正畸治疗中，在弓丝上制作停止曲或钩子时的润滑与隔离层。</w:t>
            </w:r>
          </w:p>
        </w:tc>
      </w:tr>
      <w:tr w14:paraId="0AB2A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3" w:type="pct"/>
            <w:vMerge w:val="continue"/>
            <w:tcBorders>
              <w:top w:val="nil"/>
              <w:left w:val="single" w:color="000000" w:sz="8" w:space="0"/>
              <w:bottom w:val="single" w:color="000000" w:sz="8" w:space="0"/>
              <w:right w:val="single" w:color="000000" w:sz="8" w:space="0"/>
            </w:tcBorders>
            <w:shd w:val="clear"/>
            <w:vAlign w:val="center"/>
          </w:tcPr>
          <w:p w14:paraId="601550DF">
            <w:pPr>
              <w:jc w:val="center"/>
              <w:rPr>
                <w:rFonts w:hint="eastAsia" w:ascii="宋体" w:hAnsi="宋体" w:eastAsia="宋体" w:cs="宋体"/>
                <w:i w:val="0"/>
                <w:iCs w:val="0"/>
                <w:color w:val="000000"/>
                <w:sz w:val="18"/>
                <w:szCs w:val="18"/>
                <w:u w:val="none"/>
              </w:rPr>
            </w:pPr>
          </w:p>
        </w:tc>
        <w:tc>
          <w:tcPr>
            <w:tcW w:w="850" w:type="pct"/>
            <w:vMerge w:val="continue"/>
            <w:tcBorders>
              <w:top w:val="nil"/>
              <w:left w:val="nil"/>
              <w:bottom w:val="single" w:color="000000" w:sz="8" w:space="0"/>
              <w:right w:val="single" w:color="000000" w:sz="8" w:space="0"/>
            </w:tcBorders>
            <w:shd w:val="clear"/>
            <w:vAlign w:val="center"/>
          </w:tcPr>
          <w:p w14:paraId="24033BF7">
            <w:pPr>
              <w:jc w:val="center"/>
              <w:rPr>
                <w:rFonts w:hint="eastAsia" w:ascii="宋体" w:hAnsi="宋体" w:eastAsia="宋体" w:cs="宋体"/>
                <w:i w:val="0"/>
                <w:iCs w:val="0"/>
                <w:color w:val="000000"/>
                <w:sz w:val="18"/>
                <w:szCs w:val="18"/>
                <w:u w:val="none"/>
              </w:rPr>
            </w:pPr>
          </w:p>
        </w:tc>
        <w:tc>
          <w:tcPr>
            <w:tcW w:w="3735" w:type="pct"/>
            <w:tcBorders>
              <w:top w:val="nil"/>
              <w:left w:val="nil"/>
              <w:bottom w:val="nil"/>
              <w:right w:val="single" w:color="000000" w:sz="8" w:space="0"/>
            </w:tcBorders>
            <w:shd w:val="clear"/>
            <w:vAlign w:val="center"/>
          </w:tcPr>
          <w:p w14:paraId="2CFC35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2.性状：主要成分为聚四氟乙烯（PTFE），是一种高性能氟聚合物。3.物理尺寸：</w:t>
            </w:r>
          </w:p>
        </w:tc>
      </w:tr>
      <w:tr w14:paraId="3BF7A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3" w:type="pct"/>
            <w:vMerge w:val="continue"/>
            <w:tcBorders>
              <w:top w:val="nil"/>
              <w:left w:val="single" w:color="000000" w:sz="8" w:space="0"/>
              <w:bottom w:val="single" w:color="000000" w:sz="8" w:space="0"/>
              <w:right w:val="single" w:color="000000" w:sz="8" w:space="0"/>
            </w:tcBorders>
            <w:shd w:val="clear"/>
            <w:vAlign w:val="center"/>
          </w:tcPr>
          <w:p w14:paraId="0857AACD">
            <w:pPr>
              <w:jc w:val="center"/>
              <w:rPr>
                <w:rFonts w:hint="eastAsia" w:ascii="宋体" w:hAnsi="宋体" w:eastAsia="宋体" w:cs="宋体"/>
                <w:i w:val="0"/>
                <w:iCs w:val="0"/>
                <w:color w:val="000000"/>
                <w:sz w:val="18"/>
                <w:szCs w:val="18"/>
                <w:u w:val="none"/>
              </w:rPr>
            </w:pPr>
          </w:p>
        </w:tc>
        <w:tc>
          <w:tcPr>
            <w:tcW w:w="850" w:type="pct"/>
            <w:vMerge w:val="continue"/>
            <w:tcBorders>
              <w:top w:val="nil"/>
              <w:left w:val="nil"/>
              <w:bottom w:val="single" w:color="000000" w:sz="8" w:space="0"/>
              <w:right w:val="single" w:color="000000" w:sz="8" w:space="0"/>
            </w:tcBorders>
            <w:shd w:val="clear"/>
            <w:vAlign w:val="center"/>
          </w:tcPr>
          <w:p w14:paraId="5B17B1C5">
            <w:pPr>
              <w:jc w:val="center"/>
              <w:rPr>
                <w:rFonts w:hint="eastAsia" w:ascii="宋体" w:hAnsi="宋体" w:eastAsia="宋体" w:cs="宋体"/>
                <w:i w:val="0"/>
                <w:iCs w:val="0"/>
                <w:color w:val="000000"/>
                <w:sz w:val="18"/>
                <w:szCs w:val="18"/>
                <w:u w:val="none"/>
              </w:rPr>
            </w:pPr>
          </w:p>
        </w:tc>
        <w:tc>
          <w:tcPr>
            <w:tcW w:w="3735" w:type="pct"/>
            <w:tcBorders>
              <w:top w:val="nil"/>
              <w:left w:val="nil"/>
              <w:bottom w:val="single" w:color="000000" w:sz="8" w:space="0"/>
              <w:right w:val="single" w:color="000000" w:sz="8" w:space="0"/>
            </w:tcBorders>
            <w:shd w:val="clear"/>
            <w:vAlign w:val="center"/>
          </w:tcPr>
          <w:p w14:paraId="5C8CA5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薄膜/带：厚度范围 0.01mm 至 0.5mm，长度以卷或定长裁切形式提供。膏状/液体：净含量范围 1g 至 50g 或 1ml 至 50ml。</w:t>
            </w:r>
          </w:p>
        </w:tc>
      </w:tr>
      <w:tr w14:paraId="29FEB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413" w:type="pct"/>
            <w:tcBorders>
              <w:top w:val="nil"/>
              <w:left w:val="single" w:color="000000" w:sz="8" w:space="0"/>
              <w:bottom w:val="single" w:color="000000" w:sz="8" w:space="0"/>
              <w:right w:val="single" w:color="000000" w:sz="8" w:space="0"/>
            </w:tcBorders>
            <w:shd w:val="clear"/>
            <w:vAlign w:val="center"/>
          </w:tcPr>
          <w:p w14:paraId="7EF0A2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850" w:type="pct"/>
            <w:tcBorders>
              <w:top w:val="nil"/>
              <w:left w:val="nil"/>
              <w:bottom w:val="single" w:color="000000" w:sz="8" w:space="0"/>
              <w:right w:val="single" w:color="000000" w:sz="8" w:space="0"/>
            </w:tcBorders>
            <w:shd w:val="clear"/>
            <w:vAlign w:val="center"/>
          </w:tcPr>
          <w:p w14:paraId="3BA885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牙科光固化复合树脂</w:t>
            </w:r>
          </w:p>
        </w:tc>
        <w:tc>
          <w:tcPr>
            <w:tcW w:w="3735" w:type="pct"/>
            <w:tcBorders>
              <w:top w:val="nil"/>
              <w:left w:val="nil"/>
              <w:bottom w:val="single" w:color="000000" w:sz="8" w:space="0"/>
              <w:right w:val="single" w:color="000000" w:sz="8" w:space="0"/>
            </w:tcBorders>
            <w:shd w:val="clear"/>
            <w:vAlign w:val="center"/>
          </w:tcPr>
          <w:p w14:paraId="7228BB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前后牙龋洞修复；用于前牙美学修复；用于牙体缺损修复；具备良好的耐磨性；具备优异的抛光性；颜色稳定；与牙体组织粘接牢固；2.性状：膏状，质地均匀，无杂质；材质：树脂基质（如Bis-GMA、UDMA等）；无机填料（如二氧化硅、玻璃陶瓷等）；光引发剂体系；3.物理尺寸：注射器装，净含量规格需包含但不限于：1g/支、2g/支、4g/支；单支产品长度范围：80mm至150mm；直径范围：5mm至12mm。</w:t>
            </w:r>
          </w:p>
        </w:tc>
      </w:tr>
      <w:tr w14:paraId="1F672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13" w:type="pct"/>
            <w:vMerge w:val="restart"/>
            <w:tcBorders>
              <w:top w:val="nil"/>
              <w:left w:val="single" w:color="000000" w:sz="8" w:space="0"/>
              <w:bottom w:val="single" w:color="000000" w:sz="8" w:space="0"/>
              <w:right w:val="single" w:color="000000" w:sz="8" w:space="0"/>
            </w:tcBorders>
            <w:shd w:val="clear"/>
            <w:vAlign w:val="center"/>
          </w:tcPr>
          <w:p w14:paraId="414B58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850" w:type="pct"/>
            <w:vMerge w:val="restart"/>
            <w:tcBorders>
              <w:top w:val="nil"/>
              <w:left w:val="nil"/>
              <w:bottom w:val="single" w:color="000000" w:sz="8" w:space="0"/>
              <w:right w:val="single" w:color="000000" w:sz="8" w:space="0"/>
            </w:tcBorders>
            <w:shd w:val="clear"/>
            <w:vAlign w:val="center"/>
          </w:tcPr>
          <w:p w14:paraId="51542D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w:t>
            </w:r>
            <w:r>
              <w:rPr>
                <w:rFonts w:hint="eastAsia" w:ascii="宋体" w:hAnsi="宋体" w:eastAsia="宋体" w:cs="宋体"/>
                <w:i w:val="0"/>
                <w:iCs w:val="0"/>
                <w:color w:val="000000"/>
                <w:kern w:val="0"/>
                <w:sz w:val="18"/>
                <w:szCs w:val="18"/>
                <w:u w:val="none"/>
                <w:bdr w:val="none" w:color="auto" w:sz="0" w:space="0"/>
                <w:lang w:val="en-US" w:eastAsia="zh-CN" w:bidi="ar"/>
              </w:rPr>
              <w:t>牙科光固化复合树脂</w:t>
            </w:r>
          </w:p>
        </w:tc>
        <w:tc>
          <w:tcPr>
            <w:tcW w:w="3735" w:type="pct"/>
            <w:tcBorders>
              <w:top w:val="nil"/>
              <w:left w:val="nil"/>
              <w:bottom w:val="nil"/>
              <w:right w:val="single" w:color="000000" w:sz="8" w:space="0"/>
            </w:tcBorders>
            <w:shd w:val="clear"/>
            <w:vAlign w:val="center"/>
          </w:tcPr>
          <w:p w14:paraId="1FF9EA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1.用途：龋洞充填、牙体缺损修复、窝沟封闭、冠核重建；</w:t>
            </w:r>
          </w:p>
        </w:tc>
      </w:tr>
      <w:tr w14:paraId="67DCC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13" w:type="pct"/>
            <w:vMerge w:val="continue"/>
            <w:tcBorders>
              <w:top w:val="nil"/>
              <w:left w:val="single" w:color="000000" w:sz="8" w:space="0"/>
              <w:bottom w:val="single" w:color="000000" w:sz="8" w:space="0"/>
              <w:right w:val="single" w:color="000000" w:sz="8" w:space="0"/>
            </w:tcBorders>
            <w:shd w:val="clear"/>
            <w:vAlign w:val="center"/>
          </w:tcPr>
          <w:p w14:paraId="458F8F67">
            <w:pPr>
              <w:jc w:val="center"/>
              <w:rPr>
                <w:rFonts w:hint="eastAsia" w:ascii="宋体" w:hAnsi="宋体" w:eastAsia="宋体" w:cs="宋体"/>
                <w:i w:val="0"/>
                <w:iCs w:val="0"/>
                <w:color w:val="000000"/>
                <w:sz w:val="18"/>
                <w:szCs w:val="18"/>
                <w:u w:val="none"/>
              </w:rPr>
            </w:pPr>
          </w:p>
        </w:tc>
        <w:tc>
          <w:tcPr>
            <w:tcW w:w="850" w:type="pct"/>
            <w:vMerge w:val="continue"/>
            <w:tcBorders>
              <w:top w:val="nil"/>
              <w:left w:val="nil"/>
              <w:bottom w:val="single" w:color="000000" w:sz="8" w:space="0"/>
              <w:right w:val="single" w:color="000000" w:sz="8" w:space="0"/>
            </w:tcBorders>
            <w:shd w:val="clear"/>
            <w:vAlign w:val="center"/>
          </w:tcPr>
          <w:p w14:paraId="2D2C9FAA">
            <w:pPr>
              <w:jc w:val="center"/>
              <w:rPr>
                <w:rFonts w:hint="eastAsia" w:ascii="宋体" w:hAnsi="宋体" w:eastAsia="宋体" w:cs="宋体"/>
                <w:i w:val="0"/>
                <w:iCs w:val="0"/>
                <w:color w:val="000000"/>
                <w:sz w:val="18"/>
                <w:szCs w:val="18"/>
                <w:u w:val="none"/>
              </w:rPr>
            </w:pPr>
          </w:p>
        </w:tc>
        <w:tc>
          <w:tcPr>
            <w:tcW w:w="3735" w:type="pct"/>
            <w:tcBorders>
              <w:top w:val="nil"/>
              <w:left w:val="nil"/>
              <w:bottom w:val="nil"/>
              <w:right w:val="single" w:color="000000" w:sz="8" w:space="0"/>
            </w:tcBorders>
            <w:shd w:val="clear"/>
            <w:vAlign w:val="center"/>
          </w:tcPr>
          <w:p w14:paraId="1CB0C0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2.成分为树脂基质和无机填料，填料含量75%-85%；</w:t>
            </w:r>
          </w:p>
        </w:tc>
      </w:tr>
      <w:tr w14:paraId="04F67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13" w:type="pct"/>
            <w:vMerge w:val="continue"/>
            <w:tcBorders>
              <w:top w:val="nil"/>
              <w:left w:val="single" w:color="000000" w:sz="8" w:space="0"/>
              <w:bottom w:val="single" w:color="000000" w:sz="8" w:space="0"/>
              <w:right w:val="single" w:color="000000" w:sz="8" w:space="0"/>
            </w:tcBorders>
            <w:shd w:val="clear"/>
            <w:vAlign w:val="center"/>
          </w:tcPr>
          <w:p w14:paraId="0D389FEA">
            <w:pPr>
              <w:jc w:val="center"/>
              <w:rPr>
                <w:rFonts w:hint="eastAsia" w:ascii="宋体" w:hAnsi="宋体" w:eastAsia="宋体" w:cs="宋体"/>
                <w:i w:val="0"/>
                <w:iCs w:val="0"/>
                <w:color w:val="000000"/>
                <w:sz w:val="18"/>
                <w:szCs w:val="18"/>
                <w:u w:val="none"/>
              </w:rPr>
            </w:pPr>
          </w:p>
        </w:tc>
        <w:tc>
          <w:tcPr>
            <w:tcW w:w="850" w:type="pct"/>
            <w:vMerge w:val="continue"/>
            <w:tcBorders>
              <w:top w:val="nil"/>
              <w:left w:val="nil"/>
              <w:bottom w:val="single" w:color="000000" w:sz="8" w:space="0"/>
              <w:right w:val="single" w:color="000000" w:sz="8" w:space="0"/>
            </w:tcBorders>
            <w:shd w:val="clear"/>
            <w:vAlign w:val="center"/>
          </w:tcPr>
          <w:p w14:paraId="43666A52">
            <w:pPr>
              <w:jc w:val="center"/>
              <w:rPr>
                <w:rFonts w:hint="eastAsia" w:ascii="宋体" w:hAnsi="宋体" w:eastAsia="宋体" w:cs="宋体"/>
                <w:i w:val="0"/>
                <w:iCs w:val="0"/>
                <w:color w:val="000000"/>
                <w:sz w:val="18"/>
                <w:szCs w:val="18"/>
                <w:u w:val="none"/>
              </w:rPr>
            </w:pPr>
          </w:p>
        </w:tc>
        <w:tc>
          <w:tcPr>
            <w:tcW w:w="3735" w:type="pct"/>
            <w:tcBorders>
              <w:top w:val="nil"/>
              <w:left w:val="nil"/>
              <w:bottom w:val="nil"/>
              <w:right w:val="single" w:color="000000" w:sz="8" w:space="0"/>
            </w:tcBorders>
            <w:shd w:val="clear"/>
            <w:vAlign w:val="center"/>
          </w:tcPr>
          <w:p w14:paraId="3D70BB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3.弯曲强度≥100MPa；</w:t>
            </w:r>
          </w:p>
        </w:tc>
      </w:tr>
      <w:tr w14:paraId="12BE8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3" w:type="pct"/>
            <w:vMerge w:val="continue"/>
            <w:tcBorders>
              <w:top w:val="nil"/>
              <w:left w:val="single" w:color="000000" w:sz="8" w:space="0"/>
              <w:bottom w:val="single" w:color="000000" w:sz="8" w:space="0"/>
              <w:right w:val="single" w:color="000000" w:sz="8" w:space="0"/>
            </w:tcBorders>
            <w:shd w:val="clear"/>
            <w:vAlign w:val="center"/>
          </w:tcPr>
          <w:p w14:paraId="6B4ED41F">
            <w:pPr>
              <w:jc w:val="center"/>
              <w:rPr>
                <w:rFonts w:hint="eastAsia" w:ascii="宋体" w:hAnsi="宋体" w:eastAsia="宋体" w:cs="宋体"/>
                <w:i w:val="0"/>
                <w:iCs w:val="0"/>
                <w:color w:val="000000"/>
                <w:sz w:val="18"/>
                <w:szCs w:val="18"/>
                <w:u w:val="none"/>
              </w:rPr>
            </w:pPr>
          </w:p>
        </w:tc>
        <w:tc>
          <w:tcPr>
            <w:tcW w:w="850" w:type="pct"/>
            <w:vMerge w:val="continue"/>
            <w:tcBorders>
              <w:top w:val="nil"/>
              <w:left w:val="nil"/>
              <w:bottom w:val="single" w:color="000000" w:sz="8" w:space="0"/>
              <w:right w:val="single" w:color="000000" w:sz="8" w:space="0"/>
            </w:tcBorders>
            <w:shd w:val="clear"/>
            <w:vAlign w:val="center"/>
          </w:tcPr>
          <w:p w14:paraId="7676BA13">
            <w:pPr>
              <w:jc w:val="center"/>
              <w:rPr>
                <w:rFonts w:hint="eastAsia" w:ascii="宋体" w:hAnsi="宋体" w:eastAsia="宋体" w:cs="宋体"/>
                <w:i w:val="0"/>
                <w:iCs w:val="0"/>
                <w:color w:val="000000"/>
                <w:sz w:val="18"/>
                <w:szCs w:val="18"/>
                <w:u w:val="none"/>
              </w:rPr>
            </w:pPr>
          </w:p>
        </w:tc>
        <w:tc>
          <w:tcPr>
            <w:tcW w:w="3735" w:type="pct"/>
            <w:tcBorders>
              <w:top w:val="nil"/>
              <w:left w:val="nil"/>
              <w:bottom w:val="single" w:color="000000" w:sz="8" w:space="0"/>
              <w:right w:val="single" w:color="000000" w:sz="8" w:space="0"/>
            </w:tcBorders>
            <w:shd w:val="clear"/>
            <w:vAlign w:val="center"/>
          </w:tcPr>
          <w:p w14:paraId="463AA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4.规格提供单支装（如2.0g, 4.0g）及多色套装（如4色套装、6色套装）可选。</w:t>
            </w:r>
          </w:p>
        </w:tc>
      </w:tr>
      <w:tr w14:paraId="55BEE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7548D3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850" w:type="pct"/>
            <w:tcBorders>
              <w:top w:val="nil"/>
              <w:left w:val="nil"/>
              <w:bottom w:val="single" w:color="000000" w:sz="8" w:space="0"/>
              <w:right w:val="single" w:color="000000" w:sz="8" w:space="0"/>
            </w:tcBorders>
            <w:shd w:val="clear"/>
            <w:vAlign w:val="center"/>
          </w:tcPr>
          <w:p w14:paraId="24A1C4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流动树脂</w:t>
            </w:r>
          </w:p>
        </w:tc>
        <w:tc>
          <w:tcPr>
            <w:tcW w:w="3735" w:type="pct"/>
            <w:tcBorders>
              <w:top w:val="nil"/>
              <w:left w:val="nil"/>
              <w:bottom w:val="single" w:color="000000" w:sz="8" w:space="0"/>
              <w:right w:val="single" w:color="000000" w:sz="8" w:space="0"/>
            </w:tcBorders>
            <w:shd w:val="clear"/>
            <w:vAlign w:val="center"/>
          </w:tcPr>
          <w:p w14:paraId="2EB5A6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窝沟封闭、小窝洞修复及衬层垫底，需具备高流动渗透性、低聚合收缩及优异粘接特性；2.性状：粘稠液体，可光固化；材质：Bis-GMA/TEGDMA树脂基质；3.物理尺寸：粘度：500-2000mPa·s；固化深度：≥2.0mm；挠曲强度：≥80MPa。</w:t>
            </w:r>
          </w:p>
        </w:tc>
      </w:tr>
      <w:tr w14:paraId="498B7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5D584B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w:t>
            </w:r>
          </w:p>
        </w:tc>
        <w:tc>
          <w:tcPr>
            <w:tcW w:w="850" w:type="pct"/>
            <w:tcBorders>
              <w:top w:val="nil"/>
              <w:left w:val="nil"/>
              <w:bottom w:val="single" w:color="000000" w:sz="8" w:space="0"/>
              <w:right w:val="single" w:color="000000" w:sz="8" w:space="0"/>
            </w:tcBorders>
            <w:shd w:val="clear"/>
            <w:vAlign w:val="center"/>
          </w:tcPr>
          <w:p w14:paraId="733D04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反角手机</w:t>
            </w:r>
          </w:p>
        </w:tc>
        <w:tc>
          <w:tcPr>
            <w:tcW w:w="3735" w:type="pct"/>
            <w:tcBorders>
              <w:top w:val="nil"/>
              <w:left w:val="nil"/>
              <w:bottom w:val="single" w:color="000000" w:sz="8" w:space="0"/>
              <w:right w:val="single" w:color="000000" w:sz="8" w:space="0"/>
            </w:tcBorders>
            <w:shd w:val="clear"/>
            <w:vAlign w:val="center"/>
          </w:tcPr>
          <w:p w14:paraId="214E09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口腔治疗中，特别是在后牙区等直视困难区域，进行牙体预备、洞型修整、修复体调磨等操作；2.国际标准四孔快插接头连接，最高转速不低于300,000转/分钟，驱动方式为气压驱动；3.总长度约110mm至130mm，机头直径约16mm至20mm。</w:t>
            </w:r>
          </w:p>
        </w:tc>
      </w:tr>
      <w:tr w14:paraId="3FD64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35" w:hRule="atLeast"/>
        </w:trPr>
        <w:tc>
          <w:tcPr>
            <w:tcW w:w="413" w:type="pct"/>
            <w:tcBorders>
              <w:top w:val="nil"/>
              <w:left w:val="single" w:color="000000" w:sz="8" w:space="0"/>
              <w:bottom w:val="single" w:color="000000" w:sz="8" w:space="0"/>
              <w:right w:val="single" w:color="000000" w:sz="8" w:space="0"/>
            </w:tcBorders>
            <w:shd w:val="clear"/>
            <w:vAlign w:val="center"/>
          </w:tcPr>
          <w:p w14:paraId="2D19AA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850" w:type="pct"/>
            <w:tcBorders>
              <w:top w:val="nil"/>
              <w:left w:val="nil"/>
              <w:bottom w:val="single" w:color="000000" w:sz="8" w:space="0"/>
              <w:right w:val="single" w:color="000000" w:sz="8" w:space="0"/>
            </w:tcBorders>
            <w:shd w:val="clear"/>
            <w:vAlign w:val="center"/>
          </w:tcPr>
          <w:p w14:paraId="7A8333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高速气涡轮手机</w:t>
            </w:r>
          </w:p>
        </w:tc>
        <w:tc>
          <w:tcPr>
            <w:tcW w:w="3735" w:type="pct"/>
            <w:tcBorders>
              <w:top w:val="nil"/>
              <w:left w:val="nil"/>
              <w:bottom w:val="single" w:color="000000" w:sz="8" w:space="0"/>
              <w:right w:val="single" w:color="000000" w:sz="8" w:space="0"/>
            </w:tcBorders>
            <w:shd w:val="clear"/>
            <w:vAlign w:val="center"/>
          </w:tcPr>
          <w:p w14:paraId="589AB2D5">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用途：用于牙体修复治疗中的牙体硬组织切割、备洞、调磨等操作；</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性状：符合人体工学的笔式手柄，带快插接口；</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材质：机头外壳为不锈钢或钛合金，轴承为陶瓷，夹持装置为合金钢；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总长度：</w:t>
            </w:r>
            <w:r>
              <w:rPr>
                <w:rFonts w:hint="default" w:ascii="Segoe UI" w:hAnsi="Segoe UI" w:eastAsia="Segoe UI" w:cs="Segoe UI"/>
                <w:i w:val="0"/>
                <w:iCs w:val="0"/>
                <w:color w:val="0F1115"/>
                <w:kern w:val="0"/>
                <w:sz w:val="18"/>
                <w:szCs w:val="18"/>
                <w:u w:val="none"/>
                <w:bdr w:val="none" w:color="auto" w:sz="0" w:space="0"/>
                <w:lang w:val="en-US" w:eastAsia="zh-CN" w:bidi="ar"/>
              </w:rPr>
              <w:t>100mm-130mm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重量：</w:t>
            </w:r>
            <w:r>
              <w:rPr>
                <w:rFonts w:hint="default" w:ascii="Segoe UI" w:hAnsi="Segoe UI" w:eastAsia="Segoe UI" w:cs="Segoe UI"/>
                <w:i w:val="0"/>
                <w:iCs w:val="0"/>
                <w:color w:val="0F1115"/>
                <w:kern w:val="0"/>
                <w:sz w:val="18"/>
                <w:szCs w:val="18"/>
                <w:u w:val="none"/>
                <w:bdr w:val="none" w:color="auto" w:sz="0" w:space="0"/>
                <w:lang w:val="en-US" w:eastAsia="zh-CN" w:bidi="ar"/>
              </w:rPr>
              <w:t>≤65</w:t>
            </w:r>
            <w:r>
              <w:rPr>
                <w:rFonts w:hint="eastAsia" w:ascii="宋体" w:hAnsi="宋体" w:eastAsia="宋体" w:cs="宋体"/>
                <w:i w:val="0"/>
                <w:iCs w:val="0"/>
                <w:color w:val="0F1115"/>
                <w:kern w:val="0"/>
                <w:sz w:val="18"/>
                <w:szCs w:val="18"/>
                <w:u w:val="none"/>
                <w:bdr w:val="none" w:color="auto" w:sz="0" w:space="0"/>
                <w:lang w:val="en-US" w:eastAsia="zh-CN" w:bidi="ar"/>
              </w:rPr>
              <w:t>克</w:t>
            </w:r>
          </w:p>
        </w:tc>
      </w:tr>
      <w:tr w14:paraId="70850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7A0AB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w:t>
            </w:r>
          </w:p>
        </w:tc>
        <w:tc>
          <w:tcPr>
            <w:tcW w:w="850" w:type="pct"/>
            <w:tcBorders>
              <w:top w:val="nil"/>
              <w:left w:val="nil"/>
              <w:bottom w:val="single" w:color="000000" w:sz="8" w:space="0"/>
              <w:right w:val="single" w:color="000000" w:sz="8" w:space="0"/>
            </w:tcBorders>
            <w:shd w:val="clear"/>
            <w:vAlign w:val="center"/>
          </w:tcPr>
          <w:p w14:paraId="681428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通用粘接系统</w:t>
            </w:r>
          </w:p>
        </w:tc>
        <w:tc>
          <w:tcPr>
            <w:tcW w:w="3735" w:type="pct"/>
            <w:tcBorders>
              <w:top w:val="nil"/>
              <w:left w:val="nil"/>
              <w:bottom w:val="single" w:color="000000" w:sz="8" w:space="0"/>
              <w:right w:val="single" w:color="000000" w:sz="8" w:space="0"/>
            </w:tcBorders>
            <w:shd w:val="clear"/>
            <w:vAlign w:val="center"/>
          </w:tcPr>
          <w:p w14:paraId="4ECBC2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组织与修复树脂的粘接，需具备强力粘接、低敏感及操作简便特性；2.性状：多组分液体系统（酸蚀剂/预处理剂/粘接剂）；材质：主要成分为磷酸/HEMA/Bis-GMA；3.物理尺寸：粘接强度：≥20MPa；酸蚀剂浓度：30%-40%</w:t>
            </w:r>
          </w:p>
        </w:tc>
      </w:tr>
      <w:tr w14:paraId="3C9D3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105C65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w:t>
            </w:r>
          </w:p>
        </w:tc>
        <w:tc>
          <w:tcPr>
            <w:tcW w:w="850" w:type="pct"/>
            <w:tcBorders>
              <w:top w:val="nil"/>
              <w:left w:val="nil"/>
              <w:bottom w:val="single" w:color="000000" w:sz="8" w:space="0"/>
              <w:right w:val="single" w:color="000000" w:sz="8" w:space="0"/>
            </w:tcBorders>
            <w:shd w:val="clear"/>
            <w:vAlign w:val="center"/>
          </w:tcPr>
          <w:p w14:paraId="04B795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光固化护髓垫底材料</w:t>
            </w:r>
          </w:p>
        </w:tc>
        <w:tc>
          <w:tcPr>
            <w:tcW w:w="3735" w:type="pct"/>
            <w:tcBorders>
              <w:top w:val="nil"/>
              <w:left w:val="nil"/>
              <w:bottom w:val="single" w:color="000000" w:sz="8" w:space="0"/>
              <w:right w:val="single" w:color="000000" w:sz="8" w:space="0"/>
            </w:tcBorders>
            <w:shd w:val="clear"/>
            <w:vAlign w:val="center"/>
          </w:tcPr>
          <w:p w14:paraId="29C69A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直接盖髓、间接盖髓及深龋近髓处的护髓垫底，提供良好的生物相容性和密封性，促进修复性牙本质形成，并可作为粘接性垫底层使用；2.主要成分为含硅酸钙、树脂单体及光引发剂；关键性能，释放钙离子和氢氧根离子，pH值呈碱性；在髓腔环境内保持稳定，不溶解；抗压强度≥50MPa；3.操作特性膏体状，易于塑形，光固化（波长430-480nm）：提供单支注射器包装，净含量0.5g至1.0g。</w:t>
            </w:r>
          </w:p>
        </w:tc>
      </w:tr>
      <w:tr w14:paraId="4EF46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191EC9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w:t>
            </w:r>
          </w:p>
        </w:tc>
        <w:tc>
          <w:tcPr>
            <w:tcW w:w="850" w:type="pct"/>
            <w:tcBorders>
              <w:top w:val="nil"/>
              <w:left w:val="nil"/>
              <w:bottom w:val="single" w:color="000000" w:sz="8" w:space="0"/>
              <w:right w:val="single" w:color="000000" w:sz="8" w:space="0"/>
            </w:tcBorders>
            <w:shd w:val="clear"/>
            <w:vAlign w:val="center"/>
          </w:tcPr>
          <w:p w14:paraId="3BE891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树脂型水门汀（全瓷粘接剂）</w:t>
            </w:r>
          </w:p>
        </w:tc>
        <w:tc>
          <w:tcPr>
            <w:tcW w:w="3735" w:type="pct"/>
            <w:tcBorders>
              <w:top w:val="nil"/>
              <w:left w:val="nil"/>
              <w:bottom w:val="single" w:color="000000" w:sz="8" w:space="0"/>
              <w:right w:val="single" w:color="000000" w:sz="8" w:space="0"/>
            </w:tcBorders>
            <w:shd w:val="clear"/>
            <w:vAlign w:val="center"/>
          </w:tcPr>
          <w:p w14:paraId="3F18A9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全瓷修复体的永久粘接，提供高强度粘接力及美学效果；2.固化方式：光固化或双固化；粘接强度：≥20MPa；填料含量：60%-80%（重量比）；3.颜色：透明、白色或牙色可选；物理尺寸：双管套装，净含量3g-6g。</w:t>
            </w:r>
          </w:p>
        </w:tc>
      </w:tr>
      <w:tr w14:paraId="03483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vAlign w:val="center"/>
          </w:tcPr>
          <w:p w14:paraId="084F00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w:t>
            </w:r>
          </w:p>
        </w:tc>
        <w:tc>
          <w:tcPr>
            <w:tcW w:w="850" w:type="pct"/>
            <w:tcBorders>
              <w:top w:val="nil"/>
              <w:left w:val="nil"/>
              <w:bottom w:val="single" w:color="000000" w:sz="8" w:space="0"/>
              <w:right w:val="single" w:color="000000" w:sz="8" w:space="0"/>
            </w:tcBorders>
            <w:shd w:val="clear"/>
            <w:vAlign w:val="center"/>
          </w:tcPr>
          <w:p w14:paraId="62C90F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光固化复合树脂</w:t>
            </w:r>
          </w:p>
        </w:tc>
        <w:tc>
          <w:tcPr>
            <w:tcW w:w="3735" w:type="pct"/>
            <w:tcBorders>
              <w:top w:val="nil"/>
              <w:left w:val="nil"/>
              <w:bottom w:val="single" w:color="000000" w:sz="8" w:space="0"/>
              <w:right w:val="single" w:color="000000" w:sz="8" w:space="0"/>
            </w:tcBorders>
            <w:shd w:val="clear"/>
            <w:vAlign w:val="center"/>
          </w:tcPr>
          <w:p w14:paraId="71BC74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1.用途：前牙及后牙美学修复；2.性状：膏体、纳米混合型；3.材质：Bis-GMA、Bis-EMA、纳米填料；4.填料含量：78.5-82%；5.抗压强度：380-400MPa</w:t>
            </w:r>
          </w:p>
        </w:tc>
      </w:tr>
      <w:tr w14:paraId="7D95A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40" w:hRule="atLeast"/>
        </w:trPr>
        <w:tc>
          <w:tcPr>
            <w:tcW w:w="413" w:type="pct"/>
            <w:tcBorders>
              <w:top w:val="nil"/>
              <w:left w:val="single" w:color="000000" w:sz="8" w:space="0"/>
              <w:bottom w:val="single" w:color="000000" w:sz="8" w:space="0"/>
              <w:right w:val="single" w:color="000000" w:sz="8" w:space="0"/>
            </w:tcBorders>
            <w:shd w:val="clear"/>
            <w:vAlign w:val="center"/>
          </w:tcPr>
          <w:p w14:paraId="41DB64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850" w:type="pct"/>
            <w:tcBorders>
              <w:top w:val="nil"/>
              <w:left w:val="nil"/>
              <w:bottom w:val="single" w:color="000000" w:sz="8" w:space="0"/>
              <w:right w:val="single" w:color="000000" w:sz="8" w:space="0"/>
            </w:tcBorders>
            <w:shd w:val="clear"/>
            <w:vAlign w:val="center"/>
          </w:tcPr>
          <w:p w14:paraId="7B3D08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高强度透明玻璃纤维复合树脂预成根管桩补充桩</w:t>
            </w:r>
          </w:p>
        </w:tc>
        <w:tc>
          <w:tcPr>
            <w:tcW w:w="3735" w:type="pct"/>
            <w:tcBorders>
              <w:top w:val="nil"/>
              <w:left w:val="nil"/>
              <w:bottom w:val="single" w:color="000000" w:sz="8" w:space="0"/>
              <w:right w:val="single" w:color="000000" w:sz="8" w:space="0"/>
            </w:tcBorders>
            <w:shd w:val="clear"/>
            <w:vAlign w:val="center"/>
          </w:tcPr>
          <w:p w14:paraId="65B83C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大面积牙体缺损修复时，在根管内植入以提供核心支撑力和固位力；2.半透明或透明桩体，表面经粗化处理，弹性模量范围约15-25GPa，弯曲强度≥500MPa；3.桩体直径1.0-1.8mm，桩体长度12-20mm，每盒至少包含5种以上不同直径与长度组合的桩体。</w:t>
            </w:r>
          </w:p>
        </w:tc>
      </w:tr>
      <w:tr w14:paraId="5D3FA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6CB5E2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w:t>
            </w:r>
          </w:p>
        </w:tc>
        <w:tc>
          <w:tcPr>
            <w:tcW w:w="850" w:type="pct"/>
            <w:tcBorders>
              <w:top w:val="nil"/>
              <w:left w:val="nil"/>
              <w:bottom w:val="single" w:color="000000" w:sz="8" w:space="0"/>
              <w:right w:val="single" w:color="000000" w:sz="8" w:space="0"/>
            </w:tcBorders>
            <w:shd w:val="clear"/>
            <w:vAlign w:val="center"/>
          </w:tcPr>
          <w:p w14:paraId="5A95BA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碳化钨牙钻</w:t>
            </w:r>
          </w:p>
        </w:tc>
        <w:tc>
          <w:tcPr>
            <w:tcW w:w="3735" w:type="pct"/>
            <w:tcBorders>
              <w:top w:val="nil"/>
              <w:left w:val="nil"/>
              <w:bottom w:val="single" w:color="000000" w:sz="8" w:space="0"/>
              <w:right w:val="single" w:color="000000" w:sz="8" w:space="0"/>
            </w:tcBorders>
            <w:shd w:val="clear"/>
            <w:vAlign w:val="center"/>
          </w:tcPr>
          <w:p w14:paraId="6C92C8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硬组织及金属修复体的高效、精准切削；2.工作端为碳化钨合金，杆部为不锈钢；提供裂钻、圆钻、倒锥钻等常用形态；3.总长度：19mm-21mm；工作端直径：0.8mm-2.0mm；杆径：1.6mm；刃口锋利，耐磨性强。</w:t>
            </w:r>
          </w:p>
        </w:tc>
      </w:tr>
      <w:tr w14:paraId="75506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3CF59B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w:t>
            </w:r>
          </w:p>
        </w:tc>
        <w:tc>
          <w:tcPr>
            <w:tcW w:w="850" w:type="pct"/>
            <w:tcBorders>
              <w:top w:val="nil"/>
              <w:left w:val="nil"/>
              <w:bottom w:val="single" w:color="000000" w:sz="8" w:space="0"/>
              <w:right w:val="single" w:color="000000" w:sz="8" w:space="0"/>
            </w:tcBorders>
            <w:shd w:val="clear"/>
            <w:vAlign w:val="center"/>
          </w:tcPr>
          <w:p w14:paraId="4F730D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牙科硅橡胶弹性印模材料</w:t>
            </w:r>
          </w:p>
        </w:tc>
        <w:tc>
          <w:tcPr>
            <w:tcW w:w="3735" w:type="pct"/>
            <w:tcBorders>
              <w:top w:val="nil"/>
              <w:left w:val="nil"/>
              <w:bottom w:val="single" w:color="000000" w:sz="8" w:space="0"/>
              <w:right w:val="single" w:color="000000" w:sz="8" w:space="0"/>
            </w:tcBorders>
            <w:shd w:val="clear"/>
            <w:vAlign w:val="center"/>
          </w:tcPr>
          <w:p w14:paraId="416F33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冠、牙桥、种植体等精密修复体的口腔印模制取，需具备高精度、尺寸稳定、弹性恢复好；2.性状：油泥型/糊状，双组份（基质与催化剂）；材质：聚硅氧烷（加成型硅橡胶）；3.工作时间：2-5分钟；凝固时间：3-7分钟；尺寸稳定性：24小时内形变率≤0.5%；撕裂强度：≥3kN/m；物理尺寸：基质与催化剂配套供应，常规包装规格为每支50mL-400mL或相应克数，总量需满足临床单次或多次使用。</w:t>
            </w:r>
          </w:p>
        </w:tc>
      </w:tr>
      <w:tr w14:paraId="13845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586E99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w:t>
            </w:r>
          </w:p>
        </w:tc>
        <w:tc>
          <w:tcPr>
            <w:tcW w:w="850" w:type="pct"/>
            <w:tcBorders>
              <w:top w:val="nil"/>
              <w:left w:val="nil"/>
              <w:bottom w:val="single" w:color="000000" w:sz="8" w:space="0"/>
              <w:right w:val="single" w:color="000000" w:sz="8" w:space="0"/>
            </w:tcBorders>
            <w:shd w:val="clear"/>
            <w:vAlign w:val="center"/>
          </w:tcPr>
          <w:p w14:paraId="169478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高速牙科车针（金刚砂）</w:t>
            </w:r>
          </w:p>
        </w:tc>
        <w:tc>
          <w:tcPr>
            <w:tcW w:w="3735" w:type="pct"/>
            <w:tcBorders>
              <w:top w:val="nil"/>
              <w:left w:val="nil"/>
              <w:bottom w:val="single" w:color="000000" w:sz="8" w:space="0"/>
              <w:right w:val="single" w:color="000000" w:sz="8" w:space="0"/>
            </w:tcBorders>
            <w:shd w:val="clear"/>
            <w:vAlign w:val="center"/>
          </w:tcPr>
          <w:p w14:paraId="35813A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高速手机上，对牙体硬组织及修复体进行高效切削、预备和修形；2.不锈钢材质，提供多种常用形状，如梨形（TR）、圆头锥形（TF）、柱形（FO）、轮形（FR）等；3.提供标准粒度（如约100μm）和细粒度（如约50μm）等不同规格，以应对粗磨和精修需求，总长度约19mm至21mm，工作端直径/最大径0.8mm至2.5mm，杆径1.60mm。</w:t>
            </w:r>
          </w:p>
        </w:tc>
      </w:tr>
      <w:tr w14:paraId="02920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28DCFA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w:t>
            </w:r>
          </w:p>
        </w:tc>
        <w:tc>
          <w:tcPr>
            <w:tcW w:w="850" w:type="pct"/>
            <w:tcBorders>
              <w:top w:val="nil"/>
              <w:left w:val="nil"/>
              <w:bottom w:val="single" w:color="000000" w:sz="8" w:space="0"/>
              <w:right w:val="single" w:color="000000" w:sz="8" w:space="0"/>
            </w:tcBorders>
            <w:shd w:val="clear"/>
            <w:vAlign w:val="center"/>
          </w:tcPr>
          <w:p w14:paraId="36845B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反角弯机头</w:t>
            </w:r>
          </w:p>
        </w:tc>
        <w:tc>
          <w:tcPr>
            <w:tcW w:w="3735" w:type="pct"/>
            <w:tcBorders>
              <w:top w:val="nil"/>
              <w:left w:val="nil"/>
              <w:bottom w:val="single" w:color="000000" w:sz="8" w:space="0"/>
              <w:right w:val="single" w:color="000000" w:sz="8" w:space="0"/>
            </w:tcBorders>
            <w:shd w:val="clear"/>
            <w:vAlign w:val="center"/>
          </w:tcPr>
          <w:p w14:paraId="14B9CB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口腔治疗中，特别是在后牙区等直视困难区域，进行牙体预备、洞型修整、修复体调磨等操作；2.齿轮传动比1:1或增速设计，机头外壳为耐高温工程塑料或金属，内部齿轮为高硬度不锈钢或合金；3.总长度约18mm至25mm，机头工作端直径约8mm至12mm，夹持车针范围标准1.6mm。</w:t>
            </w:r>
          </w:p>
        </w:tc>
      </w:tr>
      <w:tr w14:paraId="5EF5E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36970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850" w:type="pct"/>
            <w:tcBorders>
              <w:top w:val="nil"/>
              <w:left w:val="nil"/>
              <w:bottom w:val="single" w:color="000000" w:sz="8" w:space="0"/>
              <w:right w:val="single" w:color="000000" w:sz="8" w:space="0"/>
            </w:tcBorders>
            <w:shd w:val="clear"/>
            <w:vAlign w:val="center"/>
          </w:tcPr>
          <w:p w14:paraId="07E400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金刚砂车针</w:t>
            </w:r>
          </w:p>
        </w:tc>
        <w:tc>
          <w:tcPr>
            <w:tcW w:w="3735" w:type="pct"/>
            <w:tcBorders>
              <w:top w:val="nil"/>
              <w:left w:val="nil"/>
              <w:bottom w:val="single" w:color="000000" w:sz="8" w:space="0"/>
              <w:right w:val="single" w:color="000000" w:sz="8" w:space="0"/>
            </w:tcBorders>
            <w:shd w:val="clear"/>
            <w:vAlign w:val="center"/>
          </w:tcPr>
          <w:p w14:paraId="0EC5A6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高速或低速手机上，对牙体硬组织及修复体进行切削、预备和修形；2.提供梨形（TR）、圆头锥形（TF）、柱形（FO）、火焰形（TF）、轮形（FR）等多种常用形状；涵盖标准粒度（粗～中）与细粒度，以满足粗磨和精修不同需求；3.总长度约19mm至25mm；工作端直径/最大径0.8mm至2.5mm；杆径：高速车针1.6mm，低速车针2.35mm。</w:t>
            </w:r>
          </w:p>
        </w:tc>
      </w:tr>
      <w:tr w14:paraId="14314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0CFD21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w:t>
            </w:r>
          </w:p>
        </w:tc>
        <w:tc>
          <w:tcPr>
            <w:tcW w:w="850" w:type="pct"/>
            <w:tcBorders>
              <w:top w:val="nil"/>
              <w:left w:val="nil"/>
              <w:bottom w:val="single" w:color="000000" w:sz="8" w:space="0"/>
              <w:right w:val="single" w:color="000000" w:sz="8" w:space="0"/>
            </w:tcBorders>
            <w:shd w:val="clear"/>
            <w:vAlign w:val="center"/>
          </w:tcPr>
          <w:p w14:paraId="37D416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儿童牙冠（套装）</w:t>
            </w:r>
          </w:p>
        </w:tc>
        <w:tc>
          <w:tcPr>
            <w:tcW w:w="3735" w:type="pct"/>
            <w:tcBorders>
              <w:top w:val="nil"/>
              <w:left w:val="nil"/>
              <w:bottom w:val="single" w:color="000000" w:sz="8" w:space="0"/>
              <w:right w:val="single" w:color="000000" w:sz="8" w:space="0"/>
            </w:tcBorders>
            <w:shd w:val="clear"/>
            <w:vAlign w:val="center"/>
          </w:tcPr>
          <w:p w14:paraId="48145F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乳牙大面积缺损的修复，恢复牙体形态、咀嚼功能及正常咬合关系，保护患牙，维持牙弓长度与间隙，确保恒牙正常萌出；2.符合乳牙解剖形态，边缘易于修整适配；3.套装需覆盖所有乳牙牙位，每个牙位提供多种尺寸，每盒至少包含4-6个牙位，每个牙位5-8个连续尺寸。</w:t>
            </w:r>
          </w:p>
        </w:tc>
      </w:tr>
      <w:tr w14:paraId="7B81D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1C6689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w:t>
            </w:r>
          </w:p>
        </w:tc>
        <w:tc>
          <w:tcPr>
            <w:tcW w:w="850" w:type="pct"/>
            <w:tcBorders>
              <w:top w:val="nil"/>
              <w:left w:val="nil"/>
              <w:bottom w:val="single" w:color="000000" w:sz="8" w:space="0"/>
              <w:right w:val="single" w:color="000000" w:sz="8" w:space="0"/>
            </w:tcBorders>
            <w:shd w:val="clear"/>
            <w:vAlign w:val="center"/>
          </w:tcPr>
          <w:p w14:paraId="697540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气动低速手机</w:t>
            </w:r>
          </w:p>
        </w:tc>
        <w:tc>
          <w:tcPr>
            <w:tcW w:w="3735" w:type="pct"/>
            <w:tcBorders>
              <w:top w:val="nil"/>
              <w:left w:val="nil"/>
              <w:bottom w:val="single" w:color="000000" w:sz="8" w:space="0"/>
              <w:right w:val="single" w:color="000000" w:sz="8" w:space="0"/>
            </w:tcBorders>
            <w:shd w:val="clear"/>
            <w:vAlign w:val="center"/>
          </w:tcPr>
          <w:p w14:paraId="547FA0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1.用途：用于牙体预备、修复体调磨、抛光等操作，提供稳定的低速旋转动力；2.转速范围：5000-20000转/分钟；接头标准：国际标准二孔或四孔快插接头；3.总长度：140-160mm；机头直径：18-22mm；空载噪音≤60分贝。</w:t>
            </w:r>
          </w:p>
        </w:tc>
      </w:tr>
      <w:tr w14:paraId="3CD41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413" w:type="pct"/>
            <w:tcBorders>
              <w:top w:val="nil"/>
              <w:left w:val="single" w:color="000000" w:sz="8" w:space="0"/>
              <w:bottom w:val="single" w:color="000000" w:sz="8" w:space="0"/>
              <w:right w:val="single" w:color="000000" w:sz="8" w:space="0"/>
            </w:tcBorders>
            <w:shd w:val="clear"/>
            <w:vAlign w:val="center"/>
          </w:tcPr>
          <w:p w14:paraId="3799B5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w:t>
            </w:r>
          </w:p>
        </w:tc>
        <w:tc>
          <w:tcPr>
            <w:tcW w:w="850" w:type="pct"/>
            <w:tcBorders>
              <w:top w:val="nil"/>
              <w:left w:val="nil"/>
              <w:bottom w:val="single" w:color="000000" w:sz="8" w:space="0"/>
              <w:right w:val="single" w:color="000000" w:sz="8" w:space="0"/>
            </w:tcBorders>
            <w:shd w:val="clear"/>
            <w:vAlign w:val="center"/>
          </w:tcPr>
          <w:p w14:paraId="3164BA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复合树脂桩核材料</w:t>
            </w:r>
          </w:p>
        </w:tc>
        <w:tc>
          <w:tcPr>
            <w:tcW w:w="3735" w:type="pct"/>
            <w:tcBorders>
              <w:top w:val="nil"/>
              <w:left w:val="nil"/>
              <w:bottom w:val="single" w:color="000000" w:sz="8" w:space="0"/>
              <w:right w:val="single" w:color="000000" w:sz="8" w:space="0"/>
            </w:tcBorders>
            <w:shd w:val="clear"/>
            <w:vAlign w:val="center"/>
          </w:tcPr>
          <w:p w14:paraId="68E079C2">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用途：用于根管治疗后严重缺损牙体的桩核重建，为最终冠修复提供固位基础；</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性状：高强度可塑形材料，通常为双组份（基质</w:t>
            </w:r>
            <w:r>
              <w:rPr>
                <w:rFonts w:hint="default" w:ascii="Segoe UI" w:hAnsi="Segoe UI" w:eastAsia="Segoe UI" w:cs="Segoe UI"/>
                <w:i w:val="0"/>
                <w:iCs w:val="0"/>
                <w:color w:val="0F1115"/>
                <w:kern w:val="0"/>
                <w:sz w:val="18"/>
                <w:szCs w:val="18"/>
                <w:u w:val="none"/>
                <w:bdr w:val="none" w:color="auto" w:sz="0" w:space="0"/>
                <w:lang w:val="en-US" w:eastAsia="zh-CN" w:bidi="ar"/>
              </w:rPr>
              <w:t>/</w:t>
            </w:r>
            <w:r>
              <w:rPr>
                <w:rFonts w:hint="eastAsia" w:ascii="宋体" w:hAnsi="宋体" w:eastAsia="宋体" w:cs="宋体"/>
                <w:i w:val="0"/>
                <w:iCs w:val="0"/>
                <w:color w:val="0F1115"/>
                <w:kern w:val="0"/>
                <w:sz w:val="18"/>
                <w:szCs w:val="18"/>
                <w:u w:val="none"/>
                <w:bdr w:val="none" w:color="auto" w:sz="0" w:space="0"/>
                <w:lang w:val="en-US" w:eastAsia="zh-CN" w:bidi="ar"/>
              </w:rPr>
              <w:t>催化剂）或光固化型；</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材质：树脂基质内含增强纤维（如玻璃纤维、石英纤维）或无机填料；</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预成桩直径：</w:t>
            </w:r>
            <w:r>
              <w:rPr>
                <w:rFonts w:hint="default" w:ascii="Segoe UI" w:hAnsi="Segoe UI" w:eastAsia="Segoe UI" w:cs="Segoe UI"/>
                <w:i w:val="0"/>
                <w:iCs w:val="0"/>
                <w:color w:val="0F1115"/>
                <w:kern w:val="0"/>
                <w:sz w:val="18"/>
                <w:szCs w:val="18"/>
                <w:u w:val="none"/>
                <w:bdr w:val="none" w:color="auto" w:sz="0" w:space="0"/>
                <w:lang w:val="en-US" w:eastAsia="zh-CN" w:bidi="ar"/>
              </w:rPr>
              <w:t>1.0mm-2.0mm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预成桩长度：</w:t>
            </w:r>
            <w:r>
              <w:rPr>
                <w:rFonts w:hint="default" w:ascii="Segoe UI" w:hAnsi="Segoe UI" w:eastAsia="Segoe UI" w:cs="Segoe UI"/>
                <w:i w:val="0"/>
                <w:iCs w:val="0"/>
                <w:color w:val="0F1115"/>
                <w:kern w:val="0"/>
                <w:sz w:val="18"/>
                <w:szCs w:val="18"/>
                <w:u w:val="none"/>
                <w:bdr w:val="none" w:color="auto" w:sz="0" w:space="0"/>
                <w:lang w:val="en-US" w:eastAsia="zh-CN" w:bidi="ar"/>
              </w:rPr>
              <w:t>10mm-20mm</w:t>
            </w:r>
          </w:p>
        </w:tc>
      </w:tr>
      <w:tr w14:paraId="4A97D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69DE6E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24</w:t>
            </w:r>
          </w:p>
        </w:tc>
        <w:tc>
          <w:tcPr>
            <w:tcW w:w="850" w:type="pct"/>
            <w:tcBorders>
              <w:top w:val="nil"/>
              <w:left w:val="nil"/>
              <w:bottom w:val="single" w:color="000000" w:sz="8" w:space="0"/>
              <w:right w:val="single" w:color="000000" w:sz="8" w:space="0"/>
            </w:tcBorders>
            <w:shd w:val="clear"/>
            <w:vAlign w:val="center"/>
          </w:tcPr>
          <w:p w14:paraId="51DFBB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流动性复合树脂修复材料</w:t>
            </w:r>
          </w:p>
        </w:tc>
        <w:tc>
          <w:tcPr>
            <w:tcW w:w="3735" w:type="pct"/>
            <w:tcBorders>
              <w:top w:val="nil"/>
              <w:left w:val="nil"/>
              <w:bottom w:val="single" w:color="000000" w:sz="8" w:space="0"/>
              <w:right w:val="single" w:color="000000" w:sz="8" w:space="0"/>
            </w:tcBorders>
            <w:shd w:val="clear"/>
            <w:vAlign w:val="center"/>
          </w:tcPr>
          <w:p w14:paraId="1D59F0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窝沟封闭、小窝洞修复及衬层垫底，需具备高流动渗透性、低聚合收缩及优异粘接特性；2.性状：粘稠液体，可光固化；材质：Bis-GMA/TEGDMA树脂基质；3.物理尺寸：粘度：500-2000mPa·s；固化深度：≥2.0mm；挠曲强度：≥80MPa。</w:t>
            </w:r>
          </w:p>
        </w:tc>
      </w:tr>
      <w:tr w14:paraId="44AEB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vAlign w:val="center"/>
          </w:tcPr>
          <w:p w14:paraId="4F23E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w:t>
            </w:r>
          </w:p>
        </w:tc>
        <w:tc>
          <w:tcPr>
            <w:tcW w:w="850" w:type="pct"/>
            <w:tcBorders>
              <w:top w:val="nil"/>
              <w:left w:val="nil"/>
              <w:bottom w:val="single" w:color="000000" w:sz="8" w:space="0"/>
              <w:right w:val="single" w:color="000000" w:sz="8" w:space="0"/>
            </w:tcBorders>
            <w:shd w:val="clear"/>
            <w:vAlign w:val="center"/>
          </w:tcPr>
          <w:p w14:paraId="01697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光固化树脂修复材料</w:t>
            </w:r>
          </w:p>
        </w:tc>
        <w:tc>
          <w:tcPr>
            <w:tcW w:w="3735" w:type="pct"/>
            <w:tcBorders>
              <w:top w:val="nil"/>
              <w:left w:val="nil"/>
              <w:bottom w:val="single" w:color="000000" w:sz="8" w:space="0"/>
              <w:right w:val="single" w:color="000000" w:sz="8" w:space="0"/>
            </w:tcBorders>
            <w:shd w:val="clear"/>
            <w:vAlign w:val="center"/>
          </w:tcPr>
          <w:p w14:paraId="66FD3B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w:t>
            </w:r>
            <w:r>
              <w:rPr>
                <w:rFonts w:hint="eastAsia" w:ascii="宋体" w:hAnsi="宋体" w:eastAsia="宋体" w:cs="宋体"/>
                <w:i w:val="0"/>
                <w:iCs w:val="0"/>
                <w:color w:val="000000"/>
                <w:kern w:val="0"/>
                <w:sz w:val="18"/>
                <w:szCs w:val="18"/>
                <w:u w:val="none"/>
                <w:bdr w:val="none" w:color="auto" w:sz="0" w:space="0"/>
                <w:lang w:val="en-US" w:eastAsia="zh-CN" w:bidi="ar"/>
              </w:rPr>
              <w:t>1.用途：牙体缺损美学修复；2.性状：膏体、流动型；3.材质：Bis-GMA树脂、无机填料；4.填料含量：60-85%；5.固化深度：1.5-4.0mm</w:t>
            </w:r>
          </w:p>
        </w:tc>
      </w:tr>
      <w:tr w14:paraId="5DE2B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35" w:hRule="atLeast"/>
        </w:trPr>
        <w:tc>
          <w:tcPr>
            <w:tcW w:w="413" w:type="pct"/>
            <w:tcBorders>
              <w:top w:val="nil"/>
              <w:left w:val="single" w:color="000000" w:sz="8" w:space="0"/>
              <w:bottom w:val="single" w:color="000000" w:sz="8" w:space="0"/>
              <w:right w:val="single" w:color="000000" w:sz="8" w:space="0"/>
            </w:tcBorders>
            <w:shd w:val="clear"/>
            <w:vAlign w:val="center"/>
          </w:tcPr>
          <w:p w14:paraId="435C1C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26</w:t>
            </w:r>
          </w:p>
        </w:tc>
        <w:tc>
          <w:tcPr>
            <w:tcW w:w="850" w:type="pct"/>
            <w:tcBorders>
              <w:top w:val="nil"/>
              <w:left w:val="nil"/>
              <w:bottom w:val="single" w:color="000000" w:sz="8" w:space="0"/>
              <w:right w:val="single" w:color="000000" w:sz="8" w:space="0"/>
            </w:tcBorders>
            <w:shd w:val="clear"/>
            <w:vAlign w:val="center"/>
          </w:tcPr>
          <w:p w14:paraId="28A73A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复合树脂</w:t>
            </w:r>
          </w:p>
        </w:tc>
        <w:tc>
          <w:tcPr>
            <w:tcW w:w="3735" w:type="pct"/>
            <w:tcBorders>
              <w:top w:val="nil"/>
              <w:left w:val="nil"/>
              <w:bottom w:val="single" w:color="000000" w:sz="8" w:space="0"/>
              <w:right w:val="single" w:color="000000" w:sz="8" w:space="0"/>
            </w:tcBorders>
            <w:shd w:val="clear"/>
            <w:vAlign w:val="center"/>
          </w:tcPr>
          <w:p w14:paraId="1455D413">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 xml:space="preserve"> </w:t>
            </w: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用途：用于牙体缺损的直接修复，包括各类洞形的充填、前牙美学修复及后牙承力区修复；</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性状：膏状可塑形材料，光固化型；</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材质：树脂基质（如</w:t>
            </w:r>
            <w:r>
              <w:rPr>
                <w:rFonts w:hint="default" w:ascii="Segoe UI" w:hAnsi="Segoe UI" w:eastAsia="Segoe UI" w:cs="Segoe UI"/>
                <w:i w:val="0"/>
                <w:iCs w:val="0"/>
                <w:color w:val="0F1115"/>
                <w:kern w:val="0"/>
                <w:sz w:val="18"/>
                <w:szCs w:val="18"/>
                <w:u w:val="none"/>
                <w:bdr w:val="none" w:color="auto" w:sz="0" w:space="0"/>
                <w:lang w:val="en-US" w:eastAsia="zh-CN" w:bidi="ar"/>
              </w:rPr>
              <w:t>Bis-GMA</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UDMA</w:t>
            </w:r>
            <w:r>
              <w:rPr>
                <w:rFonts w:hint="eastAsia" w:ascii="宋体" w:hAnsi="宋体" w:eastAsia="宋体" w:cs="宋体"/>
                <w:i w:val="0"/>
                <w:iCs w:val="0"/>
                <w:color w:val="0F1115"/>
                <w:kern w:val="0"/>
                <w:sz w:val="18"/>
                <w:szCs w:val="18"/>
                <w:u w:val="none"/>
                <w:bdr w:val="none" w:color="auto" w:sz="0" w:space="0"/>
                <w:lang w:val="en-US" w:eastAsia="zh-CN" w:bidi="ar"/>
              </w:rPr>
              <w:t>）及无机填料（如二氧化硅、玻璃陶瓷）；</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包装：注射器式或压缩管式；</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单支净重：</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克至</w:t>
            </w:r>
            <w:r>
              <w:rPr>
                <w:rFonts w:hint="default" w:ascii="Segoe UI" w:hAnsi="Segoe UI" w:eastAsia="Segoe UI" w:cs="Segoe UI"/>
                <w:i w:val="0"/>
                <w:iCs w:val="0"/>
                <w:color w:val="0F1115"/>
                <w:kern w:val="0"/>
                <w:sz w:val="18"/>
                <w:szCs w:val="18"/>
                <w:u w:val="none"/>
                <w:bdr w:val="none" w:color="auto" w:sz="0" w:space="0"/>
                <w:lang w:val="en-US" w:eastAsia="zh-CN" w:bidi="ar"/>
              </w:rPr>
              <w:t>6</w:t>
            </w:r>
            <w:r>
              <w:rPr>
                <w:rFonts w:hint="eastAsia" w:ascii="宋体" w:hAnsi="宋体" w:eastAsia="宋体" w:cs="宋体"/>
                <w:i w:val="0"/>
                <w:iCs w:val="0"/>
                <w:color w:val="0F1115"/>
                <w:kern w:val="0"/>
                <w:sz w:val="18"/>
                <w:szCs w:val="18"/>
                <w:u w:val="none"/>
                <w:bdr w:val="none" w:color="auto" w:sz="0" w:space="0"/>
                <w:lang w:val="en-US" w:eastAsia="zh-CN" w:bidi="ar"/>
              </w:rPr>
              <w:t>克</w:t>
            </w:r>
          </w:p>
        </w:tc>
      </w:tr>
      <w:tr w14:paraId="24C46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380717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27</w:t>
            </w:r>
          </w:p>
        </w:tc>
        <w:tc>
          <w:tcPr>
            <w:tcW w:w="850" w:type="pct"/>
            <w:tcBorders>
              <w:top w:val="nil"/>
              <w:left w:val="nil"/>
              <w:bottom w:val="single" w:color="000000" w:sz="8" w:space="0"/>
              <w:right w:val="single" w:color="000000" w:sz="8" w:space="0"/>
            </w:tcBorders>
            <w:shd w:val="clear"/>
            <w:vAlign w:val="center"/>
          </w:tcPr>
          <w:p w14:paraId="79B19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直手机</w:t>
            </w:r>
          </w:p>
        </w:tc>
        <w:tc>
          <w:tcPr>
            <w:tcW w:w="3735" w:type="pct"/>
            <w:tcBorders>
              <w:top w:val="nil"/>
              <w:left w:val="nil"/>
              <w:bottom w:val="single" w:color="000000" w:sz="8" w:space="0"/>
              <w:right w:val="single" w:color="000000" w:sz="8" w:space="0"/>
            </w:tcBorders>
            <w:shd w:val="clear"/>
            <w:vAlign w:val="center"/>
          </w:tcPr>
          <w:p w14:paraId="60A394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科修复治疗中夹持车针进行窝洞预备、牙体切割、修整修复体等高速切削操作；2.性状：直筒形手持机头；材质：机壳采用高强度工程塑料或金属，内部轴承为不锈钢或陶瓷；3.物理尺寸：总长度范围约140mm至180mm，直径范围约20mm至30mm；接口类型：标准ISO四孔或二孔快拆车针夹持装置；驱动方式：气动涡轮驱动，转速范围约300000至400000转/分钟；工作气压：推荐0.2至0.25兆帕。</w:t>
            </w:r>
          </w:p>
        </w:tc>
      </w:tr>
      <w:tr w14:paraId="1023F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5C3247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28</w:t>
            </w:r>
          </w:p>
        </w:tc>
        <w:tc>
          <w:tcPr>
            <w:tcW w:w="850" w:type="pct"/>
            <w:tcBorders>
              <w:top w:val="nil"/>
              <w:left w:val="nil"/>
              <w:bottom w:val="single" w:color="000000" w:sz="8" w:space="0"/>
              <w:right w:val="single" w:color="000000" w:sz="8" w:space="0"/>
            </w:tcBorders>
            <w:shd w:val="clear"/>
            <w:vAlign w:val="center"/>
          </w:tcPr>
          <w:p w14:paraId="56B1FE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临时冠桥树脂材料</w:t>
            </w:r>
          </w:p>
        </w:tc>
        <w:tc>
          <w:tcPr>
            <w:tcW w:w="3735" w:type="pct"/>
            <w:tcBorders>
              <w:top w:val="nil"/>
              <w:left w:val="nil"/>
              <w:bottom w:val="single" w:color="000000" w:sz="8" w:space="0"/>
              <w:right w:val="single" w:color="000000" w:sz="8" w:space="0"/>
            </w:tcBorders>
            <w:shd w:val="clear"/>
            <w:vAlign w:val="center"/>
          </w:tcPr>
          <w:p w14:paraId="5FEFB0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修复治疗中制作临时冠桥修复体，需具备快速固化、易抛光及适度强度特性；2.性状：粉液双组分或预混膏体；材质：PMMA或Bis-丙烯酸树脂；3.物理尺寸：固化时间：2-5分钟；挠曲强度：≥60MPa；固化收缩率：≤5%</w:t>
            </w:r>
          </w:p>
        </w:tc>
      </w:tr>
      <w:tr w14:paraId="65B77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413" w:type="pct"/>
            <w:tcBorders>
              <w:top w:val="nil"/>
              <w:left w:val="single" w:color="000000" w:sz="8" w:space="0"/>
              <w:bottom w:val="single" w:color="000000" w:sz="8" w:space="0"/>
              <w:right w:val="single" w:color="000000" w:sz="8" w:space="0"/>
            </w:tcBorders>
            <w:shd w:val="clear"/>
            <w:vAlign w:val="center"/>
          </w:tcPr>
          <w:p w14:paraId="30DAEB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29</w:t>
            </w:r>
          </w:p>
        </w:tc>
        <w:tc>
          <w:tcPr>
            <w:tcW w:w="850" w:type="pct"/>
            <w:tcBorders>
              <w:top w:val="nil"/>
              <w:left w:val="nil"/>
              <w:bottom w:val="single" w:color="000000" w:sz="8" w:space="0"/>
              <w:right w:val="single" w:color="000000" w:sz="8" w:space="0"/>
            </w:tcBorders>
            <w:shd w:val="clear"/>
            <w:vAlign w:val="center"/>
          </w:tcPr>
          <w:p w14:paraId="3F8807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齿科粘接用水门汀</w:t>
            </w:r>
          </w:p>
        </w:tc>
        <w:tc>
          <w:tcPr>
            <w:tcW w:w="3735" w:type="pct"/>
            <w:tcBorders>
              <w:top w:val="nil"/>
              <w:left w:val="nil"/>
              <w:bottom w:val="single" w:color="000000" w:sz="8" w:space="0"/>
              <w:right w:val="single" w:color="000000" w:sz="8" w:space="0"/>
            </w:tcBorders>
            <w:shd w:val="clear"/>
            <w:vAlign w:val="center"/>
          </w:tcPr>
          <w:p w14:paraId="7D2FB0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1.用途：将固定修复体永久粘接于预备后的牙体；2.双组份（粉液或双糊），混合后呈均匀糊状，具有适当的操作时间，压缩强度≥150 MPa。</w:t>
            </w:r>
          </w:p>
        </w:tc>
      </w:tr>
      <w:tr w14:paraId="3F1B1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3" w:type="pct"/>
            <w:vMerge w:val="restart"/>
            <w:tcBorders>
              <w:top w:val="nil"/>
              <w:left w:val="single" w:color="000000" w:sz="8" w:space="0"/>
              <w:bottom w:val="single" w:color="000000" w:sz="8" w:space="0"/>
              <w:right w:val="single" w:color="000000" w:sz="8" w:space="0"/>
            </w:tcBorders>
            <w:shd w:val="clear"/>
            <w:vAlign w:val="center"/>
          </w:tcPr>
          <w:p w14:paraId="714C5F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w:t>
            </w:r>
          </w:p>
        </w:tc>
        <w:tc>
          <w:tcPr>
            <w:tcW w:w="850" w:type="pct"/>
            <w:vMerge w:val="restart"/>
            <w:tcBorders>
              <w:top w:val="nil"/>
              <w:left w:val="nil"/>
              <w:bottom w:val="single" w:color="000000" w:sz="8" w:space="0"/>
              <w:right w:val="single" w:color="000000" w:sz="8" w:space="0"/>
            </w:tcBorders>
            <w:shd w:val="clear"/>
            <w:vAlign w:val="center"/>
          </w:tcPr>
          <w:p w14:paraId="5D57B0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根管充填及修复材料</w:t>
            </w:r>
          </w:p>
        </w:tc>
        <w:tc>
          <w:tcPr>
            <w:tcW w:w="3735" w:type="pct"/>
            <w:tcBorders>
              <w:top w:val="nil"/>
              <w:left w:val="nil"/>
              <w:bottom w:val="nil"/>
              <w:right w:val="single" w:color="000000" w:sz="8" w:space="0"/>
            </w:tcBorders>
            <w:shd w:val="clear"/>
            <w:vAlign w:val="center"/>
          </w:tcPr>
          <w:p w14:paraId="22E277E8">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1用途：用于根管封闭和永久充填;</w:t>
            </w:r>
          </w:p>
        </w:tc>
      </w:tr>
      <w:tr w14:paraId="14A65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3" w:type="pct"/>
            <w:vMerge w:val="continue"/>
            <w:tcBorders>
              <w:top w:val="nil"/>
              <w:left w:val="single" w:color="000000" w:sz="8" w:space="0"/>
              <w:bottom w:val="single" w:color="000000" w:sz="8" w:space="0"/>
              <w:right w:val="single" w:color="000000" w:sz="8" w:space="0"/>
            </w:tcBorders>
            <w:shd w:val="clear"/>
            <w:vAlign w:val="center"/>
          </w:tcPr>
          <w:p w14:paraId="5BC1F4B3">
            <w:pPr>
              <w:jc w:val="center"/>
              <w:rPr>
                <w:rFonts w:hint="eastAsia" w:ascii="宋体" w:hAnsi="宋体" w:eastAsia="宋体" w:cs="宋体"/>
                <w:i w:val="0"/>
                <w:iCs w:val="0"/>
                <w:color w:val="000000"/>
                <w:sz w:val="18"/>
                <w:szCs w:val="18"/>
                <w:u w:val="none"/>
              </w:rPr>
            </w:pPr>
          </w:p>
        </w:tc>
        <w:tc>
          <w:tcPr>
            <w:tcW w:w="850" w:type="pct"/>
            <w:vMerge w:val="continue"/>
            <w:tcBorders>
              <w:top w:val="nil"/>
              <w:left w:val="nil"/>
              <w:bottom w:val="single" w:color="000000" w:sz="8" w:space="0"/>
              <w:right w:val="single" w:color="000000" w:sz="8" w:space="0"/>
            </w:tcBorders>
            <w:shd w:val="clear"/>
            <w:vAlign w:val="center"/>
          </w:tcPr>
          <w:p w14:paraId="17A093AF">
            <w:pPr>
              <w:jc w:val="center"/>
              <w:rPr>
                <w:rFonts w:hint="eastAsia" w:ascii="宋体" w:hAnsi="宋体" w:eastAsia="宋体" w:cs="宋体"/>
                <w:i w:val="0"/>
                <w:iCs w:val="0"/>
                <w:color w:val="000000"/>
                <w:sz w:val="18"/>
                <w:szCs w:val="18"/>
                <w:u w:val="none"/>
              </w:rPr>
            </w:pPr>
          </w:p>
        </w:tc>
        <w:tc>
          <w:tcPr>
            <w:tcW w:w="3735" w:type="pct"/>
            <w:tcBorders>
              <w:top w:val="nil"/>
              <w:left w:val="nil"/>
              <w:bottom w:val="single" w:color="000000" w:sz="8" w:space="0"/>
              <w:right w:val="single" w:color="000000" w:sz="8" w:space="0"/>
            </w:tcBorders>
            <w:shd w:val="clear"/>
            <w:vAlign w:val="center"/>
          </w:tcPr>
          <w:p w14:paraId="26732CC6">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2.成分：氧化锆、氧化锆、硅酸钙、磷酸钙等组成。</w:t>
            </w:r>
          </w:p>
        </w:tc>
      </w:tr>
      <w:tr w14:paraId="3CD26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5E3CBF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31</w:t>
            </w:r>
          </w:p>
        </w:tc>
        <w:tc>
          <w:tcPr>
            <w:tcW w:w="850" w:type="pct"/>
            <w:tcBorders>
              <w:top w:val="nil"/>
              <w:left w:val="nil"/>
              <w:bottom w:val="single" w:color="000000" w:sz="8" w:space="0"/>
              <w:right w:val="single" w:color="000000" w:sz="8" w:space="0"/>
            </w:tcBorders>
            <w:shd w:val="clear"/>
            <w:vAlign w:val="center"/>
          </w:tcPr>
          <w:p w14:paraId="06C5EB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金冠剪</w:t>
            </w:r>
          </w:p>
        </w:tc>
        <w:tc>
          <w:tcPr>
            <w:tcW w:w="3735" w:type="pct"/>
            <w:tcBorders>
              <w:top w:val="nil"/>
              <w:left w:val="nil"/>
              <w:bottom w:val="single" w:color="000000" w:sz="8" w:space="0"/>
              <w:right w:val="single" w:color="000000" w:sz="8" w:space="0"/>
            </w:tcBorders>
            <w:shd w:val="clear"/>
            <w:vAlign w:val="center"/>
          </w:tcPr>
          <w:p w14:paraId="005A4DA5">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 xml:space="preserve"> </w:t>
            </w: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用途：固定修复中金属冠桥的夹持、就位、调整及拆除；</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性状：冠桥就位钳、冠桥拆除钳；</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15-20cm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钳喙宽度：</w:t>
            </w:r>
            <w:r>
              <w:rPr>
                <w:rFonts w:hint="default" w:ascii="Segoe UI" w:hAnsi="Segoe UI" w:eastAsia="Segoe UI" w:cs="Segoe UI"/>
                <w:i w:val="0"/>
                <w:iCs w:val="0"/>
                <w:color w:val="0F1115"/>
                <w:kern w:val="0"/>
                <w:sz w:val="18"/>
                <w:szCs w:val="18"/>
                <w:u w:val="none"/>
                <w:bdr w:val="none" w:color="auto" w:sz="0" w:space="0"/>
                <w:lang w:val="en-US" w:eastAsia="zh-CN" w:bidi="ar"/>
              </w:rPr>
              <w:t>5-15mm</w:t>
            </w:r>
          </w:p>
        </w:tc>
      </w:tr>
      <w:tr w14:paraId="4F940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496E62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32</w:t>
            </w:r>
          </w:p>
        </w:tc>
        <w:tc>
          <w:tcPr>
            <w:tcW w:w="850" w:type="pct"/>
            <w:tcBorders>
              <w:top w:val="nil"/>
              <w:left w:val="nil"/>
              <w:bottom w:val="single" w:color="000000" w:sz="8" w:space="0"/>
              <w:right w:val="single" w:color="000000" w:sz="8" w:space="0"/>
            </w:tcBorders>
            <w:shd w:val="clear"/>
            <w:vAlign w:val="center"/>
          </w:tcPr>
          <w:p w14:paraId="0B5307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弯手机</w:t>
            </w:r>
          </w:p>
        </w:tc>
        <w:tc>
          <w:tcPr>
            <w:tcW w:w="3735" w:type="pct"/>
            <w:tcBorders>
              <w:top w:val="nil"/>
              <w:left w:val="nil"/>
              <w:bottom w:val="single" w:color="000000" w:sz="8" w:space="0"/>
              <w:right w:val="single" w:color="000000" w:sz="8" w:space="0"/>
            </w:tcBorders>
            <w:shd w:val="clear"/>
            <w:vAlign w:val="center"/>
          </w:tcPr>
          <w:p w14:paraId="04C76D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治疗中承载车针进行牙体预备、修复体修形等操作，需具备高转速、强扭矩及可靠灭菌性能；2.性状：手持式弯角旋转器械；材质：外壳为工程塑料，内部为精密轴承及齿轮；3.物理尺寸：头部直径：≤16mm；工作长度：140mm-160mm。</w:t>
            </w:r>
          </w:p>
        </w:tc>
      </w:tr>
      <w:tr w14:paraId="6AA64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16259D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33</w:t>
            </w:r>
          </w:p>
        </w:tc>
        <w:tc>
          <w:tcPr>
            <w:tcW w:w="850" w:type="pct"/>
            <w:tcBorders>
              <w:top w:val="nil"/>
              <w:left w:val="nil"/>
              <w:bottom w:val="single" w:color="000000" w:sz="8" w:space="0"/>
              <w:right w:val="single" w:color="000000" w:sz="8" w:space="0"/>
            </w:tcBorders>
            <w:shd w:val="clear"/>
            <w:vAlign w:val="center"/>
          </w:tcPr>
          <w:p w14:paraId="5B28F2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成形片</w:t>
            </w:r>
          </w:p>
        </w:tc>
        <w:tc>
          <w:tcPr>
            <w:tcW w:w="3735" w:type="pct"/>
            <w:tcBorders>
              <w:top w:val="nil"/>
              <w:left w:val="nil"/>
              <w:bottom w:val="single" w:color="000000" w:sz="8" w:space="0"/>
              <w:right w:val="single" w:color="000000" w:sz="8" w:space="0"/>
            </w:tcBorders>
            <w:shd w:val="clear"/>
            <w:vAlign w:val="center"/>
          </w:tcPr>
          <w:p w14:paraId="7D2CDE31">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 xml:space="preserve"> </w:t>
            </w: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用途：用于牙体</w:t>
            </w:r>
            <w:r>
              <w:rPr>
                <w:rFonts w:hint="default" w:ascii="Segoe UI" w:hAnsi="Segoe UI" w:eastAsia="Segoe UI" w:cs="Segoe UI"/>
                <w:i w:val="0"/>
                <w:iCs w:val="0"/>
                <w:color w:val="0F1115"/>
                <w:kern w:val="0"/>
                <w:sz w:val="18"/>
                <w:szCs w:val="18"/>
                <w:u w:val="none"/>
                <w:bdr w:val="none" w:color="auto" w:sz="0" w:space="0"/>
                <w:lang w:val="en-US" w:eastAsia="zh-CN" w:bidi="ar"/>
              </w:rPr>
              <w:t>II</w:t>
            </w:r>
            <w:r>
              <w:rPr>
                <w:rFonts w:hint="eastAsia" w:ascii="宋体" w:hAnsi="宋体" w:eastAsia="宋体" w:cs="宋体"/>
                <w:i w:val="0"/>
                <w:iCs w:val="0"/>
                <w:color w:val="0F1115"/>
                <w:kern w:val="0"/>
                <w:sz w:val="18"/>
                <w:szCs w:val="18"/>
                <w:u w:val="none"/>
                <w:bdr w:val="none" w:color="auto" w:sz="0" w:space="0"/>
                <w:lang w:val="en-US" w:eastAsia="zh-CN" w:bidi="ar"/>
              </w:rPr>
              <w:t>类洞修复时形成临时侧壁，防止充填材料溢出并恢复邻面接触；</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性状：薄片状，可预成牙体形态；</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材质：不锈钢或透明聚酯薄膜；</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片体高度：</w:t>
            </w:r>
            <w:r>
              <w:rPr>
                <w:rFonts w:hint="default" w:ascii="Segoe UI" w:hAnsi="Segoe UI" w:eastAsia="Segoe UI" w:cs="Segoe UI"/>
                <w:i w:val="0"/>
                <w:iCs w:val="0"/>
                <w:color w:val="0F1115"/>
                <w:kern w:val="0"/>
                <w:sz w:val="18"/>
                <w:szCs w:val="18"/>
                <w:u w:val="none"/>
                <w:bdr w:val="none" w:color="auto" w:sz="0" w:space="0"/>
                <w:lang w:val="en-US" w:eastAsia="zh-CN" w:bidi="ar"/>
              </w:rPr>
              <w:t>5mm-15mm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片体宽度：</w:t>
            </w:r>
            <w:r>
              <w:rPr>
                <w:rFonts w:hint="default" w:ascii="Segoe UI" w:hAnsi="Segoe UI" w:eastAsia="Segoe UI" w:cs="Segoe UI"/>
                <w:i w:val="0"/>
                <w:iCs w:val="0"/>
                <w:color w:val="0F1115"/>
                <w:kern w:val="0"/>
                <w:sz w:val="18"/>
                <w:szCs w:val="18"/>
                <w:u w:val="none"/>
                <w:bdr w:val="none" w:color="auto" w:sz="0" w:space="0"/>
                <w:lang w:val="en-US" w:eastAsia="zh-CN" w:bidi="ar"/>
              </w:rPr>
              <w:t>15mm-30mm</w:t>
            </w:r>
          </w:p>
        </w:tc>
      </w:tr>
      <w:tr w14:paraId="3C642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55BE15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34</w:t>
            </w:r>
          </w:p>
        </w:tc>
        <w:tc>
          <w:tcPr>
            <w:tcW w:w="850" w:type="pct"/>
            <w:tcBorders>
              <w:top w:val="nil"/>
              <w:left w:val="nil"/>
              <w:bottom w:val="single" w:color="000000" w:sz="8" w:space="0"/>
              <w:right w:val="single" w:color="000000" w:sz="8" w:space="0"/>
            </w:tcBorders>
            <w:shd w:val="clear"/>
            <w:vAlign w:val="center"/>
          </w:tcPr>
          <w:p w14:paraId="5CCEA2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自粘接树脂粘固剂</w:t>
            </w:r>
          </w:p>
        </w:tc>
        <w:tc>
          <w:tcPr>
            <w:tcW w:w="3735" w:type="pct"/>
            <w:tcBorders>
              <w:top w:val="nil"/>
              <w:left w:val="nil"/>
              <w:bottom w:val="single" w:color="000000" w:sz="8" w:space="0"/>
              <w:right w:val="single" w:color="000000" w:sz="8" w:space="0"/>
            </w:tcBorders>
            <w:shd w:val="clear"/>
            <w:vAlign w:val="center"/>
          </w:tcPr>
          <w:p w14:paraId="71864E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永久性修复体的粘接固位。对牙釉质、牙本质、陶瓷、金属、树脂等高强度粘接。2.性状：双组份糊剂（基质/催化剂），注射式或调拌型；材质：树脂基质（Bis-GMA/UDMA）、无机填料（硅酸盐玻璃等）、引发剂、氟化合物；颜色：A2色、透明色、白色等可选；3.物理尺寸（包装规格）：单支装量范围1.0mL至5.0mL，每盒支数范围6支至50支。</w:t>
            </w:r>
          </w:p>
        </w:tc>
      </w:tr>
      <w:tr w14:paraId="6F318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159CE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35</w:t>
            </w:r>
          </w:p>
        </w:tc>
        <w:tc>
          <w:tcPr>
            <w:tcW w:w="850" w:type="pct"/>
            <w:tcBorders>
              <w:top w:val="nil"/>
              <w:left w:val="nil"/>
              <w:bottom w:val="single" w:color="000000" w:sz="8" w:space="0"/>
              <w:right w:val="single" w:color="000000" w:sz="8" w:space="0"/>
            </w:tcBorders>
            <w:shd w:val="clear"/>
            <w:vAlign w:val="center"/>
          </w:tcPr>
          <w:p w14:paraId="682B43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牙科气动马达</w:t>
            </w:r>
          </w:p>
        </w:tc>
        <w:tc>
          <w:tcPr>
            <w:tcW w:w="3735" w:type="pct"/>
            <w:tcBorders>
              <w:top w:val="nil"/>
              <w:left w:val="nil"/>
              <w:bottom w:val="single" w:color="000000" w:sz="8" w:space="0"/>
              <w:right w:val="single" w:color="000000" w:sz="8" w:space="0"/>
            </w:tcBorders>
            <w:shd w:val="clear"/>
            <w:vAlign w:val="center"/>
          </w:tcPr>
          <w:p w14:paraId="645BE7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治疗中驱动高速牙科手机进行窝洞预备切削牙体组织修复体修形等操作；2.性状：笔式或枪式手持设计；材质：外壳采用铝合金或高强度工程塑料内部核心为精密轴承与涡轮；3.物理尺寸：长度范围约110mm至150mm直径范围约20mm至35mm；工作气压：0.2MPa至0.3MPa；转速范围：空载转速15000rpm至40000rpm。</w:t>
            </w:r>
          </w:p>
        </w:tc>
      </w:tr>
      <w:tr w14:paraId="14CA2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65" w:hRule="atLeast"/>
        </w:trPr>
        <w:tc>
          <w:tcPr>
            <w:tcW w:w="413" w:type="pct"/>
            <w:tcBorders>
              <w:top w:val="nil"/>
              <w:left w:val="single" w:color="000000" w:sz="8" w:space="0"/>
              <w:bottom w:val="single" w:color="000000" w:sz="8" w:space="0"/>
              <w:right w:val="single" w:color="000000" w:sz="8" w:space="0"/>
            </w:tcBorders>
            <w:shd w:val="clear"/>
            <w:vAlign w:val="center"/>
          </w:tcPr>
          <w:p w14:paraId="087798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36</w:t>
            </w:r>
          </w:p>
        </w:tc>
        <w:tc>
          <w:tcPr>
            <w:tcW w:w="850" w:type="pct"/>
            <w:tcBorders>
              <w:top w:val="nil"/>
              <w:left w:val="nil"/>
              <w:bottom w:val="single" w:color="000000" w:sz="8" w:space="0"/>
              <w:right w:val="single" w:color="000000" w:sz="8" w:space="0"/>
            </w:tcBorders>
            <w:shd w:val="clear"/>
            <w:vAlign w:val="center"/>
          </w:tcPr>
          <w:p w14:paraId="4352E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牙科树脂粘接剂</w:t>
            </w:r>
          </w:p>
        </w:tc>
        <w:tc>
          <w:tcPr>
            <w:tcW w:w="3735" w:type="pct"/>
            <w:tcBorders>
              <w:top w:val="nil"/>
              <w:left w:val="nil"/>
              <w:bottom w:val="single" w:color="000000" w:sz="8" w:space="0"/>
              <w:right w:val="single" w:color="000000" w:sz="8" w:space="0"/>
            </w:tcBorders>
            <w:shd w:val="clear"/>
            <w:vAlign w:val="center"/>
          </w:tcPr>
          <w:p w14:paraId="7DEB3D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组织与复合树脂、陶瓷、金属等修复体的永久性粘接。要求具备良好的粘接强度、耐久性及边缘封闭性，能有效防止微渗漏。操作简便，对牙髓刺激性小，生物相容性良好；2.性状：双组分（底漆/粘接剂）或单组分，流动性好，色泽透明或半透明；材质：基质树脂（如Bis-GMA、UDMA）、功能性单体（如10-MDP）、溶剂、光引发剂等；3.物理尺寸（包装规格）：单剂型每支容量0.5ml至5ml；双剂型每支容量1ml至3ml，或瓶装5ml至20ml；关键参数：粘接强度（牙本质≥20MPa），贮存条件（避光、常温），固化方式（光固化或自酸蚀/全酸蚀模式）。</w:t>
            </w:r>
          </w:p>
        </w:tc>
      </w:tr>
      <w:tr w14:paraId="72384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65" w:hRule="atLeast"/>
        </w:trPr>
        <w:tc>
          <w:tcPr>
            <w:tcW w:w="413" w:type="pct"/>
            <w:tcBorders>
              <w:top w:val="nil"/>
              <w:left w:val="single" w:color="000000" w:sz="8" w:space="0"/>
              <w:bottom w:val="single" w:color="000000" w:sz="8" w:space="0"/>
              <w:right w:val="single" w:color="000000" w:sz="8" w:space="0"/>
            </w:tcBorders>
            <w:shd w:val="clear"/>
            <w:vAlign w:val="center"/>
          </w:tcPr>
          <w:p w14:paraId="7A89B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w:t>
            </w:r>
          </w:p>
        </w:tc>
        <w:tc>
          <w:tcPr>
            <w:tcW w:w="850" w:type="pct"/>
            <w:tcBorders>
              <w:top w:val="nil"/>
              <w:left w:val="nil"/>
              <w:bottom w:val="single" w:color="000000" w:sz="8" w:space="0"/>
              <w:right w:val="single" w:color="000000" w:sz="8" w:space="0"/>
            </w:tcBorders>
            <w:shd w:val="clear"/>
            <w:vAlign w:val="center"/>
          </w:tcPr>
          <w:p w14:paraId="607844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自粘接树脂 水门汀</w:t>
            </w:r>
          </w:p>
        </w:tc>
        <w:tc>
          <w:tcPr>
            <w:tcW w:w="3735" w:type="pct"/>
            <w:tcBorders>
              <w:top w:val="nil"/>
              <w:left w:val="nil"/>
              <w:bottom w:val="single" w:color="000000" w:sz="8" w:space="0"/>
              <w:right w:val="single" w:color="000000" w:sz="8" w:space="0"/>
            </w:tcBorders>
            <w:shd w:val="clear"/>
            <w:vAlign w:val="center"/>
          </w:tcPr>
          <w:p w14:paraId="603339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永久粘接修复体。适用于牙釉质、牙本质、陶瓷、金属、树脂表面。无需单独酸蚀和粘接剂，操作简便。高粘接强度、低溶解性、良好边缘封闭。释氟防龋，色泽稳定；2.性状：双组份糊状，注射式或调拌型；材质：树脂基质（Bis-GMA/UDMA）、无机填料（二氧化硅/玻璃粉）、引发剂、氟化物；颜色：A2色、透明色、白色等可选；3.物理尺寸（包装规格）：单支装量1.5mL-5mL，每盒5支-50支；工作时间（23℃）：60秒-120秒；固化方式：光固化（光照10秒-40秒）或化学固化（自固化3分钟-8分钟）；粘接强度（牙本质）：≥15MPa-≥25MPa；压缩强度：≥200MPa-≥350MPa；溶解性（24h）：≤0.01%-≤0.05%。</w:t>
            </w:r>
          </w:p>
        </w:tc>
      </w:tr>
      <w:tr w14:paraId="42811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0DF143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38</w:t>
            </w:r>
          </w:p>
        </w:tc>
        <w:tc>
          <w:tcPr>
            <w:tcW w:w="850" w:type="pct"/>
            <w:tcBorders>
              <w:top w:val="nil"/>
              <w:left w:val="nil"/>
              <w:bottom w:val="single" w:color="000000" w:sz="8" w:space="0"/>
              <w:right w:val="single" w:color="000000" w:sz="8" w:space="0"/>
            </w:tcBorders>
            <w:shd w:val="clear"/>
            <w:vAlign w:val="center"/>
          </w:tcPr>
          <w:p w14:paraId="29AC3A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自酸蚀牙科粘合剂</w:t>
            </w:r>
          </w:p>
        </w:tc>
        <w:tc>
          <w:tcPr>
            <w:tcW w:w="3735" w:type="pct"/>
            <w:tcBorders>
              <w:top w:val="nil"/>
              <w:left w:val="nil"/>
              <w:bottom w:val="single" w:color="000000" w:sz="8" w:space="0"/>
              <w:right w:val="single" w:color="000000" w:sz="8" w:space="0"/>
            </w:tcBorders>
            <w:shd w:val="clear"/>
            <w:vAlign w:val="center"/>
          </w:tcPr>
          <w:p w14:paraId="1DA6AF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1.用途：牙体修复治疗中作为复合树脂与牙体组织之间的粘接介质，同步完成牙体表面的预处理、渗透与粘接以简化操作流程；2.为流动性好、清澈透明的液体，牙釉质粘接强度≥20 MPa，牙本质粘接强度≥15 MPa；3.单瓶装净容量常见规格为3ml至6ml。</w:t>
            </w:r>
          </w:p>
        </w:tc>
      </w:tr>
      <w:tr w14:paraId="1DF1F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49BA1B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39</w:t>
            </w:r>
          </w:p>
        </w:tc>
        <w:tc>
          <w:tcPr>
            <w:tcW w:w="850" w:type="pct"/>
            <w:tcBorders>
              <w:top w:val="nil"/>
              <w:left w:val="nil"/>
              <w:bottom w:val="single" w:color="000000" w:sz="8" w:space="0"/>
              <w:right w:val="single" w:color="000000" w:sz="8" w:space="0"/>
            </w:tcBorders>
            <w:shd w:val="clear"/>
            <w:vAlign w:val="center"/>
          </w:tcPr>
          <w:p w14:paraId="2A133F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通用型自粘接树脂水门汀</w:t>
            </w:r>
          </w:p>
        </w:tc>
        <w:tc>
          <w:tcPr>
            <w:tcW w:w="3735" w:type="pct"/>
            <w:tcBorders>
              <w:top w:val="nil"/>
              <w:left w:val="nil"/>
              <w:bottom w:val="single" w:color="000000" w:sz="8" w:space="0"/>
              <w:right w:val="single" w:color="000000" w:sz="8" w:space="0"/>
            </w:tcBorders>
            <w:shd w:val="clear"/>
            <w:vAlign w:val="center"/>
          </w:tcPr>
          <w:p w14:paraId="40FBEB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1.用途：用于各类修复体与牙体的粘接，无需额外粘接剂，操作简便；2.固化方式：双固化；粘接强度：≥15MPa；填料含量：50%-70%；操作时间：2-3分钟；3.双管套装，净含量5g-10g。</w:t>
            </w:r>
          </w:p>
        </w:tc>
      </w:tr>
      <w:tr w14:paraId="4B2C0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020910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w:t>
            </w:r>
          </w:p>
        </w:tc>
        <w:tc>
          <w:tcPr>
            <w:tcW w:w="850" w:type="pct"/>
            <w:tcBorders>
              <w:top w:val="nil"/>
              <w:left w:val="nil"/>
              <w:bottom w:val="single" w:color="000000" w:sz="8" w:space="0"/>
              <w:right w:val="single" w:color="000000" w:sz="8" w:space="0"/>
            </w:tcBorders>
            <w:shd w:val="clear"/>
            <w:vAlign w:val="center"/>
          </w:tcPr>
          <w:p w14:paraId="7988BD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造牙树脂</w:t>
            </w:r>
          </w:p>
        </w:tc>
        <w:tc>
          <w:tcPr>
            <w:tcW w:w="3735" w:type="pct"/>
            <w:tcBorders>
              <w:top w:val="nil"/>
              <w:left w:val="nil"/>
              <w:bottom w:val="single" w:color="000000" w:sz="8" w:space="0"/>
              <w:right w:val="single" w:color="000000" w:sz="8" w:space="0"/>
            </w:tcBorders>
            <w:shd w:val="clear"/>
            <w:vAlign w:val="center"/>
          </w:tcPr>
          <w:p w14:paraId="5C2C2B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缺损的直接修复，如龋洞填充、前牙美学修复、牙尖重建。功能需求包括良好的可塑性、易于雕刻、固化后耐磨性强、色泽稳定且与天然牙匹配、X线阻射便于检查；2.性状：膏状或粉液剂型；材质：复合树脂基质含无机填料；填料含量：重量比60%-85%；固化方式：化学固化或光固化；颜色：提供多种VITA色系；3.物理尺寸：通常以注射器或单支包装，净含量0.5克至5克不等。</w:t>
            </w:r>
          </w:p>
        </w:tc>
      </w:tr>
      <w:tr w14:paraId="2F651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5FC554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41</w:t>
            </w:r>
          </w:p>
        </w:tc>
        <w:tc>
          <w:tcPr>
            <w:tcW w:w="850" w:type="pct"/>
            <w:tcBorders>
              <w:top w:val="nil"/>
              <w:left w:val="nil"/>
              <w:bottom w:val="single" w:color="000000" w:sz="8" w:space="0"/>
              <w:right w:val="single" w:color="000000" w:sz="8" w:space="0"/>
            </w:tcBorders>
            <w:shd w:val="clear"/>
            <w:vAlign w:val="center"/>
          </w:tcPr>
          <w:p w14:paraId="0E6B50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嵌体套装</w:t>
            </w:r>
          </w:p>
        </w:tc>
        <w:tc>
          <w:tcPr>
            <w:tcW w:w="3735" w:type="pct"/>
            <w:tcBorders>
              <w:top w:val="nil"/>
              <w:left w:val="nil"/>
              <w:bottom w:val="single" w:color="000000" w:sz="8" w:space="0"/>
              <w:right w:val="single" w:color="000000" w:sz="8" w:space="0"/>
            </w:tcBorders>
            <w:shd w:val="clear"/>
            <w:vAlign w:val="center"/>
          </w:tcPr>
          <w:p w14:paraId="725E65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缺损修复中，辅助试戴、就位和调整各类嵌体修复体；2.手柄为不锈钢或高强度塑料，调整器械为高碳钢；3.试戴手柄直径：1.5mm-3.0mm；器械长度：120mm-150mm；器械工作端光滑无毛刺，耐高温消毒。</w:t>
            </w:r>
          </w:p>
        </w:tc>
      </w:tr>
      <w:tr w14:paraId="31235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58B8F8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42</w:t>
            </w:r>
          </w:p>
        </w:tc>
        <w:tc>
          <w:tcPr>
            <w:tcW w:w="850" w:type="pct"/>
            <w:tcBorders>
              <w:top w:val="nil"/>
              <w:left w:val="nil"/>
              <w:bottom w:val="single" w:color="000000" w:sz="8" w:space="0"/>
              <w:right w:val="single" w:color="000000" w:sz="8" w:space="0"/>
            </w:tcBorders>
            <w:shd w:val="clear"/>
            <w:vAlign w:val="center"/>
          </w:tcPr>
          <w:p w14:paraId="729C58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牙釉质粘合树脂</w:t>
            </w:r>
          </w:p>
        </w:tc>
        <w:tc>
          <w:tcPr>
            <w:tcW w:w="3735" w:type="pct"/>
            <w:tcBorders>
              <w:top w:val="nil"/>
              <w:left w:val="nil"/>
              <w:bottom w:val="single" w:color="000000" w:sz="8" w:space="0"/>
              <w:right w:val="single" w:color="000000" w:sz="8" w:space="0"/>
            </w:tcBorders>
            <w:shd w:val="clear"/>
            <w:vAlign w:val="center"/>
          </w:tcPr>
          <w:p w14:paraId="79FD4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釉质表面的粘接修复，与复合树脂配合使用，提供牢固粘接力；2.性状：单组份或双组份液体，临床操作简便；材质：树脂基质（如Bis-GMA）、活性稀释单体（如HEMA）、引发体系；3.物理尺寸：包装规格为2.5ml至5ml/支。</w:t>
            </w:r>
          </w:p>
        </w:tc>
      </w:tr>
      <w:tr w14:paraId="54E96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vAlign w:val="center"/>
          </w:tcPr>
          <w:p w14:paraId="692493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43</w:t>
            </w:r>
          </w:p>
        </w:tc>
        <w:tc>
          <w:tcPr>
            <w:tcW w:w="850" w:type="pct"/>
            <w:tcBorders>
              <w:top w:val="nil"/>
              <w:left w:val="nil"/>
              <w:bottom w:val="single" w:color="000000" w:sz="8" w:space="0"/>
              <w:right w:val="single" w:color="000000" w:sz="8" w:space="0"/>
            </w:tcBorders>
            <w:shd w:val="clear"/>
            <w:vAlign w:val="center"/>
          </w:tcPr>
          <w:p w14:paraId="063D56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齿科抛光膏</w:t>
            </w:r>
          </w:p>
        </w:tc>
        <w:tc>
          <w:tcPr>
            <w:tcW w:w="3735" w:type="pct"/>
            <w:tcBorders>
              <w:top w:val="nil"/>
              <w:left w:val="nil"/>
              <w:bottom w:val="single" w:color="000000" w:sz="8" w:space="0"/>
              <w:right w:val="single" w:color="000000" w:sz="8" w:space="0"/>
            </w:tcBorders>
            <w:shd w:val="clear"/>
            <w:vAlign w:val="center"/>
          </w:tcPr>
          <w:p w14:paraId="655CFC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1.用途：修复体及牙体表面的精细抛光，去除细微划痕；2.膏体均匀细腻，无杂质，根据磨料粒度可分为不同型号；3.单罐/支装净重为10克至30克，可提供多粒度组合套装。</w:t>
            </w:r>
          </w:p>
        </w:tc>
      </w:tr>
      <w:tr w14:paraId="7F6D0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52A132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44</w:t>
            </w:r>
          </w:p>
        </w:tc>
        <w:tc>
          <w:tcPr>
            <w:tcW w:w="850" w:type="pct"/>
            <w:tcBorders>
              <w:top w:val="nil"/>
              <w:left w:val="nil"/>
              <w:bottom w:val="single" w:color="000000" w:sz="8" w:space="0"/>
              <w:right w:val="single" w:color="000000" w:sz="8" w:space="0"/>
            </w:tcBorders>
            <w:shd w:val="clear"/>
            <w:vAlign w:val="center"/>
          </w:tcPr>
          <w:p w14:paraId="2C156C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颌架</w:t>
            </w:r>
          </w:p>
        </w:tc>
        <w:tc>
          <w:tcPr>
            <w:tcW w:w="3735" w:type="pct"/>
            <w:tcBorders>
              <w:top w:val="nil"/>
              <w:left w:val="nil"/>
              <w:bottom w:val="single" w:color="000000" w:sz="8" w:space="0"/>
              <w:right w:val="single" w:color="000000" w:sz="8" w:space="0"/>
            </w:tcBorders>
            <w:shd w:val="clear"/>
            <w:vAlign w:val="center"/>
          </w:tcPr>
          <w:p w14:paraId="1EE2F4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模拟下颌运动及修复体制作，需具备Arcon结构、可调参数及稳定支撑特性；2.性状：机械铰链结构，红色外壳；材质：铝合金主体+不锈钢部件；3.物理尺寸：髁导角度：25°-35°可调；切导角度：10°-15°可调；颌间距离：30mm-50mm可调；</w:t>
            </w:r>
          </w:p>
        </w:tc>
      </w:tr>
      <w:tr w14:paraId="6C49C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22601A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45</w:t>
            </w:r>
          </w:p>
        </w:tc>
        <w:tc>
          <w:tcPr>
            <w:tcW w:w="850" w:type="pct"/>
            <w:tcBorders>
              <w:top w:val="nil"/>
              <w:left w:val="nil"/>
              <w:bottom w:val="single" w:color="000000" w:sz="8" w:space="0"/>
              <w:right w:val="single" w:color="000000" w:sz="8" w:space="0"/>
            </w:tcBorders>
            <w:shd w:val="clear"/>
            <w:vAlign w:val="center"/>
          </w:tcPr>
          <w:p w14:paraId="7CE2C6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氢氟酸凝胶</w:t>
            </w:r>
          </w:p>
        </w:tc>
        <w:tc>
          <w:tcPr>
            <w:tcW w:w="3735" w:type="pct"/>
            <w:tcBorders>
              <w:top w:val="nil"/>
              <w:left w:val="nil"/>
              <w:bottom w:val="single" w:color="000000" w:sz="8" w:space="0"/>
              <w:right w:val="single" w:color="000000" w:sz="8" w:space="0"/>
            </w:tcBorders>
            <w:shd w:val="clear"/>
            <w:vAlign w:val="center"/>
          </w:tcPr>
          <w:p w14:paraId="7D353D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修复体粘接前对玻璃陶瓷、氧化锆表面的酸蚀处理，需具备选择性酸蚀、提高粘接强度特性；2.性状：凝胶状，具粘附性；材质：氢氟酸及增稠剂；3.物理尺寸：HF浓度：4%-10%；酸蚀时间：20-120秒；凝胶粘度：5000-15000cps</w:t>
            </w:r>
          </w:p>
        </w:tc>
      </w:tr>
      <w:tr w14:paraId="68C86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56BED3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46</w:t>
            </w:r>
          </w:p>
        </w:tc>
        <w:tc>
          <w:tcPr>
            <w:tcW w:w="850" w:type="pct"/>
            <w:tcBorders>
              <w:top w:val="nil"/>
              <w:left w:val="nil"/>
              <w:bottom w:val="single" w:color="000000" w:sz="8" w:space="0"/>
              <w:right w:val="single" w:color="000000" w:sz="8" w:space="0"/>
            </w:tcBorders>
            <w:shd w:val="clear"/>
            <w:vAlign w:val="center"/>
          </w:tcPr>
          <w:p w14:paraId="31B200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平均值颌架</w:t>
            </w:r>
          </w:p>
        </w:tc>
        <w:tc>
          <w:tcPr>
            <w:tcW w:w="3735" w:type="pct"/>
            <w:tcBorders>
              <w:top w:val="nil"/>
              <w:left w:val="nil"/>
              <w:bottom w:val="single" w:color="000000" w:sz="8" w:space="0"/>
              <w:right w:val="single" w:color="000000" w:sz="8" w:space="0"/>
            </w:tcBorders>
            <w:shd w:val="clear"/>
            <w:vAlign w:val="center"/>
          </w:tcPr>
          <w:p w14:paraId="4A5AF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修复中模拟下颌平均运动轨迹，辅助制作修复体，需具备标准运动参数、操作简便及稳定支撑特性；2.性状：机械铰链结构，可调节；材质：铝合金/不锈钢主体；3.物理尺寸：髁导角度：25°-35°；切导角度：10°-15°；颌间距离：30mm-50mm可调</w:t>
            </w:r>
          </w:p>
        </w:tc>
      </w:tr>
      <w:tr w14:paraId="2A6F5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51972B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47</w:t>
            </w:r>
          </w:p>
        </w:tc>
        <w:tc>
          <w:tcPr>
            <w:tcW w:w="850" w:type="pct"/>
            <w:tcBorders>
              <w:top w:val="nil"/>
              <w:left w:val="nil"/>
              <w:bottom w:val="single" w:color="000000" w:sz="8" w:space="0"/>
              <w:right w:val="single" w:color="000000" w:sz="8" w:space="0"/>
            </w:tcBorders>
            <w:shd w:val="clear"/>
            <w:vAlign w:val="center"/>
          </w:tcPr>
          <w:p w14:paraId="25CC24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玻璃离子体水门汀</w:t>
            </w:r>
          </w:p>
        </w:tc>
        <w:tc>
          <w:tcPr>
            <w:tcW w:w="3735" w:type="pct"/>
            <w:tcBorders>
              <w:top w:val="nil"/>
              <w:left w:val="nil"/>
              <w:bottom w:val="single" w:color="000000" w:sz="8" w:space="0"/>
              <w:right w:val="single" w:color="000000" w:sz="8" w:space="0"/>
            </w:tcBorders>
            <w:shd w:val="clear"/>
            <w:vAlign w:val="center"/>
          </w:tcPr>
          <w:p w14:paraId="5807CD00">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用途：牙体修复、垫底及粘接；</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性状：粉液剂型、胶囊剂型；</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材质：铝硅酸玻璃粉、聚丙烯酸；</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粉剂重量：</w:t>
            </w:r>
            <w:r>
              <w:rPr>
                <w:rFonts w:hint="default" w:ascii="Segoe UI" w:hAnsi="Segoe UI" w:eastAsia="Segoe UI" w:cs="Segoe UI"/>
                <w:i w:val="0"/>
                <w:iCs w:val="0"/>
                <w:color w:val="0F1115"/>
                <w:kern w:val="0"/>
                <w:sz w:val="18"/>
                <w:szCs w:val="18"/>
                <w:u w:val="none"/>
                <w:bdr w:val="none" w:color="auto" w:sz="0" w:space="0"/>
                <w:lang w:val="en-US" w:eastAsia="zh-CN" w:bidi="ar"/>
              </w:rPr>
              <w:t>10-50g</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固化时间：</w:t>
            </w:r>
            <w:r>
              <w:rPr>
                <w:rFonts w:hint="default" w:ascii="Segoe UI" w:hAnsi="Segoe UI" w:eastAsia="Segoe UI" w:cs="Segoe UI"/>
                <w:i w:val="0"/>
                <w:iCs w:val="0"/>
                <w:color w:val="0F1115"/>
                <w:kern w:val="0"/>
                <w:sz w:val="18"/>
                <w:szCs w:val="18"/>
                <w:u w:val="none"/>
                <w:bdr w:val="none" w:color="auto" w:sz="0" w:space="0"/>
                <w:lang w:val="en-US" w:eastAsia="zh-CN" w:bidi="ar"/>
              </w:rPr>
              <w:t>3-9</w:t>
            </w:r>
            <w:r>
              <w:rPr>
                <w:rFonts w:hint="eastAsia" w:ascii="宋体" w:hAnsi="宋体" w:eastAsia="宋体" w:cs="宋体"/>
                <w:i w:val="0"/>
                <w:iCs w:val="0"/>
                <w:color w:val="0F1115"/>
                <w:kern w:val="0"/>
                <w:sz w:val="18"/>
                <w:szCs w:val="18"/>
                <w:u w:val="none"/>
                <w:bdr w:val="none" w:color="auto" w:sz="0" w:space="0"/>
                <w:lang w:val="en-US" w:eastAsia="zh-CN" w:bidi="ar"/>
              </w:rPr>
              <w:t>分钟</w:t>
            </w:r>
          </w:p>
        </w:tc>
      </w:tr>
      <w:tr w14:paraId="02D97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326396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48</w:t>
            </w:r>
          </w:p>
        </w:tc>
        <w:tc>
          <w:tcPr>
            <w:tcW w:w="850" w:type="pct"/>
            <w:tcBorders>
              <w:top w:val="nil"/>
              <w:left w:val="nil"/>
              <w:bottom w:val="single" w:color="000000" w:sz="8" w:space="0"/>
              <w:right w:val="single" w:color="000000" w:sz="8" w:space="0"/>
            </w:tcBorders>
            <w:shd w:val="clear"/>
            <w:vAlign w:val="center"/>
          </w:tcPr>
          <w:p w14:paraId="052D31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玻璃离子水门汀</w:t>
            </w:r>
          </w:p>
        </w:tc>
        <w:tc>
          <w:tcPr>
            <w:tcW w:w="3735" w:type="pct"/>
            <w:tcBorders>
              <w:top w:val="nil"/>
              <w:left w:val="nil"/>
              <w:bottom w:val="single" w:color="000000" w:sz="8" w:space="0"/>
              <w:right w:val="single" w:color="000000" w:sz="8" w:space="0"/>
            </w:tcBorders>
            <w:shd w:val="clear"/>
            <w:vAlign w:val="center"/>
          </w:tcPr>
          <w:p w14:paraId="0401B426">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 xml:space="preserve"> </w:t>
            </w: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用途：牙体修复、垫底及粘接；</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性状：粉液剂型、胶囊剂型；</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材质：铝硅酸玻璃粉、聚丙烯酸；</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粉剂重量：</w:t>
            </w:r>
            <w:r>
              <w:rPr>
                <w:rFonts w:hint="default" w:ascii="Segoe UI" w:hAnsi="Segoe UI" w:eastAsia="Segoe UI" w:cs="Segoe UI"/>
                <w:i w:val="0"/>
                <w:iCs w:val="0"/>
                <w:color w:val="0F1115"/>
                <w:kern w:val="0"/>
                <w:sz w:val="18"/>
                <w:szCs w:val="18"/>
                <w:u w:val="none"/>
                <w:bdr w:val="none" w:color="auto" w:sz="0" w:space="0"/>
                <w:lang w:val="en-US" w:eastAsia="zh-CN" w:bidi="ar"/>
              </w:rPr>
              <w:t>10-50g</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固化时间：</w:t>
            </w:r>
            <w:r>
              <w:rPr>
                <w:rFonts w:hint="default" w:ascii="Segoe UI" w:hAnsi="Segoe UI" w:eastAsia="Segoe UI" w:cs="Segoe UI"/>
                <w:i w:val="0"/>
                <w:iCs w:val="0"/>
                <w:color w:val="0F1115"/>
                <w:kern w:val="0"/>
                <w:sz w:val="18"/>
                <w:szCs w:val="18"/>
                <w:u w:val="none"/>
                <w:bdr w:val="none" w:color="auto" w:sz="0" w:space="0"/>
                <w:lang w:val="en-US" w:eastAsia="zh-CN" w:bidi="ar"/>
              </w:rPr>
              <w:t>3-9</w:t>
            </w:r>
            <w:r>
              <w:rPr>
                <w:rFonts w:hint="eastAsia" w:ascii="宋体" w:hAnsi="宋体" w:eastAsia="宋体" w:cs="宋体"/>
                <w:i w:val="0"/>
                <w:iCs w:val="0"/>
                <w:color w:val="0F1115"/>
                <w:kern w:val="0"/>
                <w:sz w:val="18"/>
                <w:szCs w:val="18"/>
                <w:u w:val="none"/>
                <w:bdr w:val="none" w:color="auto" w:sz="0" w:space="0"/>
                <w:lang w:val="en-US" w:eastAsia="zh-CN" w:bidi="ar"/>
              </w:rPr>
              <w:t>分钟</w:t>
            </w:r>
          </w:p>
        </w:tc>
      </w:tr>
      <w:tr w14:paraId="06383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7B4AE8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49</w:t>
            </w:r>
          </w:p>
        </w:tc>
        <w:tc>
          <w:tcPr>
            <w:tcW w:w="850" w:type="pct"/>
            <w:tcBorders>
              <w:top w:val="nil"/>
              <w:left w:val="nil"/>
              <w:bottom w:val="single" w:color="000000" w:sz="8" w:space="0"/>
              <w:right w:val="single" w:color="000000" w:sz="8" w:space="0"/>
            </w:tcBorders>
            <w:shd w:val="clear"/>
            <w:vAlign w:val="center"/>
          </w:tcPr>
          <w:p w14:paraId="332EC3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暂时粘接用水门汀（不含丁香酚）</w:t>
            </w:r>
          </w:p>
        </w:tc>
        <w:tc>
          <w:tcPr>
            <w:tcW w:w="3735" w:type="pct"/>
            <w:tcBorders>
              <w:top w:val="nil"/>
              <w:left w:val="nil"/>
              <w:bottom w:val="single" w:color="000000" w:sz="8" w:space="0"/>
              <w:right w:val="single" w:color="000000" w:sz="8" w:space="0"/>
            </w:tcBorders>
            <w:shd w:val="clear"/>
            <w:vAlign w:val="center"/>
          </w:tcPr>
          <w:p w14:paraId="2F61B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冠、牙桥、贴面等修复体的短期临时粘接，提供适当固位力便于后期修复体取下；2.性状：双组份糊剂，混合后色泽与牙齿颜色协调；主要成分：基质不含丁香酚，含氟；粘接性能：固化时间1-3分钟，粘接强度2-5MPa；3.物理形态：糊剂，单位包装净含量0.2ml至1.0ml/支；包装：独立双管注射器或双管胶囊包装。</w:t>
            </w:r>
          </w:p>
        </w:tc>
      </w:tr>
      <w:tr w14:paraId="38856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2401C1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w:t>
            </w:r>
          </w:p>
        </w:tc>
        <w:tc>
          <w:tcPr>
            <w:tcW w:w="850" w:type="pct"/>
            <w:tcBorders>
              <w:top w:val="nil"/>
              <w:left w:val="nil"/>
              <w:bottom w:val="single" w:color="000000" w:sz="8" w:space="0"/>
              <w:right w:val="single" w:color="000000" w:sz="8" w:space="0"/>
            </w:tcBorders>
            <w:shd w:val="clear"/>
            <w:vAlign w:val="center"/>
          </w:tcPr>
          <w:p w14:paraId="2C3B51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牙用探针</w:t>
            </w:r>
          </w:p>
        </w:tc>
        <w:tc>
          <w:tcPr>
            <w:tcW w:w="3735" w:type="pct"/>
            <w:tcBorders>
              <w:top w:val="nil"/>
              <w:left w:val="nil"/>
              <w:bottom w:val="single" w:color="000000" w:sz="8" w:space="0"/>
              <w:right w:val="single" w:color="000000" w:sz="8" w:space="0"/>
            </w:tcBorders>
            <w:shd w:val="clear"/>
            <w:vAlign w:val="center"/>
          </w:tcPr>
          <w:p w14:paraId="0D251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检查探测牙面点隙裂沟龋坏及牙周袋深度评估牙齿邻面龋坏和龈下牙石检查修复体边缘密合度；2.性状：工作端为尖锐细长探杆末端呈不同角度弯曲如镰刀形或双端弯曲手柄有防滑纹；材质：工作端为不锈钢手柄可为不锈钢或碳钢镀铬；3.工作端直径：常用0.4mm至0.6mm；总长度：通常为175mm至200mm。</w:t>
            </w:r>
          </w:p>
        </w:tc>
      </w:tr>
      <w:tr w14:paraId="27E0D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779B5F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51</w:t>
            </w:r>
          </w:p>
        </w:tc>
        <w:tc>
          <w:tcPr>
            <w:tcW w:w="850" w:type="pct"/>
            <w:tcBorders>
              <w:top w:val="nil"/>
              <w:left w:val="nil"/>
              <w:bottom w:val="single" w:color="000000" w:sz="8" w:space="0"/>
              <w:right w:val="single" w:color="000000" w:sz="8" w:space="0"/>
            </w:tcBorders>
            <w:shd w:val="clear"/>
            <w:vAlign w:val="center"/>
          </w:tcPr>
          <w:p w14:paraId="6DDD81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嵌体预备套装</w:t>
            </w:r>
          </w:p>
        </w:tc>
        <w:tc>
          <w:tcPr>
            <w:tcW w:w="3735" w:type="pct"/>
            <w:tcBorders>
              <w:top w:val="nil"/>
              <w:left w:val="nil"/>
              <w:bottom w:val="single" w:color="000000" w:sz="8" w:space="0"/>
              <w:right w:val="single" w:color="000000" w:sz="8" w:space="0"/>
            </w:tcBorders>
            <w:shd w:val="clear"/>
            <w:vAlign w:val="center"/>
          </w:tcPr>
          <w:p w14:paraId="615B92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嵌体修复治疗中，进行牙体预备、洞形修整及边缘成型；2.钨钢车针：用于精准切削和边缘成型；金刚砂车针：粗粒度（100-150μm）用于快速预备，细粒度（40-60μm）用于精修；3.总长度：19mm-21mm；工作端直径：0.8mm-2.0mm；杆径：1.6mm。</w:t>
            </w:r>
          </w:p>
        </w:tc>
      </w:tr>
      <w:tr w14:paraId="17F0F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0EE15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52</w:t>
            </w:r>
          </w:p>
        </w:tc>
        <w:tc>
          <w:tcPr>
            <w:tcW w:w="850" w:type="pct"/>
            <w:tcBorders>
              <w:top w:val="nil"/>
              <w:left w:val="nil"/>
              <w:bottom w:val="single" w:color="000000" w:sz="8" w:space="0"/>
              <w:right w:val="single" w:color="000000" w:sz="8" w:space="0"/>
            </w:tcBorders>
            <w:shd w:val="clear"/>
            <w:vAlign w:val="center"/>
          </w:tcPr>
          <w:p w14:paraId="019983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喷砂粉(牙科用口外研磨材料）</w:t>
            </w:r>
          </w:p>
        </w:tc>
        <w:tc>
          <w:tcPr>
            <w:tcW w:w="3735" w:type="pct"/>
            <w:tcBorders>
              <w:top w:val="nil"/>
              <w:left w:val="nil"/>
              <w:bottom w:val="single" w:color="000000" w:sz="8" w:space="0"/>
              <w:right w:val="single" w:color="000000" w:sz="8" w:space="0"/>
            </w:tcBorders>
            <w:shd w:val="clear"/>
            <w:vAlign w:val="center"/>
          </w:tcPr>
          <w:p w14:paraId="5EED27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科喷砂设备，通过高速气流带动粉体对修复体表面进行清洁、粗化处理，提高粘接效果；2.材质主要成分为氧化铝、碳酸氢钠等；粒度常用50微米、100微米等规格；3.均匀粉末状，无结块；单瓶/袋净含量100克至500克。</w:t>
            </w:r>
          </w:p>
        </w:tc>
      </w:tr>
      <w:tr w14:paraId="19A35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10FAD2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53</w:t>
            </w:r>
          </w:p>
        </w:tc>
        <w:tc>
          <w:tcPr>
            <w:tcW w:w="850" w:type="pct"/>
            <w:tcBorders>
              <w:top w:val="nil"/>
              <w:left w:val="nil"/>
              <w:bottom w:val="single" w:color="000000" w:sz="8" w:space="0"/>
              <w:right w:val="single" w:color="000000" w:sz="8" w:space="0"/>
            </w:tcBorders>
            <w:shd w:val="clear"/>
            <w:vAlign w:val="center"/>
          </w:tcPr>
          <w:p w14:paraId="0C30B6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牙用尺(游标式测量尺)</w:t>
            </w:r>
          </w:p>
        </w:tc>
        <w:tc>
          <w:tcPr>
            <w:tcW w:w="3735" w:type="pct"/>
            <w:tcBorders>
              <w:top w:val="nil"/>
              <w:left w:val="nil"/>
              <w:bottom w:val="single" w:color="000000" w:sz="8" w:space="0"/>
              <w:right w:val="single" w:color="000000" w:sz="8" w:space="0"/>
            </w:tcBorders>
            <w:shd w:val="clear"/>
            <w:vAlign w:val="center"/>
          </w:tcPr>
          <w:p w14:paraId="376C5B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1.用途：用于口腔临床及技工室精确测量牙齿、牙弓、修复体等物体的尺寸；2.性状：游标卡尺结构，带内测量爪、外测量爪和深度杆；材质：高硬度不锈钢，防锈；3.物理尺寸：测量范围0-150mm，分度值0.02mm。</w:t>
            </w:r>
          </w:p>
        </w:tc>
      </w:tr>
      <w:tr w14:paraId="1BD7E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413" w:type="pct"/>
            <w:tcBorders>
              <w:top w:val="nil"/>
              <w:left w:val="single" w:color="000000" w:sz="8" w:space="0"/>
              <w:bottom w:val="single" w:color="000000" w:sz="8" w:space="0"/>
              <w:right w:val="single" w:color="000000" w:sz="8" w:space="0"/>
            </w:tcBorders>
            <w:shd w:val="clear"/>
            <w:vAlign w:val="center"/>
          </w:tcPr>
          <w:p w14:paraId="6FD41D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54</w:t>
            </w:r>
          </w:p>
        </w:tc>
        <w:tc>
          <w:tcPr>
            <w:tcW w:w="850" w:type="pct"/>
            <w:tcBorders>
              <w:top w:val="nil"/>
              <w:left w:val="nil"/>
              <w:bottom w:val="single" w:color="000000" w:sz="8" w:space="0"/>
              <w:right w:val="single" w:color="000000" w:sz="8" w:space="0"/>
            </w:tcBorders>
            <w:shd w:val="clear"/>
            <w:vAlign w:val="center"/>
          </w:tcPr>
          <w:p w14:paraId="4C0254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不含丁香酚水门汀</w:t>
            </w:r>
          </w:p>
        </w:tc>
        <w:tc>
          <w:tcPr>
            <w:tcW w:w="3735" w:type="pct"/>
            <w:tcBorders>
              <w:top w:val="nil"/>
              <w:left w:val="nil"/>
              <w:bottom w:val="single" w:color="000000" w:sz="8" w:space="0"/>
              <w:right w:val="single" w:color="000000" w:sz="8" w:space="0"/>
            </w:tcBorders>
            <w:shd w:val="clear"/>
            <w:vAlign w:val="center"/>
          </w:tcPr>
          <w:p w14:paraId="46F9280D">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用途：用于对丁香酚敏感的材料（如复合树脂）下方垫底或临时修复，避免抑制作用；</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性状：粉液剂型或双糊剂型，调和后膏状；</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材质：主要为基础氧化物（如氧化锌）与聚合物溶液（如聚羧酸酯）；</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粉剂净重：</w:t>
            </w:r>
            <w:r>
              <w:rPr>
                <w:rFonts w:hint="default" w:ascii="Segoe UI" w:hAnsi="Segoe UI" w:eastAsia="Segoe UI" w:cs="Segoe UI"/>
                <w:i w:val="0"/>
                <w:iCs w:val="0"/>
                <w:color w:val="0F1115"/>
                <w:kern w:val="0"/>
                <w:sz w:val="18"/>
                <w:szCs w:val="18"/>
                <w:u w:val="none"/>
                <w:bdr w:val="none" w:color="auto" w:sz="0" w:space="0"/>
                <w:lang w:val="en-US" w:eastAsia="zh-CN" w:bidi="ar"/>
              </w:rPr>
              <w:t>20</w:t>
            </w:r>
            <w:r>
              <w:rPr>
                <w:rFonts w:hint="eastAsia" w:ascii="宋体" w:hAnsi="宋体" w:eastAsia="宋体" w:cs="宋体"/>
                <w:i w:val="0"/>
                <w:iCs w:val="0"/>
                <w:color w:val="0F1115"/>
                <w:kern w:val="0"/>
                <w:sz w:val="18"/>
                <w:szCs w:val="18"/>
                <w:u w:val="none"/>
                <w:bdr w:val="none" w:color="auto" w:sz="0" w:space="0"/>
                <w:lang w:val="en-US" w:eastAsia="zh-CN" w:bidi="ar"/>
              </w:rPr>
              <w:t>克至</w:t>
            </w:r>
            <w:r>
              <w:rPr>
                <w:rFonts w:hint="default" w:ascii="Segoe UI" w:hAnsi="Segoe UI" w:eastAsia="Segoe UI" w:cs="Segoe UI"/>
                <w:i w:val="0"/>
                <w:iCs w:val="0"/>
                <w:color w:val="0F1115"/>
                <w:kern w:val="0"/>
                <w:sz w:val="18"/>
                <w:szCs w:val="18"/>
                <w:u w:val="none"/>
                <w:bdr w:val="none" w:color="auto" w:sz="0" w:space="0"/>
                <w:lang w:val="en-US" w:eastAsia="zh-CN" w:bidi="ar"/>
              </w:rPr>
              <w:t>100</w:t>
            </w:r>
            <w:r>
              <w:rPr>
                <w:rFonts w:hint="eastAsia" w:ascii="宋体" w:hAnsi="宋体" w:eastAsia="宋体" w:cs="宋体"/>
                <w:i w:val="0"/>
                <w:iCs w:val="0"/>
                <w:color w:val="0F1115"/>
                <w:kern w:val="0"/>
                <w:sz w:val="18"/>
                <w:szCs w:val="18"/>
                <w:u w:val="none"/>
                <w:bdr w:val="none" w:color="auto" w:sz="0" w:space="0"/>
                <w:lang w:val="en-US" w:eastAsia="zh-CN" w:bidi="ar"/>
              </w:rPr>
              <w:t>克；</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液剂</w:t>
            </w:r>
            <w:r>
              <w:rPr>
                <w:rFonts w:hint="default" w:ascii="Segoe UI" w:hAnsi="Segoe UI" w:eastAsia="Segoe UI" w:cs="Segoe UI"/>
                <w:i w:val="0"/>
                <w:iCs w:val="0"/>
                <w:color w:val="0F1115"/>
                <w:kern w:val="0"/>
                <w:sz w:val="18"/>
                <w:szCs w:val="18"/>
                <w:u w:val="none"/>
                <w:bdr w:val="none" w:color="auto" w:sz="0" w:space="0"/>
                <w:lang w:val="en-US" w:eastAsia="zh-CN" w:bidi="ar"/>
              </w:rPr>
              <w:t>/</w:t>
            </w:r>
            <w:r>
              <w:rPr>
                <w:rFonts w:hint="eastAsia" w:ascii="宋体" w:hAnsi="宋体" w:eastAsia="宋体" w:cs="宋体"/>
                <w:i w:val="0"/>
                <w:iCs w:val="0"/>
                <w:color w:val="0F1115"/>
                <w:kern w:val="0"/>
                <w:sz w:val="18"/>
                <w:szCs w:val="18"/>
                <w:u w:val="none"/>
                <w:bdr w:val="none" w:color="auto" w:sz="0" w:space="0"/>
                <w:lang w:val="en-US" w:eastAsia="zh-CN" w:bidi="ar"/>
              </w:rPr>
              <w:t>糊剂净重：</w:t>
            </w:r>
            <w:r>
              <w:rPr>
                <w:rFonts w:hint="default" w:ascii="Segoe UI" w:hAnsi="Segoe UI" w:eastAsia="Segoe UI" w:cs="Segoe UI"/>
                <w:i w:val="0"/>
                <w:iCs w:val="0"/>
                <w:color w:val="0F1115"/>
                <w:kern w:val="0"/>
                <w:sz w:val="18"/>
                <w:szCs w:val="18"/>
                <w:u w:val="none"/>
                <w:bdr w:val="none" w:color="auto" w:sz="0" w:space="0"/>
                <w:lang w:val="en-US" w:eastAsia="zh-CN" w:bidi="ar"/>
              </w:rPr>
              <w:t>10</w:t>
            </w:r>
            <w:r>
              <w:rPr>
                <w:rFonts w:hint="eastAsia" w:ascii="宋体" w:hAnsi="宋体" w:eastAsia="宋体" w:cs="宋体"/>
                <w:i w:val="0"/>
                <w:iCs w:val="0"/>
                <w:color w:val="0F1115"/>
                <w:kern w:val="0"/>
                <w:sz w:val="18"/>
                <w:szCs w:val="18"/>
                <w:u w:val="none"/>
                <w:bdr w:val="none" w:color="auto" w:sz="0" w:space="0"/>
                <w:lang w:val="en-US" w:eastAsia="zh-CN" w:bidi="ar"/>
              </w:rPr>
              <w:t>毫升至</w:t>
            </w:r>
            <w:r>
              <w:rPr>
                <w:rFonts w:hint="default" w:ascii="Segoe UI" w:hAnsi="Segoe UI" w:eastAsia="Segoe UI" w:cs="Segoe UI"/>
                <w:i w:val="0"/>
                <w:iCs w:val="0"/>
                <w:color w:val="0F1115"/>
                <w:kern w:val="0"/>
                <w:sz w:val="18"/>
                <w:szCs w:val="18"/>
                <w:u w:val="none"/>
                <w:bdr w:val="none" w:color="auto" w:sz="0" w:space="0"/>
                <w:lang w:val="en-US" w:eastAsia="zh-CN" w:bidi="ar"/>
              </w:rPr>
              <w:t>50</w:t>
            </w:r>
            <w:r>
              <w:rPr>
                <w:rFonts w:hint="eastAsia" w:ascii="宋体" w:hAnsi="宋体" w:eastAsia="宋体" w:cs="宋体"/>
                <w:i w:val="0"/>
                <w:iCs w:val="0"/>
                <w:color w:val="0F1115"/>
                <w:kern w:val="0"/>
                <w:sz w:val="18"/>
                <w:szCs w:val="18"/>
                <w:u w:val="none"/>
                <w:bdr w:val="none" w:color="auto" w:sz="0" w:space="0"/>
                <w:lang w:val="en-US" w:eastAsia="zh-CN" w:bidi="ar"/>
              </w:rPr>
              <w:t>毫升</w:t>
            </w:r>
          </w:p>
        </w:tc>
      </w:tr>
      <w:tr w14:paraId="0E5A8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0CD64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55</w:t>
            </w:r>
          </w:p>
        </w:tc>
        <w:tc>
          <w:tcPr>
            <w:tcW w:w="850" w:type="pct"/>
            <w:tcBorders>
              <w:top w:val="nil"/>
              <w:left w:val="nil"/>
              <w:bottom w:val="single" w:color="000000" w:sz="8" w:space="0"/>
              <w:right w:val="single" w:color="000000" w:sz="8" w:space="0"/>
            </w:tcBorders>
            <w:shd w:val="clear"/>
            <w:vAlign w:val="center"/>
          </w:tcPr>
          <w:p w14:paraId="503CA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日月钳</w:t>
            </w:r>
          </w:p>
        </w:tc>
        <w:tc>
          <w:tcPr>
            <w:tcW w:w="3735" w:type="pct"/>
            <w:tcBorders>
              <w:top w:val="nil"/>
              <w:left w:val="nil"/>
              <w:bottom w:val="single" w:color="000000" w:sz="8" w:space="0"/>
              <w:right w:val="single" w:color="000000" w:sz="8" w:space="0"/>
            </w:tcBorders>
            <w:shd w:val="clear"/>
            <w:vAlign w:val="center"/>
          </w:tcPr>
          <w:p w14:paraId="1BEB036D">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用途：修复体边缘的收缩及成形；</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性状：双端钳；</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15-18cm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钳喙弧度半径：</w:t>
            </w:r>
            <w:r>
              <w:rPr>
                <w:rFonts w:hint="default" w:ascii="Segoe UI" w:hAnsi="Segoe UI" w:eastAsia="Segoe UI" w:cs="Segoe UI"/>
                <w:i w:val="0"/>
                <w:iCs w:val="0"/>
                <w:color w:val="0F1115"/>
                <w:kern w:val="0"/>
                <w:sz w:val="18"/>
                <w:szCs w:val="18"/>
                <w:u w:val="none"/>
                <w:bdr w:val="none" w:color="auto" w:sz="0" w:space="0"/>
                <w:lang w:val="en-US" w:eastAsia="zh-CN" w:bidi="ar"/>
              </w:rPr>
              <w:t>3-8mm</w:t>
            </w:r>
          </w:p>
        </w:tc>
      </w:tr>
      <w:tr w14:paraId="26869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16A3F3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56</w:t>
            </w:r>
          </w:p>
        </w:tc>
        <w:tc>
          <w:tcPr>
            <w:tcW w:w="850" w:type="pct"/>
            <w:tcBorders>
              <w:top w:val="nil"/>
              <w:left w:val="nil"/>
              <w:bottom w:val="single" w:color="000000" w:sz="8" w:space="0"/>
              <w:right w:val="single" w:color="000000" w:sz="8" w:space="0"/>
            </w:tcBorders>
            <w:shd w:val="clear"/>
            <w:vAlign w:val="center"/>
          </w:tcPr>
          <w:p w14:paraId="4500FD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玻璃离子修复材料</w:t>
            </w:r>
          </w:p>
        </w:tc>
        <w:tc>
          <w:tcPr>
            <w:tcW w:w="3735" w:type="pct"/>
            <w:tcBorders>
              <w:top w:val="nil"/>
              <w:left w:val="nil"/>
              <w:bottom w:val="single" w:color="000000" w:sz="8" w:space="0"/>
              <w:right w:val="single" w:color="000000" w:sz="8" w:space="0"/>
            </w:tcBorders>
            <w:shd w:val="clear"/>
            <w:vAlign w:val="center"/>
          </w:tcPr>
          <w:p w14:paraId="3718DC89">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512 | 1.</w:t>
            </w:r>
            <w:r>
              <w:rPr>
                <w:rFonts w:hint="eastAsia" w:ascii="宋体" w:hAnsi="宋体" w:eastAsia="宋体" w:cs="宋体"/>
                <w:i w:val="0"/>
                <w:iCs w:val="0"/>
                <w:color w:val="0F1115"/>
                <w:kern w:val="0"/>
                <w:sz w:val="18"/>
                <w:szCs w:val="18"/>
                <w:u w:val="none"/>
                <w:bdr w:val="none" w:color="auto" w:sz="0" w:space="0"/>
                <w:lang w:val="en-US" w:eastAsia="zh-CN" w:bidi="ar"/>
              </w:rPr>
              <w:t>用途：Ⅲ类洞、Ⅴ类洞修复及乳牙修复；</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性状：自固化型、光固化型；</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材质：玻璃离子粉、聚丙烯酸液；</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粉剂粒度：</w:t>
            </w:r>
            <w:r>
              <w:rPr>
                <w:rFonts w:hint="default" w:ascii="Segoe UI" w:hAnsi="Segoe UI" w:eastAsia="Segoe UI" w:cs="Segoe UI"/>
                <w:i w:val="0"/>
                <w:iCs w:val="0"/>
                <w:color w:val="0F1115"/>
                <w:kern w:val="0"/>
                <w:sz w:val="18"/>
                <w:szCs w:val="18"/>
                <w:u w:val="none"/>
                <w:bdr w:val="none" w:color="auto" w:sz="0" w:space="0"/>
                <w:lang w:val="en-US" w:eastAsia="zh-CN" w:bidi="ar"/>
              </w:rPr>
              <w:t>10-50μm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抗压强度：</w:t>
            </w:r>
            <w:r>
              <w:rPr>
                <w:rFonts w:hint="default" w:ascii="Segoe UI" w:hAnsi="Segoe UI" w:eastAsia="Segoe UI" w:cs="Segoe UI"/>
                <w:i w:val="0"/>
                <w:iCs w:val="0"/>
                <w:color w:val="0F1115"/>
                <w:kern w:val="0"/>
                <w:sz w:val="18"/>
                <w:szCs w:val="18"/>
                <w:u w:val="none"/>
                <w:bdr w:val="none" w:color="auto" w:sz="0" w:space="0"/>
                <w:lang w:val="en-US" w:eastAsia="zh-CN" w:bidi="ar"/>
              </w:rPr>
              <w:t>100-250MPa</w:t>
            </w:r>
          </w:p>
        </w:tc>
      </w:tr>
      <w:tr w14:paraId="0803F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781E65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57</w:t>
            </w:r>
          </w:p>
        </w:tc>
        <w:tc>
          <w:tcPr>
            <w:tcW w:w="850" w:type="pct"/>
            <w:tcBorders>
              <w:top w:val="nil"/>
              <w:left w:val="nil"/>
              <w:bottom w:val="single" w:color="000000" w:sz="8" w:space="0"/>
              <w:right w:val="single" w:color="000000" w:sz="8" w:space="0"/>
            </w:tcBorders>
            <w:shd w:val="clear"/>
            <w:vAlign w:val="center"/>
          </w:tcPr>
          <w:p w14:paraId="51D06A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鹰嘴钳</w:t>
            </w:r>
          </w:p>
        </w:tc>
        <w:tc>
          <w:tcPr>
            <w:tcW w:w="3735" w:type="pct"/>
            <w:tcBorders>
              <w:top w:val="nil"/>
              <w:left w:val="nil"/>
              <w:bottom w:val="single" w:color="000000" w:sz="8" w:space="0"/>
              <w:right w:val="single" w:color="000000" w:sz="8" w:space="0"/>
            </w:tcBorders>
            <w:shd w:val="clear"/>
            <w:vAlign w:val="center"/>
          </w:tcPr>
          <w:p w14:paraId="71009189">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用途：修复体边缘收缩及形态调整；</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性状：单弯钳、双弯钳；</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15-20cm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钳喙弧度半径：</w:t>
            </w:r>
            <w:r>
              <w:rPr>
                <w:rFonts w:hint="default" w:ascii="Segoe UI" w:hAnsi="Segoe UI" w:eastAsia="Segoe UI" w:cs="Segoe UI"/>
                <w:i w:val="0"/>
                <w:iCs w:val="0"/>
                <w:color w:val="0F1115"/>
                <w:kern w:val="0"/>
                <w:sz w:val="18"/>
                <w:szCs w:val="18"/>
                <w:u w:val="none"/>
                <w:bdr w:val="none" w:color="auto" w:sz="0" w:space="0"/>
                <w:lang w:val="en-US" w:eastAsia="zh-CN" w:bidi="ar"/>
              </w:rPr>
              <w:t>5-15mm</w:t>
            </w:r>
          </w:p>
        </w:tc>
      </w:tr>
      <w:tr w14:paraId="5E973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362AF0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58</w:t>
            </w:r>
          </w:p>
        </w:tc>
        <w:tc>
          <w:tcPr>
            <w:tcW w:w="850" w:type="pct"/>
            <w:tcBorders>
              <w:top w:val="nil"/>
              <w:left w:val="nil"/>
              <w:bottom w:val="single" w:color="000000" w:sz="8" w:space="0"/>
              <w:right w:val="single" w:color="000000" w:sz="8" w:space="0"/>
            </w:tcBorders>
            <w:shd w:val="clear"/>
            <w:vAlign w:val="center"/>
          </w:tcPr>
          <w:p w14:paraId="1DDD07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磷酸锌水门汀</w:t>
            </w:r>
          </w:p>
        </w:tc>
        <w:tc>
          <w:tcPr>
            <w:tcW w:w="3735" w:type="pct"/>
            <w:tcBorders>
              <w:top w:val="nil"/>
              <w:left w:val="nil"/>
              <w:bottom w:val="single" w:color="000000" w:sz="8" w:space="0"/>
              <w:right w:val="single" w:color="000000" w:sz="8" w:space="0"/>
            </w:tcBorders>
            <w:shd w:val="clear"/>
            <w:vAlign w:val="center"/>
          </w:tcPr>
          <w:p w14:paraId="395E60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修复体粘接、垫底及窝洞衬层，需具备高粘接强度、低溶解度及操作稳定性；2.性状：粉液调剂糊状；材质：氧化锌粉/磷酸液；3.物理尺寸：固化时间：3-9分钟；膜厚度：≤25μm；抗压强度：≥80MPa；。。</w:t>
            </w:r>
          </w:p>
        </w:tc>
      </w:tr>
      <w:tr w14:paraId="7FF5C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vAlign w:val="center"/>
          </w:tcPr>
          <w:p w14:paraId="736FE5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59</w:t>
            </w:r>
          </w:p>
        </w:tc>
        <w:tc>
          <w:tcPr>
            <w:tcW w:w="850" w:type="pct"/>
            <w:tcBorders>
              <w:top w:val="nil"/>
              <w:left w:val="nil"/>
              <w:bottom w:val="single" w:color="000000" w:sz="8" w:space="0"/>
              <w:right w:val="single" w:color="000000" w:sz="8" w:space="0"/>
            </w:tcBorders>
            <w:shd w:val="clear"/>
            <w:vAlign w:val="center"/>
          </w:tcPr>
          <w:p w14:paraId="681D9E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抛光杯</w:t>
            </w:r>
          </w:p>
        </w:tc>
        <w:tc>
          <w:tcPr>
            <w:tcW w:w="3735" w:type="pct"/>
            <w:tcBorders>
              <w:top w:val="nil"/>
              <w:left w:val="nil"/>
              <w:bottom w:val="single" w:color="000000" w:sz="8" w:space="0"/>
              <w:right w:val="single" w:color="000000" w:sz="8" w:space="0"/>
            </w:tcBorders>
            <w:shd w:val="clear"/>
            <w:vAlign w:val="center"/>
          </w:tcPr>
          <w:p w14:paraId="393309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1.用途：用于牙齿修复后或洁治后的表面抛光，去除细微划痕，提高光洁度；2.硅胶或橡胶材质；杯状或锥状，具有一定弹性；3.外径8mm-15mm；内孔径：适配标准慢速手机接头；提供中粒度、细粒度等不同规格。</w:t>
            </w:r>
          </w:p>
        </w:tc>
      </w:tr>
      <w:tr w14:paraId="49B96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125B11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w:t>
            </w:r>
          </w:p>
        </w:tc>
        <w:tc>
          <w:tcPr>
            <w:tcW w:w="850" w:type="pct"/>
            <w:tcBorders>
              <w:top w:val="nil"/>
              <w:left w:val="nil"/>
              <w:bottom w:val="single" w:color="000000" w:sz="8" w:space="0"/>
              <w:right w:val="single" w:color="000000" w:sz="8" w:space="0"/>
            </w:tcBorders>
            <w:shd w:val="clear"/>
            <w:vAlign w:val="center"/>
          </w:tcPr>
          <w:p w14:paraId="4C3EC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成形片（钳式）</w:t>
            </w:r>
          </w:p>
        </w:tc>
        <w:tc>
          <w:tcPr>
            <w:tcW w:w="3735" w:type="pct"/>
            <w:tcBorders>
              <w:top w:val="nil"/>
              <w:left w:val="nil"/>
              <w:bottom w:val="single" w:color="000000" w:sz="8" w:space="0"/>
              <w:right w:val="single" w:color="000000" w:sz="8" w:space="0"/>
            </w:tcBorders>
            <w:shd w:val="clear"/>
            <w:vAlign w:val="center"/>
          </w:tcPr>
          <w:p w14:paraId="4A5C8B6E">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 xml:space="preserve"> </w:t>
            </w: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用途：用于牙体</w:t>
            </w:r>
            <w:r>
              <w:rPr>
                <w:rFonts w:hint="default" w:ascii="Segoe UI" w:hAnsi="Segoe UI" w:eastAsia="Segoe UI" w:cs="Segoe UI"/>
                <w:i w:val="0"/>
                <w:iCs w:val="0"/>
                <w:color w:val="0F1115"/>
                <w:kern w:val="0"/>
                <w:sz w:val="18"/>
                <w:szCs w:val="18"/>
                <w:u w:val="none"/>
                <w:bdr w:val="none" w:color="auto" w:sz="0" w:space="0"/>
                <w:lang w:val="en-US" w:eastAsia="zh-CN" w:bidi="ar"/>
              </w:rPr>
              <w:t>II</w:t>
            </w:r>
            <w:r>
              <w:rPr>
                <w:rFonts w:hint="eastAsia" w:ascii="宋体" w:hAnsi="宋体" w:eastAsia="宋体" w:cs="宋体"/>
                <w:i w:val="0"/>
                <w:iCs w:val="0"/>
                <w:color w:val="0F1115"/>
                <w:kern w:val="0"/>
                <w:sz w:val="18"/>
                <w:szCs w:val="18"/>
                <w:u w:val="none"/>
                <w:bdr w:val="none" w:color="auto" w:sz="0" w:space="0"/>
                <w:lang w:val="en-US" w:eastAsia="zh-CN" w:bidi="ar"/>
              </w:rPr>
              <w:t>类洞修复时分隔相邻牙齿，形成临时侧壁，防止充填材料溢出；</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性状：包含金属成形片及专用固定夹；</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材质：成形片为不锈钢薄片，固定夹为不锈钢弹簧；</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成形片高度：</w:t>
            </w:r>
            <w:r>
              <w:rPr>
                <w:rFonts w:hint="default" w:ascii="Segoe UI" w:hAnsi="Segoe UI" w:eastAsia="Segoe UI" w:cs="Segoe UI"/>
                <w:i w:val="0"/>
                <w:iCs w:val="0"/>
                <w:color w:val="0F1115"/>
                <w:kern w:val="0"/>
                <w:sz w:val="18"/>
                <w:szCs w:val="18"/>
                <w:u w:val="none"/>
                <w:bdr w:val="none" w:color="auto" w:sz="0" w:space="0"/>
                <w:lang w:val="en-US" w:eastAsia="zh-CN" w:bidi="ar"/>
              </w:rPr>
              <w:t>5mm-15mm</w:t>
            </w:r>
          </w:p>
        </w:tc>
      </w:tr>
      <w:tr w14:paraId="62A16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288D4E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61</w:t>
            </w:r>
          </w:p>
        </w:tc>
        <w:tc>
          <w:tcPr>
            <w:tcW w:w="850" w:type="pct"/>
            <w:tcBorders>
              <w:top w:val="nil"/>
              <w:left w:val="nil"/>
              <w:bottom w:val="single" w:color="000000" w:sz="8" w:space="0"/>
              <w:right w:val="single" w:color="000000" w:sz="8" w:space="0"/>
            </w:tcBorders>
            <w:shd w:val="clear"/>
            <w:vAlign w:val="center"/>
          </w:tcPr>
          <w:p w14:paraId="34C260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红蜡片</w:t>
            </w:r>
          </w:p>
        </w:tc>
        <w:tc>
          <w:tcPr>
            <w:tcW w:w="3735" w:type="pct"/>
            <w:tcBorders>
              <w:top w:val="nil"/>
              <w:left w:val="nil"/>
              <w:bottom w:val="single" w:color="000000" w:sz="8" w:space="0"/>
              <w:right w:val="single" w:color="000000" w:sz="8" w:space="0"/>
            </w:tcBorders>
            <w:shd w:val="clear"/>
            <w:vAlign w:val="center"/>
          </w:tcPr>
          <w:p w14:paraId="349E05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科修复中咬合记录及蜡型制作，需具备易塑形、不收缩及清晰显影特性；2.性状：片状固体，可加热软化；材质：石蜡/蜂蜡/合成蜡混合物；3.物理尺寸：软化点：40℃-50℃；尺寸：150mm×80mm×1mm/2mm；颜色：标准红色</w:t>
            </w:r>
          </w:p>
        </w:tc>
      </w:tr>
      <w:tr w14:paraId="19314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4164A3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62</w:t>
            </w:r>
          </w:p>
        </w:tc>
        <w:tc>
          <w:tcPr>
            <w:tcW w:w="850" w:type="pct"/>
            <w:tcBorders>
              <w:top w:val="nil"/>
              <w:left w:val="nil"/>
              <w:bottom w:val="single" w:color="000000" w:sz="8" w:space="0"/>
              <w:right w:val="single" w:color="000000" w:sz="8" w:space="0"/>
            </w:tcBorders>
            <w:shd w:val="clear"/>
            <w:vAlign w:val="center"/>
          </w:tcPr>
          <w:p w14:paraId="71ECBB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牙科树脂粘接剂</w:t>
            </w:r>
          </w:p>
        </w:tc>
        <w:tc>
          <w:tcPr>
            <w:tcW w:w="3735" w:type="pct"/>
            <w:tcBorders>
              <w:top w:val="nil"/>
              <w:left w:val="nil"/>
              <w:bottom w:val="single" w:color="000000" w:sz="8" w:space="0"/>
              <w:right w:val="single" w:color="000000" w:sz="8" w:space="0"/>
            </w:tcBorders>
            <w:shd w:val="clear"/>
            <w:vAlign w:val="center"/>
          </w:tcPr>
          <w:p w14:paraId="272F8F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组织与复合树脂、陶瓷等修复体的粘接。功能包括釉质和牙本质的酸蚀、预处理、粘接，形成牢固的混合层；2.性状：粘稠液体；体系：第七代全酸蚀单瓶粘接剂；组分：酸蚀剂、粘接剂、溶剂；主要成分：Bis-GMA、HEMA、填料、光引发剂；3.包装规格：单组份或多组份套装；单瓶容量：2.5ml至6ml；套装包含：粘接剂瓶、酸蚀剂凝胶、涂药刷等；颜色：透明或微蓝色；固化方式：光固化。</w:t>
            </w:r>
          </w:p>
        </w:tc>
      </w:tr>
      <w:tr w14:paraId="2F297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6F9FBD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63</w:t>
            </w:r>
          </w:p>
        </w:tc>
        <w:tc>
          <w:tcPr>
            <w:tcW w:w="850" w:type="pct"/>
            <w:tcBorders>
              <w:top w:val="nil"/>
              <w:left w:val="nil"/>
              <w:bottom w:val="single" w:color="000000" w:sz="8" w:space="0"/>
              <w:right w:val="single" w:color="000000" w:sz="8" w:space="0"/>
            </w:tcBorders>
            <w:shd w:val="clear"/>
            <w:vAlign w:val="center"/>
          </w:tcPr>
          <w:p w14:paraId="070EAC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石膏剪</w:t>
            </w:r>
          </w:p>
        </w:tc>
        <w:tc>
          <w:tcPr>
            <w:tcW w:w="3735" w:type="pct"/>
            <w:tcBorders>
              <w:top w:val="nil"/>
              <w:left w:val="nil"/>
              <w:bottom w:val="single" w:color="000000" w:sz="8" w:space="0"/>
              <w:right w:val="single" w:color="000000" w:sz="8" w:space="0"/>
            </w:tcBorders>
            <w:shd w:val="clear"/>
            <w:vAlign w:val="center"/>
          </w:tcPr>
          <w:p w14:paraId="6340CC7A">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 xml:space="preserve"> </w:t>
            </w: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用途：修复模型制作中修剪石膏模型底座；</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性状：宽刃剪、窄刃剪；</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18-25cm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刃口长度：</w:t>
            </w:r>
            <w:r>
              <w:rPr>
                <w:rFonts w:hint="default" w:ascii="Segoe UI" w:hAnsi="Segoe UI" w:eastAsia="Segoe UI" w:cs="Segoe UI"/>
                <w:i w:val="0"/>
                <w:iCs w:val="0"/>
                <w:color w:val="0F1115"/>
                <w:kern w:val="0"/>
                <w:sz w:val="18"/>
                <w:szCs w:val="18"/>
                <w:u w:val="none"/>
                <w:bdr w:val="none" w:color="auto" w:sz="0" w:space="0"/>
                <w:lang w:val="en-US" w:eastAsia="zh-CN" w:bidi="ar"/>
              </w:rPr>
              <w:t>5-10cm</w:t>
            </w:r>
          </w:p>
        </w:tc>
      </w:tr>
      <w:tr w14:paraId="685B8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486196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64</w:t>
            </w:r>
          </w:p>
        </w:tc>
        <w:tc>
          <w:tcPr>
            <w:tcW w:w="850" w:type="pct"/>
            <w:tcBorders>
              <w:top w:val="nil"/>
              <w:left w:val="nil"/>
              <w:bottom w:val="single" w:color="000000" w:sz="8" w:space="0"/>
              <w:right w:val="single" w:color="000000" w:sz="8" w:space="0"/>
            </w:tcBorders>
            <w:shd w:val="clear"/>
            <w:vAlign w:val="center"/>
          </w:tcPr>
          <w:p w14:paraId="27268C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暂时充填材料</w:t>
            </w:r>
          </w:p>
        </w:tc>
        <w:tc>
          <w:tcPr>
            <w:tcW w:w="3735" w:type="pct"/>
            <w:tcBorders>
              <w:top w:val="nil"/>
              <w:left w:val="nil"/>
              <w:bottom w:val="single" w:color="000000" w:sz="8" w:space="0"/>
              <w:right w:val="single" w:color="000000" w:sz="8" w:space="0"/>
            </w:tcBorders>
            <w:shd w:val="clear"/>
            <w:vAlign w:val="center"/>
          </w:tcPr>
          <w:p w14:paraId="03B19F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修复治疗过程中的临时充填，提供短期密封，保护牙髓，维持修复空间；2.性状：膏状，易于调和与充填，固化后具有一定强度；材质：氧化锌类或树脂类；3.物理尺寸：单支装净重范围：5g至15g；片剂装规格范围：每片0.1g至0.5g，每瓶50片至200片；包装：独立密封包装。</w:t>
            </w:r>
          </w:p>
        </w:tc>
      </w:tr>
      <w:tr w14:paraId="520F4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404A48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65</w:t>
            </w:r>
          </w:p>
        </w:tc>
        <w:tc>
          <w:tcPr>
            <w:tcW w:w="850" w:type="pct"/>
            <w:tcBorders>
              <w:top w:val="nil"/>
              <w:left w:val="nil"/>
              <w:bottom w:val="single" w:color="000000" w:sz="8" w:space="0"/>
              <w:right w:val="single" w:color="000000" w:sz="8" w:space="0"/>
            </w:tcBorders>
            <w:shd w:val="clear"/>
            <w:vAlign w:val="center"/>
          </w:tcPr>
          <w:p w14:paraId="75F125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牙科橡胶抛光头</w:t>
            </w:r>
          </w:p>
        </w:tc>
        <w:tc>
          <w:tcPr>
            <w:tcW w:w="3735" w:type="pct"/>
            <w:tcBorders>
              <w:top w:val="nil"/>
              <w:left w:val="nil"/>
              <w:bottom w:val="single" w:color="000000" w:sz="8" w:space="0"/>
              <w:right w:val="single" w:color="000000" w:sz="8" w:space="0"/>
            </w:tcBorders>
            <w:shd w:val="clear"/>
            <w:vAlign w:val="center"/>
          </w:tcPr>
          <w:p w14:paraId="6EB7FB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修复后抛光邻面及边缘。去除修复体表面细微划痕。使修复体表面光滑并具有光泽；2.性状：圆锥形、圆柱形或火焰形等不同形态的弹性磨头；材质：弹性橡胶基质结合不同粒度磨料；3.工作端直径：常用范围2.0mm至6.0mm；工作端长度：常用范围8.0mm至12.0mm；连接柄径：标准2.35mm卡式柄或1.6mm细柄。</w:t>
            </w:r>
          </w:p>
        </w:tc>
      </w:tr>
      <w:tr w14:paraId="0F627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0CABFD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66</w:t>
            </w:r>
          </w:p>
        </w:tc>
        <w:tc>
          <w:tcPr>
            <w:tcW w:w="850" w:type="pct"/>
            <w:tcBorders>
              <w:top w:val="nil"/>
              <w:left w:val="nil"/>
              <w:bottom w:val="single" w:color="000000" w:sz="8" w:space="0"/>
              <w:right w:val="single" w:color="000000" w:sz="8" w:space="0"/>
            </w:tcBorders>
            <w:shd w:val="clear"/>
            <w:vAlign w:val="center"/>
          </w:tcPr>
          <w:p w14:paraId="3A515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钨钢磨头</w:t>
            </w:r>
          </w:p>
        </w:tc>
        <w:tc>
          <w:tcPr>
            <w:tcW w:w="3735" w:type="pct"/>
            <w:tcBorders>
              <w:top w:val="nil"/>
              <w:left w:val="nil"/>
              <w:bottom w:val="single" w:color="000000" w:sz="8" w:space="0"/>
              <w:right w:val="single" w:color="000000" w:sz="8" w:space="0"/>
            </w:tcBorders>
            <w:shd w:val="clear"/>
            <w:vAlign w:val="center"/>
          </w:tcPr>
          <w:p w14:paraId="010BE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高效切削金属修复体、种植体及牙体硬组织，需具备高硬度、耐磨及精准切削特性；2.性状：杆状旋转切削工具，带多刃切槽；材质：整体钨碳合金；3.物理尺寸：工作端直径：0.8-2.5mm；总长度：19-21mm（短柄）或40-45mm（长柄）；柄径：1.59mm或2.35mm。</w:t>
            </w:r>
          </w:p>
        </w:tc>
      </w:tr>
      <w:tr w14:paraId="4DA0C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3AC2F4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67</w:t>
            </w:r>
          </w:p>
        </w:tc>
        <w:tc>
          <w:tcPr>
            <w:tcW w:w="850" w:type="pct"/>
            <w:tcBorders>
              <w:top w:val="nil"/>
              <w:left w:val="nil"/>
              <w:bottom w:val="single" w:color="000000" w:sz="8" w:space="0"/>
              <w:right w:val="single" w:color="000000" w:sz="8" w:space="0"/>
            </w:tcBorders>
            <w:shd w:val="clear"/>
            <w:vAlign w:val="center"/>
          </w:tcPr>
          <w:p w14:paraId="5F5BF1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脱冠器</w:t>
            </w:r>
          </w:p>
        </w:tc>
        <w:tc>
          <w:tcPr>
            <w:tcW w:w="3735" w:type="pct"/>
            <w:tcBorders>
              <w:top w:val="nil"/>
              <w:left w:val="nil"/>
              <w:bottom w:val="single" w:color="000000" w:sz="8" w:space="0"/>
              <w:right w:val="single" w:color="000000" w:sz="8" w:space="0"/>
            </w:tcBorders>
            <w:shd w:val="clear"/>
            <w:vAlign w:val="center"/>
          </w:tcPr>
          <w:p w14:paraId="0E8C72D8">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用途：用于口腔科治疗时安全拆除固定修复体（如全冠、桥体、贴面）；</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性状：可设计为直头型、弯头型；</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材质：头部需采用</w:t>
            </w:r>
            <w:r>
              <w:rPr>
                <w:rFonts w:hint="default" w:ascii="Segoe UI" w:hAnsi="Segoe UI" w:eastAsia="Segoe UI" w:cs="Segoe UI"/>
                <w:i w:val="0"/>
                <w:iCs w:val="0"/>
                <w:color w:val="0F1115"/>
                <w:kern w:val="0"/>
                <w:sz w:val="18"/>
                <w:szCs w:val="18"/>
                <w:u w:val="none"/>
                <w:bdr w:val="none" w:color="auto" w:sz="0" w:space="0"/>
                <w:lang w:val="en-US" w:eastAsia="zh-CN" w:bidi="ar"/>
              </w:rPr>
              <w:t>GB/T1220</w:t>
            </w:r>
            <w:r>
              <w:rPr>
                <w:rFonts w:hint="eastAsia" w:ascii="宋体" w:hAnsi="宋体" w:eastAsia="宋体" w:cs="宋体"/>
                <w:i w:val="0"/>
                <w:iCs w:val="0"/>
                <w:color w:val="0F1115"/>
                <w:kern w:val="0"/>
                <w:sz w:val="18"/>
                <w:szCs w:val="18"/>
                <w:u w:val="none"/>
                <w:bdr w:val="none" w:color="auto" w:sz="0" w:space="0"/>
                <w:lang w:val="en-US" w:eastAsia="zh-CN" w:bidi="ar"/>
              </w:rPr>
              <w:t>规定的医用不锈钢；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总长度：</w:t>
            </w:r>
            <w:r>
              <w:rPr>
                <w:rFonts w:hint="default" w:ascii="Segoe UI" w:hAnsi="Segoe UI" w:eastAsia="Segoe UI" w:cs="Segoe UI"/>
                <w:i w:val="0"/>
                <w:iCs w:val="0"/>
                <w:color w:val="0F1115"/>
                <w:kern w:val="0"/>
                <w:sz w:val="18"/>
                <w:szCs w:val="18"/>
                <w:u w:val="none"/>
                <w:bdr w:val="none" w:color="auto" w:sz="0" w:space="0"/>
                <w:lang w:val="en-US" w:eastAsia="zh-CN" w:bidi="ar"/>
              </w:rPr>
              <w:t>150-200mm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头部宽度：</w:t>
            </w:r>
            <w:r>
              <w:rPr>
                <w:rFonts w:hint="default" w:ascii="Segoe UI" w:hAnsi="Segoe UI" w:eastAsia="Segoe UI" w:cs="Segoe UI"/>
                <w:i w:val="0"/>
                <w:iCs w:val="0"/>
                <w:color w:val="0F1115"/>
                <w:kern w:val="0"/>
                <w:sz w:val="18"/>
                <w:szCs w:val="18"/>
                <w:u w:val="none"/>
                <w:bdr w:val="none" w:color="auto" w:sz="0" w:space="0"/>
                <w:lang w:val="en-US" w:eastAsia="zh-CN" w:bidi="ar"/>
              </w:rPr>
              <w:t>3-10mm</w:t>
            </w:r>
          </w:p>
        </w:tc>
      </w:tr>
      <w:tr w14:paraId="06FAD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06C532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68</w:t>
            </w:r>
          </w:p>
        </w:tc>
        <w:tc>
          <w:tcPr>
            <w:tcW w:w="850" w:type="pct"/>
            <w:tcBorders>
              <w:top w:val="nil"/>
              <w:left w:val="nil"/>
              <w:bottom w:val="single" w:color="000000" w:sz="8" w:space="0"/>
              <w:right w:val="single" w:color="000000" w:sz="8" w:space="0"/>
            </w:tcBorders>
            <w:shd w:val="clear"/>
            <w:vAlign w:val="center"/>
          </w:tcPr>
          <w:p w14:paraId="7FCEB2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临时冠桥</w:t>
            </w:r>
          </w:p>
        </w:tc>
        <w:tc>
          <w:tcPr>
            <w:tcW w:w="3735" w:type="pct"/>
            <w:tcBorders>
              <w:top w:val="nil"/>
              <w:left w:val="nil"/>
              <w:bottom w:val="single" w:color="000000" w:sz="8" w:space="0"/>
              <w:right w:val="single" w:color="000000" w:sz="8" w:space="0"/>
            </w:tcBorders>
            <w:shd w:val="clear"/>
            <w:vAlign w:val="center"/>
          </w:tcPr>
          <w:p w14:paraId="45253C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修复治疗期间保护基牙及维持咬合关系，需具备快速成型、适度强度及生物相容性；2.性状：预成冠或定制修复体；材质：PMMA或复合树脂；3.物理尺寸：冠厚度：0.5mm-1.5mm；抗压强度：≥80MPa；适用牙位：前牙/后牙系列</w:t>
            </w:r>
          </w:p>
        </w:tc>
      </w:tr>
      <w:tr w14:paraId="0079D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vAlign w:val="center"/>
          </w:tcPr>
          <w:p w14:paraId="0D523D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69</w:t>
            </w:r>
          </w:p>
        </w:tc>
        <w:tc>
          <w:tcPr>
            <w:tcW w:w="850" w:type="pct"/>
            <w:tcBorders>
              <w:top w:val="nil"/>
              <w:left w:val="nil"/>
              <w:bottom w:val="single" w:color="000000" w:sz="8" w:space="0"/>
              <w:right w:val="single" w:color="000000" w:sz="8" w:space="0"/>
            </w:tcBorders>
            <w:shd w:val="clear"/>
            <w:vAlign w:val="center"/>
          </w:tcPr>
          <w:p w14:paraId="30729D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模型蜡</w:t>
            </w:r>
          </w:p>
        </w:tc>
        <w:tc>
          <w:tcPr>
            <w:tcW w:w="3735" w:type="pct"/>
            <w:tcBorders>
              <w:top w:val="nil"/>
              <w:left w:val="nil"/>
              <w:bottom w:val="single" w:color="000000" w:sz="8" w:space="0"/>
              <w:right w:val="single" w:color="000000" w:sz="8" w:space="0"/>
            </w:tcBorders>
            <w:shd w:val="clear"/>
            <w:vAlign w:val="center"/>
          </w:tcPr>
          <w:p w14:paraId="511C0F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1.用途：用于牙科技工室制作修复体蜡型、咬合记录及暂时固定等；2.规格100mm×50mm×1mm，直径2mm-5mm，长度100mm，软化点40℃-60℃，颜色为红色、蓝色、绿色。</w:t>
            </w:r>
          </w:p>
        </w:tc>
      </w:tr>
      <w:tr w14:paraId="5FDF6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3A3707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w:t>
            </w:r>
          </w:p>
        </w:tc>
        <w:tc>
          <w:tcPr>
            <w:tcW w:w="850" w:type="pct"/>
            <w:tcBorders>
              <w:top w:val="nil"/>
              <w:left w:val="nil"/>
              <w:bottom w:val="single" w:color="000000" w:sz="8" w:space="0"/>
              <w:right w:val="single" w:color="000000" w:sz="8" w:space="0"/>
            </w:tcBorders>
            <w:shd w:val="clear"/>
            <w:vAlign w:val="center"/>
          </w:tcPr>
          <w:p w14:paraId="6CA0E7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圈型成形片系统</w:t>
            </w:r>
          </w:p>
        </w:tc>
        <w:tc>
          <w:tcPr>
            <w:tcW w:w="3735" w:type="pct"/>
            <w:tcBorders>
              <w:top w:val="nil"/>
              <w:left w:val="nil"/>
              <w:bottom w:val="single" w:color="000000" w:sz="8" w:space="0"/>
              <w:right w:val="single" w:color="000000" w:sz="8" w:space="0"/>
            </w:tcBorders>
            <w:shd w:val="clear"/>
            <w:vAlign w:val="center"/>
          </w:tcPr>
          <w:p w14:paraId="158F44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后牙邻面洞形修复时，恢复牙齿邻面外形和邻接关系，防止充填物悬突；2.包含成形片、固定夹、楔子；成形片厚度：0.03mm-0.05mm；成形片高度：3mm-6mm；3.固定夹宽度：8mm-12mm；成形片边缘光滑，固定夹弹性适中。</w:t>
            </w:r>
          </w:p>
        </w:tc>
      </w:tr>
      <w:tr w14:paraId="6BE67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01B896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71</w:t>
            </w:r>
          </w:p>
        </w:tc>
        <w:tc>
          <w:tcPr>
            <w:tcW w:w="850" w:type="pct"/>
            <w:tcBorders>
              <w:top w:val="nil"/>
              <w:left w:val="nil"/>
              <w:bottom w:val="single" w:color="000000" w:sz="8" w:space="0"/>
              <w:right w:val="single" w:color="000000" w:sz="8" w:space="0"/>
            </w:tcBorders>
            <w:shd w:val="clear"/>
            <w:vAlign w:val="center"/>
          </w:tcPr>
          <w:p w14:paraId="68CCE1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金钢砂磨头</w:t>
            </w:r>
          </w:p>
        </w:tc>
        <w:tc>
          <w:tcPr>
            <w:tcW w:w="3735" w:type="pct"/>
            <w:tcBorders>
              <w:top w:val="nil"/>
              <w:left w:val="nil"/>
              <w:bottom w:val="single" w:color="000000" w:sz="8" w:space="0"/>
              <w:right w:val="single" w:color="000000" w:sz="8" w:space="0"/>
            </w:tcBorders>
            <w:shd w:val="clear"/>
            <w:vAlign w:val="center"/>
          </w:tcPr>
          <w:p w14:paraId="7CDD75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硬组织切削及修复体表面粗磨，需具备高效磨削、耐磨及散热特性；2.性状：杆状旋转工具，表面覆盖磨料；材质：钢制基体+碳化硅磨料；3.物理尺寸：工作端直径：2mm-10mm；总长度：19mm-45mm；柄径：1.59mm/2.35mm；</w:t>
            </w:r>
          </w:p>
        </w:tc>
      </w:tr>
      <w:tr w14:paraId="7F566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28DC52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72</w:t>
            </w:r>
          </w:p>
        </w:tc>
        <w:tc>
          <w:tcPr>
            <w:tcW w:w="850" w:type="pct"/>
            <w:tcBorders>
              <w:top w:val="nil"/>
              <w:left w:val="nil"/>
              <w:bottom w:val="single" w:color="000000" w:sz="8" w:space="0"/>
              <w:right w:val="single" w:color="000000" w:sz="8" w:space="0"/>
            </w:tcBorders>
            <w:shd w:val="clear"/>
            <w:vAlign w:val="center"/>
          </w:tcPr>
          <w:p w14:paraId="0CFEE8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磨头</w:t>
            </w:r>
          </w:p>
        </w:tc>
        <w:tc>
          <w:tcPr>
            <w:tcW w:w="3735" w:type="pct"/>
            <w:tcBorders>
              <w:top w:val="nil"/>
              <w:left w:val="nil"/>
              <w:bottom w:val="single" w:color="000000" w:sz="8" w:space="0"/>
              <w:right w:val="single" w:color="000000" w:sz="8" w:space="0"/>
            </w:tcBorders>
            <w:shd w:val="clear"/>
            <w:vAlign w:val="center"/>
          </w:tcPr>
          <w:p w14:paraId="59FAB8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硬组织切削、修复体修形及表面抛光，需具备高效切割、精准控制及耐磨特性；2.性状：旋转切削工具，多形状工作端；材质：金刚砂/碳化钨/氧化铝；3.物理尺寸：工作端直径：1.0mm-6.0mm；总长度：19mm-45mm；柄径：1.59mm/2.35mm</w:t>
            </w:r>
          </w:p>
        </w:tc>
      </w:tr>
      <w:tr w14:paraId="41EFB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0FAA2E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73</w:t>
            </w:r>
          </w:p>
        </w:tc>
        <w:tc>
          <w:tcPr>
            <w:tcW w:w="850" w:type="pct"/>
            <w:tcBorders>
              <w:top w:val="nil"/>
              <w:left w:val="nil"/>
              <w:bottom w:val="single" w:color="000000" w:sz="8" w:space="0"/>
              <w:right w:val="single" w:color="000000" w:sz="8" w:space="0"/>
            </w:tcBorders>
            <w:shd w:val="clear"/>
            <w:vAlign w:val="center"/>
          </w:tcPr>
          <w:p w14:paraId="4D4809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砂石磨头</w:t>
            </w:r>
          </w:p>
        </w:tc>
        <w:tc>
          <w:tcPr>
            <w:tcW w:w="3735" w:type="pct"/>
            <w:tcBorders>
              <w:top w:val="nil"/>
              <w:left w:val="nil"/>
              <w:bottom w:val="single" w:color="000000" w:sz="8" w:space="0"/>
              <w:right w:val="single" w:color="000000" w:sz="8" w:space="0"/>
            </w:tcBorders>
            <w:shd w:val="clear"/>
            <w:vAlign w:val="center"/>
          </w:tcPr>
          <w:p w14:paraId="551AD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修复体调磨、抛光及牙体表面处理；2.磨头为氧化铝或碳化硅颗粒，杆部为不锈钢；提供球形、柱形、锥形等形状；粒度有粗、中、细多种规格；3.总长度：19mm-21mm；工作端直径：1.0mm-3.0mm；杆径：1.6mm（高速）或2.35mm（低速）。</w:t>
            </w:r>
          </w:p>
        </w:tc>
      </w:tr>
      <w:tr w14:paraId="49251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5FA359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74</w:t>
            </w:r>
          </w:p>
        </w:tc>
        <w:tc>
          <w:tcPr>
            <w:tcW w:w="850" w:type="pct"/>
            <w:tcBorders>
              <w:top w:val="nil"/>
              <w:left w:val="nil"/>
              <w:bottom w:val="single" w:color="000000" w:sz="8" w:space="0"/>
              <w:right w:val="single" w:color="000000" w:sz="8" w:space="0"/>
            </w:tcBorders>
            <w:shd w:val="clear"/>
            <w:vAlign w:val="center"/>
          </w:tcPr>
          <w:p w14:paraId="554046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硬质树脂牙</w:t>
            </w:r>
          </w:p>
        </w:tc>
        <w:tc>
          <w:tcPr>
            <w:tcW w:w="3735" w:type="pct"/>
            <w:tcBorders>
              <w:top w:val="nil"/>
              <w:left w:val="nil"/>
              <w:bottom w:val="single" w:color="000000" w:sz="8" w:space="0"/>
              <w:right w:val="single" w:color="000000" w:sz="8" w:space="0"/>
            </w:tcBorders>
            <w:shd w:val="clear"/>
            <w:vAlign w:val="center"/>
          </w:tcPr>
          <w:p w14:paraId="0E35AA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活动义齿修复的人工牙制作，提供咀嚼功能和美学外观；2.性状：形态完整的各类人工牙（前牙、后牙）；材质：高度交联的聚甲基丙烯酸甲酯（PMMA）或改性硬质树脂；3.物理尺寸：前牙总长度范围约15mm至25mm，后牙近远中径范围约8mm至12mm；颜色：符合Vita经典16色或类似色系。</w:t>
            </w:r>
          </w:p>
        </w:tc>
      </w:tr>
      <w:tr w14:paraId="59650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3838DE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850" w:type="pct"/>
            <w:tcBorders>
              <w:top w:val="nil"/>
              <w:left w:val="nil"/>
              <w:bottom w:val="single" w:color="000000" w:sz="8" w:space="0"/>
              <w:right w:val="single" w:color="000000" w:sz="8" w:space="0"/>
            </w:tcBorders>
            <w:shd w:val="clear"/>
            <w:vAlign w:val="center"/>
          </w:tcPr>
          <w:p w14:paraId="69224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研光器（抛光毛刷）</w:t>
            </w:r>
          </w:p>
        </w:tc>
        <w:tc>
          <w:tcPr>
            <w:tcW w:w="3735" w:type="pct"/>
            <w:tcBorders>
              <w:top w:val="nil"/>
              <w:left w:val="nil"/>
              <w:bottom w:val="single" w:color="000000" w:sz="8" w:space="0"/>
              <w:right w:val="single" w:color="000000" w:sz="8" w:space="0"/>
            </w:tcBorders>
            <w:shd w:val="clear"/>
            <w:vAlign w:val="center"/>
          </w:tcPr>
          <w:p w14:paraId="1FCA53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齿修复体或充填体表面的初步抛光去除多余材料降低表面粗糙度达到光滑效果；2.性状：杯状或轮状刷头带密集刷毛；材质：刷毛为尼龙或磨料纤维刷柄为塑料或金属；3.物理尺寸：刷头直径范围约10mm至20mm刷柄直径（夹持端）标准约2.35mm。</w:t>
            </w:r>
          </w:p>
        </w:tc>
      </w:tr>
      <w:tr w14:paraId="73E84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18DDB6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76</w:t>
            </w:r>
          </w:p>
        </w:tc>
        <w:tc>
          <w:tcPr>
            <w:tcW w:w="850" w:type="pct"/>
            <w:tcBorders>
              <w:top w:val="nil"/>
              <w:left w:val="nil"/>
              <w:bottom w:val="single" w:color="000000" w:sz="8" w:space="0"/>
              <w:right w:val="single" w:color="000000" w:sz="8" w:space="0"/>
            </w:tcBorders>
            <w:shd w:val="clear"/>
            <w:vAlign w:val="center"/>
          </w:tcPr>
          <w:p w14:paraId="34A966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牙科成形片及配套工具</w:t>
            </w:r>
          </w:p>
        </w:tc>
        <w:tc>
          <w:tcPr>
            <w:tcW w:w="3735" w:type="pct"/>
            <w:tcBorders>
              <w:top w:val="nil"/>
              <w:left w:val="nil"/>
              <w:bottom w:val="single" w:color="000000" w:sz="8" w:space="0"/>
              <w:right w:val="single" w:color="000000" w:sz="8" w:space="0"/>
            </w:tcBorders>
            <w:shd w:val="clear"/>
            <w:vAlign w:val="center"/>
          </w:tcPr>
          <w:p w14:paraId="264869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修复时替代缺失牙壁，形成邻面轮廓并防止充填物溢出，需具备良好成形性、贴合度及操作便利性；2.性状：薄片状金属/聚酯薄膜及固定夹具；材质：不锈钢或透明聚酯；3.物理尺寸：成形片厚度：0.03mm-0.06mm；成形片高度：5mm-8mm；夹具适配牙位：前牙/后牙通用；。。</w:t>
            </w:r>
          </w:p>
        </w:tc>
      </w:tr>
      <w:tr w14:paraId="747FF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6CC454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77</w:t>
            </w:r>
          </w:p>
        </w:tc>
        <w:tc>
          <w:tcPr>
            <w:tcW w:w="850" w:type="pct"/>
            <w:tcBorders>
              <w:top w:val="nil"/>
              <w:left w:val="nil"/>
              <w:bottom w:val="single" w:color="000000" w:sz="8" w:space="0"/>
              <w:right w:val="single" w:color="000000" w:sz="8" w:space="0"/>
            </w:tcBorders>
            <w:shd w:val="clear"/>
            <w:vAlign w:val="center"/>
          </w:tcPr>
          <w:p w14:paraId="7BDC14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金刚砂片</w:t>
            </w:r>
          </w:p>
        </w:tc>
        <w:tc>
          <w:tcPr>
            <w:tcW w:w="3735" w:type="pct"/>
            <w:tcBorders>
              <w:top w:val="nil"/>
              <w:left w:val="nil"/>
              <w:bottom w:val="single" w:color="000000" w:sz="8" w:space="0"/>
              <w:right w:val="single" w:color="000000" w:sz="8" w:space="0"/>
            </w:tcBorders>
            <w:shd w:val="clear"/>
            <w:vAlign w:val="center"/>
          </w:tcPr>
          <w:p w14:paraId="1E54F7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修复体的切断、开槽及调磨，适用于技工室及临床修复体调整；2.材质为不锈钢或高强度塑料；圆形片状，中心含固定孔；3.厚度0.2-0.4mm（超薄型）；外径12-20mm；内径2.35mm；耐高速旋转（转速≤20,000rpm），不易断裂。</w:t>
            </w:r>
          </w:p>
        </w:tc>
      </w:tr>
      <w:tr w14:paraId="2D746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1DBFC0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78</w:t>
            </w:r>
          </w:p>
        </w:tc>
        <w:tc>
          <w:tcPr>
            <w:tcW w:w="850" w:type="pct"/>
            <w:tcBorders>
              <w:top w:val="nil"/>
              <w:left w:val="nil"/>
              <w:bottom w:val="single" w:color="000000" w:sz="8" w:space="0"/>
              <w:right w:val="single" w:color="000000" w:sz="8" w:space="0"/>
            </w:tcBorders>
            <w:shd w:val="clear"/>
            <w:vAlign w:val="center"/>
          </w:tcPr>
          <w:p w14:paraId="1CA2E2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牙科用研磨材料（彩虹抛光条）</w:t>
            </w:r>
          </w:p>
        </w:tc>
        <w:tc>
          <w:tcPr>
            <w:tcW w:w="3735" w:type="pct"/>
            <w:tcBorders>
              <w:top w:val="nil"/>
              <w:left w:val="nil"/>
              <w:bottom w:val="single" w:color="000000" w:sz="8" w:space="0"/>
              <w:right w:val="single" w:color="000000" w:sz="8" w:space="0"/>
            </w:tcBorders>
            <w:shd w:val="clear"/>
            <w:vAlign w:val="center"/>
          </w:tcPr>
          <w:p w14:paraId="3B4DB7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修复体及牙体表面的研磨抛光消除划痕提高光洁度；2.性状：条状薄片不同颜色区段代表不同粒度；材质：柔性塑料基体附着氧化铝或碳化硅等研磨颗粒；3.物理尺寸：长度范围80mm至150mm宽度范围4mm至12mm厚度范围0.3mm至0.8mm。</w:t>
            </w:r>
          </w:p>
        </w:tc>
      </w:tr>
      <w:tr w14:paraId="4FE48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2D4930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79</w:t>
            </w:r>
          </w:p>
        </w:tc>
        <w:tc>
          <w:tcPr>
            <w:tcW w:w="850" w:type="pct"/>
            <w:tcBorders>
              <w:top w:val="nil"/>
              <w:left w:val="nil"/>
              <w:bottom w:val="single" w:color="000000" w:sz="8" w:space="0"/>
              <w:right w:val="single" w:color="000000" w:sz="8" w:space="0"/>
            </w:tcBorders>
            <w:shd w:val="clear"/>
            <w:vAlign w:val="center"/>
          </w:tcPr>
          <w:p w14:paraId="4F5225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红白打样膏</w:t>
            </w:r>
          </w:p>
        </w:tc>
        <w:tc>
          <w:tcPr>
            <w:tcW w:w="3735" w:type="pct"/>
            <w:tcBorders>
              <w:top w:val="nil"/>
              <w:left w:val="nil"/>
              <w:bottom w:val="single" w:color="000000" w:sz="8" w:space="0"/>
              <w:right w:val="single" w:color="000000" w:sz="8" w:space="0"/>
            </w:tcBorders>
            <w:shd w:val="clear"/>
            <w:vAlign w:val="center"/>
          </w:tcPr>
          <w:p w14:paraId="57060B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修复中制作个别托盘及颌位记录，需具备易软化、精准塑形及稳定固化特性；2.性状：红白双色膏状，加热软化；材质：树脂/蜡基复合材料；3.物理尺寸：软化温度：60℃-70℃；固化时间：2-4分钟；尺寸：150mm×100mm×3mm</w:t>
            </w:r>
          </w:p>
        </w:tc>
      </w:tr>
      <w:tr w14:paraId="05874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vAlign w:val="center"/>
          </w:tcPr>
          <w:p w14:paraId="3AA900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850" w:type="pct"/>
            <w:tcBorders>
              <w:top w:val="nil"/>
              <w:left w:val="nil"/>
              <w:bottom w:val="single" w:color="000000" w:sz="8" w:space="0"/>
              <w:right w:val="single" w:color="000000" w:sz="8" w:space="0"/>
            </w:tcBorders>
            <w:shd w:val="clear"/>
            <w:vAlign w:val="center"/>
          </w:tcPr>
          <w:p w14:paraId="2A7A4B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蜡片雕刀</w:t>
            </w:r>
          </w:p>
        </w:tc>
        <w:tc>
          <w:tcPr>
            <w:tcW w:w="3735" w:type="pct"/>
            <w:tcBorders>
              <w:top w:val="nil"/>
              <w:left w:val="nil"/>
              <w:bottom w:val="single" w:color="000000" w:sz="8" w:space="0"/>
              <w:right w:val="single" w:color="000000" w:sz="8" w:space="0"/>
            </w:tcBorders>
            <w:shd w:val="clear"/>
            <w:vAlign w:val="center"/>
          </w:tcPr>
          <w:p w14:paraId="5D14A3ED">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用途：修复模型制作中雕刻、修整蜡型；</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性状：双端刀、单端刀；</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15-20cm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刀头直径：</w:t>
            </w:r>
            <w:r>
              <w:rPr>
                <w:rFonts w:hint="default" w:ascii="Segoe UI" w:hAnsi="Segoe UI" w:eastAsia="Segoe UI" w:cs="Segoe UI"/>
                <w:i w:val="0"/>
                <w:iCs w:val="0"/>
                <w:color w:val="0F1115"/>
                <w:kern w:val="0"/>
                <w:sz w:val="18"/>
                <w:szCs w:val="18"/>
                <w:u w:val="none"/>
                <w:bdr w:val="none" w:color="auto" w:sz="0" w:space="0"/>
                <w:lang w:val="en-US" w:eastAsia="zh-CN" w:bidi="ar"/>
              </w:rPr>
              <w:t>1-5mm</w:t>
            </w:r>
          </w:p>
        </w:tc>
      </w:tr>
      <w:tr w14:paraId="16D37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255F81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81</w:t>
            </w:r>
          </w:p>
        </w:tc>
        <w:tc>
          <w:tcPr>
            <w:tcW w:w="850" w:type="pct"/>
            <w:tcBorders>
              <w:top w:val="nil"/>
              <w:left w:val="nil"/>
              <w:bottom w:val="single" w:color="000000" w:sz="8" w:space="0"/>
              <w:right w:val="single" w:color="000000" w:sz="8" w:space="0"/>
            </w:tcBorders>
            <w:shd w:val="clear"/>
            <w:vAlign w:val="center"/>
          </w:tcPr>
          <w:p w14:paraId="59F3FA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螺丝起</w:t>
            </w:r>
          </w:p>
        </w:tc>
        <w:tc>
          <w:tcPr>
            <w:tcW w:w="3735" w:type="pct"/>
            <w:tcBorders>
              <w:top w:val="nil"/>
              <w:left w:val="nil"/>
              <w:bottom w:val="single" w:color="000000" w:sz="8" w:space="0"/>
              <w:right w:val="single" w:color="000000" w:sz="8" w:space="0"/>
            </w:tcBorders>
            <w:shd w:val="clear"/>
            <w:vAlign w:val="center"/>
          </w:tcPr>
          <w:p w14:paraId="7E66A8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种植修复中紧固及拆卸修复体螺丝，需具备精准扭矩传递、防滑及耐用特性；2.性状：杆状工具，带工作头；材质：医用不锈钢；3.物理尺寸：工作头尺寸：0.48mm-2.0mm；总长度：100mm-150mm；扭矩范围：5Ncm-35Ncm</w:t>
            </w:r>
          </w:p>
        </w:tc>
      </w:tr>
      <w:tr w14:paraId="5B313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6378E8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82</w:t>
            </w:r>
          </w:p>
        </w:tc>
        <w:tc>
          <w:tcPr>
            <w:tcW w:w="850" w:type="pct"/>
            <w:tcBorders>
              <w:top w:val="nil"/>
              <w:left w:val="nil"/>
              <w:bottom w:val="single" w:color="000000" w:sz="8" w:space="0"/>
              <w:right w:val="single" w:color="000000" w:sz="8" w:space="0"/>
            </w:tcBorders>
            <w:shd w:val="clear"/>
            <w:vAlign w:val="center"/>
          </w:tcPr>
          <w:p w14:paraId="5F2A31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纤维根管桩修复系统</w:t>
            </w:r>
          </w:p>
        </w:tc>
        <w:tc>
          <w:tcPr>
            <w:tcW w:w="3735" w:type="pct"/>
            <w:tcBorders>
              <w:top w:val="nil"/>
              <w:left w:val="nil"/>
              <w:bottom w:val="single" w:color="000000" w:sz="8" w:space="0"/>
              <w:right w:val="single" w:color="000000" w:sz="8" w:space="0"/>
            </w:tcBorders>
            <w:shd w:val="clear"/>
            <w:vAlign w:val="center"/>
          </w:tcPr>
          <w:p w14:paraId="1C572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大面积牙体缺损修复，植入根管提供支撑，与树脂核共同形成桩核基础；2.材质为玻璃纤维或石英纤维束，环氧树脂基质；半透明桩体，表面粗化处理；3.弹性模量：18-25GPa；弯曲强度：≥500MPa；直径：1.0mm-2.0mm；长度：12mm-20mm。</w:t>
            </w:r>
          </w:p>
        </w:tc>
      </w:tr>
      <w:tr w14:paraId="01B60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76EA1E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83</w:t>
            </w:r>
          </w:p>
        </w:tc>
        <w:tc>
          <w:tcPr>
            <w:tcW w:w="850" w:type="pct"/>
            <w:tcBorders>
              <w:top w:val="nil"/>
              <w:left w:val="nil"/>
              <w:bottom w:val="single" w:color="000000" w:sz="8" w:space="0"/>
              <w:right w:val="single" w:color="000000" w:sz="8" w:space="0"/>
            </w:tcBorders>
            <w:shd w:val="clear"/>
            <w:vAlign w:val="center"/>
          </w:tcPr>
          <w:p w14:paraId="5742E1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玻璃纤维复合树脂根管桩</w:t>
            </w:r>
          </w:p>
        </w:tc>
        <w:tc>
          <w:tcPr>
            <w:tcW w:w="3735" w:type="pct"/>
            <w:tcBorders>
              <w:top w:val="nil"/>
              <w:left w:val="nil"/>
              <w:bottom w:val="single" w:color="000000" w:sz="8" w:space="0"/>
              <w:right w:val="single" w:color="000000" w:sz="8" w:space="0"/>
            </w:tcBorders>
            <w:shd w:val="clear"/>
            <w:vAlign w:val="center"/>
          </w:tcPr>
          <w:p w14:paraId="5A7BE2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大面积牙体缺损修复时，植入经预备的根管内，为树脂核或冠修复体提供核心支撑力和附加固位力；2.半透明或白色桩体，表面经粗化处理，弹性模量范围约18-25GPa，弯曲强度≥500MPa；3.桩体直径1.0-2.0mm，桩体长度12-20mm。</w:t>
            </w:r>
          </w:p>
        </w:tc>
      </w:tr>
      <w:tr w14:paraId="616ED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5DCBE5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84</w:t>
            </w:r>
          </w:p>
        </w:tc>
        <w:tc>
          <w:tcPr>
            <w:tcW w:w="850" w:type="pct"/>
            <w:tcBorders>
              <w:top w:val="nil"/>
              <w:left w:val="nil"/>
              <w:bottom w:val="single" w:color="000000" w:sz="8" w:space="0"/>
              <w:right w:val="single" w:color="000000" w:sz="8" w:space="0"/>
            </w:tcBorders>
            <w:shd w:val="clear"/>
            <w:vAlign w:val="center"/>
          </w:tcPr>
          <w:p w14:paraId="273257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不锈钢预制临时牙冠</w:t>
            </w:r>
          </w:p>
        </w:tc>
        <w:tc>
          <w:tcPr>
            <w:tcW w:w="3735" w:type="pct"/>
            <w:tcBorders>
              <w:top w:val="nil"/>
              <w:left w:val="nil"/>
              <w:bottom w:val="single" w:color="000000" w:sz="8" w:space="0"/>
              <w:right w:val="single" w:color="000000" w:sz="8" w:space="0"/>
            </w:tcBorders>
            <w:shd w:val="clear"/>
            <w:vAlign w:val="center"/>
          </w:tcPr>
          <w:p w14:paraId="72FF09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全冠修复前的临时保护，作为长期或过渡性修复体，主要用于乳磨牙的修复；2.材质为医用级奥氏体不锈钢，形态标准，表面光滑，边缘清晰；3.覆盖所有乳牙牙位，每个牙位提供多种尺寸以序号或直径区分。</w:t>
            </w:r>
          </w:p>
        </w:tc>
      </w:tr>
      <w:tr w14:paraId="30F6F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212A2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85</w:t>
            </w:r>
          </w:p>
        </w:tc>
        <w:tc>
          <w:tcPr>
            <w:tcW w:w="850" w:type="pct"/>
            <w:tcBorders>
              <w:top w:val="nil"/>
              <w:left w:val="nil"/>
              <w:bottom w:val="single" w:color="000000" w:sz="8" w:space="0"/>
              <w:right w:val="single" w:color="000000" w:sz="8" w:space="0"/>
            </w:tcBorders>
            <w:shd w:val="clear"/>
            <w:vAlign w:val="center"/>
          </w:tcPr>
          <w:p w14:paraId="7063FD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橡胶磨头</w:t>
            </w:r>
          </w:p>
        </w:tc>
        <w:tc>
          <w:tcPr>
            <w:tcW w:w="3735" w:type="pct"/>
            <w:tcBorders>
              <w:top w:val="nil"/>
              <w:left w:val="nil"/>
              <w:bottom w:val="single" w:color="000000" w:sz="8" w:space="0"/>
              <w:right w:val="single" w:color="000000" w:sz="8" w:space="0"/>
            </w:tcBorders>
            <w:shd w:val="clear"/>
            <w:vAlign w:val="center"/>
          </w:tcPr>
          <w:p w14:paraId="232A3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科修复中抛光树脂、金属及牙体表面，需具备有效抛光、不产热、耐磨特性；2.性状：轮状/锥形弹性磨头；材质：医用硅橡胶基质含磨料；3.物理尺寸：工作端直径：4mm-12mm；磨料粒度：粗/中/细三级；柄径：1.59mm/2.35mm；。。</w:t>
            </w:r>
          </w:p>
        </w:tc>
      </w:tr>
      <w:tr w14:paraId="65379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vAlign w:val="center"/>
          </w:tcPr>
          <w:p w14:paraId="15F507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86</w:t>
            </w:r>
          </w:p>
        </w:tc>
        <w:tc>
          <w:tcPr>
            <w:tcW w:w="850" w:type="pct"/>
            <w:tcBorders>
              <w:top w:val="nil"/>
              <w:left w:val="nil"/>
              <w:bottom w:val="single" w:color="000000" w:sz="8" w:space="0"/>
              <w:right w:val="single" w:color="000000" w:sz="8" w:space="0"/>
            </w:tcBorders>
            <w:shd w:val="clear"/>
            <w:vAlign w:val="center"/>
          </w:tcPr>
          <w:p w14:paraId="1B3AF6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橡皮磨头</w:t>
            </w:r>
          </w:p>
        </w:tc>
        <w:tc>
          <w:tcPr>
            <w:tcW w:w="3735" w:type="pct"/>
            <w:tcBorders>
              <w:top w:val="nil"/>
              <w:left w:val="nil"/>
              <w:bottom w:val="single" w:color="000000" w:sz="8" w:space="0"/>
              <w:right w:val="single" w:color="000000" w:sz="8" w:space="0"/>
            </w:tcBorders>
            <w:shd w:val="clear"/>
            <w:vAlign w:val="center"/>
          </w:tcPr>
          <w:p w14:paraId="34079A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1.用途：用于修复体抛光及牙面抛光，去除细微划痕，提高光洁度；2.橡胶或硅胶材质，内含磨料；提供锥形、柱形、轮形等形状；3.工作端直径：4mm-10mm；杆径：2.35mm；颜色：常用黄、蓝、红等区分粒度。</w:t>
            </w:r>
          </w:p>
        </w:tc>
      </w:tr>
      <w:tr w14:paraId="61206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5" w:hRule="atLeast"/>
        </w:trPr>
        <w:tc>
          <w:tcPr>
            <w:tcW w:w="413" w:type="pct"/>
            <w:tcBorders>
              <w:top w:val="nil"/>
              <w:left w:val="single" w:color="000000" w:sz="8" w:space="0"/>
              <w:bottom w:val="single" w:color="000000" w:sz="8" w:space="0"/>
              <w:right w:val="single" w:color="000000" w:sz="8" w:space="0"/>
            </w:tcBorders>
            <w:shd w:val="clear"/>
            <w:vAlign w:val="center"/>
          </w:tcPr>
          <w:p w14:paraId="6317F2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87</w:t>
            </w:r>
          </w:p>
        </w:tc>
        <w:tc>
          <w:tcPr>
            <w:tcW w:w="850" w:type="pct"/>
            <w:tcBorders>
              <w:top w:val="nil"/>
              <w:left w:val="nil"/>
              <w:bottom w:val="single" w:color="000000" w:sz="8" w:space="0"/>
              <w:right w:val="single" w:color="000000" w:sz="8" w:space="0"/>
            </w:tcBorders>
            <w:shd w:val="clear"/>
            <w:vAlign w:val="center"/>
          </w:tcPr>
          <w:p w14:paraId="511643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木楔子</w:t>
            </w:r>
          </w:p>
        </w:tc>
        <w:tc>
          <w:tcPr>
            <w:tcW w:w="3735" w:type="pct"/>
            <w:tcBorders>
              <w:top w:val="nil"/>
              <w:left w:val="nil"/>
              <w:bottom w:val="single" w:color="000000" w:sz="8" w:space="0"/>
              <w:right w:val="single" w:color="000000" w:sz="8" w:space="0"/>
            </w:tcBorders>
            <w:shd w:val="clear"/>
            <w:vAlign w:val="center"/>
          </w:tcPr>
          <w:p w14:paraId="18A11B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修复治疗中固定成形片并分离邻牙间隙，需具备适度弹性、易塑形及防滑特性；2.性状：楔形木条，表面光滑；材质：医用杉木或桦木；3.物理尺寸：长度：10mm-15mm；底部宽度：1.5mm-2.5mm；尖端厚度：0.5mm-1.0mm。</w:t>
            </w:r>
          </w:p>
        </w:tc>
      </w:tr>
      <w:tr w14:paraId="0BF2B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0" w:hRule="atLeast"/>
        </w:trPr>
        <w:tc>
          <w:tcPr>
            <w:tcW w:w="413" w:type="pct"/>
            <w:tcBorders>
              <w:top w:val="nil"/>
              <w:left w:val="nil"/>
              <w:bottom w:val="single" w:color="000000" w:sz="8" w:space="0"/>
              <w:right w:val="nil"/>
            </w:tcBorders>
            <w:shd w:val="clear"/>
            <w:vAlign w:val="center"/>
          </w:tcPr>
          <w:p w14:paraId="4AF71A9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包3</w:t>
            </w:r>
          </w:p>
        </w:tc>
        <w:tc>
          <w:tcPr>
            <w:tcW w:w="4586" w:type="pct"/>
            <w:gridSpan w:val="2"/>
            <w:tcBorders>
              <w:top w:val="nil"/>
              <w:left w:val="nil"/>
              <w:bottom w:val="single" w:color="000000" w:sz="8" w:space="0"/>
              <w:right w:val="nil"/>
            </w:tcBorders>
            <w:shd w:val="clear"/>
            <w:vAlign w:val="center"/>
          </w:tcPr>
          <w:p w14:paraId="3C553FA0">
            <w:pPr>
              <w:jc w:val="center"/>
              <w:rPr>
                <w:rFonts w:hint="eastAsia" w:ascii="宋体" w:hAnsi="宋体" w:eastAsia="宋体" w:cs="宋体"/>
                <w:i w:val="0"/>
                <w:iCs w:val="0"/>
                <w:color w:val="000000"/>
                <w:sz w:val="28"/>
                <w:szCs w:val="28"/>
                <w:u w:val="none"/>
              </w:rPr>
            </w:pPr>
          </w:p>
        </w:tc>
      </w:tr>
      <w:tr w14:paraId="7172F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13" w:type="pct"/>
            <w:tcBorders>
              <w:top w:val="nil"/>
              <w:left w:val="single" w:color="000000" w:sz="8" w:space="0"/>
              <w:bottom w:val="single" w:color="000000" w:sz="8" w:space="0"/>
              <w:right w:val="single" w:color="000000" w:sz="8" w:space="0"/>
            </w:tcBorders>
            <w:shd w:val="clear"/>
            <w:vAlign w:val="center"/>
          </w:tcPr>
          <w:p w14:paraId="2C9A95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850" w:type="pct"/>
            <w:tcBorders>
              <w:top w:val="nil"/>
              <w:left w:val="nil"/>
              <w:bottom w:val="single" w:color="000000" w:sz="8" w:space="0"/>
              <w:right w:val="single" w:color="000000" w:sz="8" w:space="0"/>
            </w:tcBorders>
            <w:shd w:val="clear"/>
            <w:vAlign w:val="center"/>
          </w:tcPr>
          <w:p w14:paraId="183321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耗材名称</w:t>
            </w:r>
          </w:p>
        </w:tc>
        <w:tc>
          <w:tcPr>
            <w:tcW w:w="3735" w:type="pct"/>
            <w:tcBorders>
              <w:top w:val="single" w:color="000000" w:sz="8" w:space="0"/>
              <w:left w:val="nil"/>
              <w:bottom w:val="single" w:color="000000" w:sz="8" w:space="0"/>
              <w:right w:val="single" w:color="000000" w:sz="8" w:space="0"/>
            </w:tcBorders>
            <w:shd w:val="clear"/>
            <w:vAlign w:val="center"/>
          </w:tcPr>
          <w:p w14:paraId="0AB8F7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功能简介及参数</w:t>
            </w:r>
          </w:p>
        </w:tc>
      </w:tr>
      <w:tr w14:paraId="483CA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433793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850" w:type="pct"/>
            <w:tcBorders>
              <w:top w:val="nil"/>
              <w:left w:val="nil"/>
              <w:bottom w:val="single" w:color="000000" w:sz="8" w:space="0"/>
              <w:right w:val="single" w:color="000000" w:sz="8" w:space="0"/>
            </w:tcBorders>
            <w:shd w:val="clear"/>
            <w:vAlign w:val="center"/>
          </w:tcPr>
          <w:p w14:paraId="638DF4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外科大刮匙</w:t>
            </w:r>
          </w:p>
        </w:tc>
        <w:tc>
          <w:tcPr>
            <w:tcW w:w="3735" w:type="pct"/>
            <w:tcBorders>
              <w:top w:val="nil"/>
              <w:left w:val="nil"/>
              <w:bottom w:val="single" w:color="000000" w:sz="8" w:space="0"/>
              <w:right w:val="single" w:color="000000" w:sz="8" w:space="0"/>
            </w:tcBorders>
            <w:shd w:val="clear"/>
            <w:vAlign w:val="center"/>
          </w:tcPr>
          <w:p w14:paraId="7A68DC3E">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 xml:space="preserve"> </w:t>
            </w: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用途：牙槽外科手术中刮除肉芽组织、囊肿及病变骨质；</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性状：圆形匙、椭圆形匙；</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18-22cm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匙径：</w:t>
            </w:r>
            <w:r>
              <w:rPr>
                <w:rFonts w:hint="default" w:ascii="Segoe UI" w:hAnsi="Segoe UI" w:eastAsia="Segoe UI" w:cs="Segoe UI"/>
                <w:i w:val="0"/>
                <w:iCs w:val="0"/>
                <w:color w:val="0F1115"/>
                <w:kern w:val="0"/>
                <w:sz w:val="18"/>
                <w:szCs w:val="18"/>
                <w:u w:val="none"/>
                <w:bdr w:val="none" w:color="auto" w:sz="0" w:space="0"/>
                <w:lang w:val="en-US" w:eastAsia="zh-CN" w:bidi="ar"/>
              </w:rPr>
              <w:t>2-8mm</w:t>
            </w:r>
          </w:p>
        </w:tc>
      </w:tr>
      <w:tr w14:paraId="3F483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5896FA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850" w:type="pct"/>
            <w:tcBorders>
              <w:top w:val="nil"/>
              <w:left w:val="nil"/>
              <w:bottom w:val="single" w:color="000000" w:sz="8" w:space="0"/>
              <w:right w:val="single" w:color="000000" w:sz="8" w:space="0"/>
            </w:tcBorders>
            <w:shd w:val="clear"/>
            <w:vAlign w:val="center"/>
          </w:tcPr>
          <w:p w14:paraId="16085D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骨膜剥离器</w:t>
            </w:r>
          </w:p>
        </w:tc>
        <w:tc>
          <w:tcPr>
            <w:tcW w:w="3735" w:type="pct"/>
            <w:tcBorders>
              <w:top w:val="nil"/>
              <w:left w:val="nil"/>
              <w:bottom w:val="single" w:color="000000" w:sz="8" w:space="0"/>
              <w:right w:val="single" w:color="000000" w:sz="8" w:space="0"/>
            </w:tcBorders>
            <w:shd w:val="clear"/>
            <w:vAlign w:val="center"/>
          </w:tcPr>
          <w:p w14:paraId="2EED74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1.用途：颌面外科手术中分离骨膜与骨面；2.性状：直头、弯头；3.材质：不锈钢；4.长度：18-25cm；5.工作端宽度：5-15mm</w:t>
            </w:r>
          </w:p>
        </w:tc>
      </w:tr>
      <w:tr w14:paraId="6E9BB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2C80A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850" w:type="pct"/>
            <w:tcBorders>
              <w:top w:val="nil"/>
              <w:left w:val="nil"/>
              <w:bottom w:val="single" w:color="000000" w:sz="8" w:space="0"/>
              <w:right w:val="single" w:color="000000" w:sz="8" w:space="0"/>
            </w:tcBorders>
            <w:shd w:val="clear"/>
            <w:vAlign w:val="center"/>
          </w:tcPr>
          <w:p w14:paraId="5C34E3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剥离器</w:t>
            </w:r>
          </w:p>
        </w:tc>
        <w:tc>
          <w:tcPr>
            <w:tcW w:w="3735" w:type="pct"/>
            <w:tcBorders>
              <w:top w:val="nil"/>
              <w:left w:val="nil"/>
              <w:bottom w:val="single" w:color="000000" w:sz="8" w:space="0"/>
              <w:right w:val="single" w:color="000000" w:sz="8" w:space="0"/>
            </w:tcBorders>
            <w:shd w:val="clear"/>
            <w:vAlign w:val="center"/>
          </w:tcPr>
          <w:p w14:paraId="1D86B193">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用途：用于修复治疗中安全移除临时冠桥或松动的固定修复体，避免损伤基牙；</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性状：工作端为楔形钩状结构，手柄符合人体工学；</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材质：工作端为不锈钢，手柄为不锈钢或带有防滑纹路的材质；</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工作端厚度：</w:t>
            </w:r>
            <w:r>
              <w:rPr>
                <w:rFonts w:hint="default" w:ascii="Segoe UI" w:hAnsi="Segoe UI" w:eastAsia="Segoe UI" w:cs="Segoe UI"/>
                <w:i w:val="0"/>
                <w:iCs w:val="0"/>
                <w:color w:val="0F1115"/>
                <w:kern w:val="0"/>
                <w:sz w:val="18"/>
                <w:szCs w:val="18"/>
                <w:u w:val="none"/>
                <w:bdr w:val="none" w:color="auto" w:sz="0" w:space="0"/>
                <w:lang w:val="en-US" w:eastAsia="zh-CN" w:bidi="ar"/>
              </w:rPr>
              <w:t>0.5mm-2.0mm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工作端宽度：</w:t>
            </w:r>
            <w:r>
              <w:rPr>
                <w:rFonts w:hint="default" w:ascii="Segoe UI" w:hAnsi="Segoe UI" w:eastAsia="Segoe UI" w:cs="Segoe UI"/>
                <w:i w:val="0"/>
                <w:iCs w:val="0"/>
                <w:color w:val="0F1115"/>
                <w:kern w:val="0"/>
                <w:sz w:val="18"/>
                <w:szCs w:val="18"/>
                <w:u w:val="none"/>
                <w:bdr w:val="none" w:color="auto" w:sz="0" w:space="0"/>
                <w:lang w:val="en-US" w:eastAsia="zh-CN" w:bidi="ar"/>
              </w:rPr>
              <w:t>3mm-8mm</w:t>
            </w:r>
          </w:p>
        </w:tc>
      </w:tr>
      <w:tr w14:paraId="55B0D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53E502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850" w:type="pct"/>
            <w:tcBorders>
              <w:top w:val="nil"/>
              <w:left w:val="nil"/>
              <w:bottom w:val="single" w:color="000000" w:sz="8" w:space="0"/>
              <w:right w:val="single" w:color="000000" w:sz="8" w:space="0"/>
            </w:tcBorders>
            <w:shd w:val="clear"/>
            <w:vAlign w:val="center"/>
          </w:tcPr>
          <w:p w14:paraId="681E19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骨膜剥离器</w:t>
            </w:r>
          </w:p>
        </w:tc>
        <w:tc>
          <w:tcPr>
            <w:tcW w:w="3735" w:type="pct"/>
            <w:tcBorders>
              <w:top w:val="nil"/>
              <w:left w:val="nil"/>
              <w:bottom w:val="single" w:color="000000" w:sz="8" w:space="0"/>
              <w:right w:val="single" w:color="000000" w:sz="8" w:space="0"/>
            </w:tcBorders>
            <w:shd w:val="clear"/>
            <w:vAlign w:val="center"/>
          </w:tcPr>
          <w:p w14:paraId="7BC0E2C3">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 xml:space="preserve"> </w:t>
            </w: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用途：用于口腔外科手术中剥离或分开附着于骨面上的骨膜及软组织；</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性状：包含直型、弯型等，头部有平刃、圆刃等型式；</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材质：采用</w:t>
            </w:r>
            <w:r>
              <w:rPr>
                <w:rFonts w:hint="default" w:ascii="Segoe UI" w:hAnsi="Segoe UI" w:eastAsia="Segoe UI" w:cs="Segoe UI"/>
                <w:i w:val="0"/>
                <w:iCs w:val="0"/>
                <w:color w:val="0F1115"/>
                <w:kern w:val="0"/>
                <w:sz w:val="18"/>
                <w:szCs w:val="18"/>
                <w:u w:val="none"/>
                <w:bdr w:val="none" w:color="auto" w:sz="0" w:space="0"/>
                <w:lang w:val="en-US" w:eastAsia="zh-CN" w:bidi="ar"/>
              </w:rPr>
              <w:t>GB/T1220</w:t>
            </w:r>
            <w:r>
              <w:rPr>
                <w:rFonts w:hint="eastAsia" w:ascii="宋体" w:hAnsi="宋体" w:eastAsia="宋体" w:cs="宋体"/>
                <w:i w:val="0"/>
                <w:iCs w:val="0"/>
                <w:color w:val="0F1115"/>
                <w:kern w:val="0"/>
                <w:sz w:val="18"/>
                <w:szCs w:val="18"/>
                <w:u w:val="none"/>
                <w:bdr w:val="none" w:color="auto" w:sz="0" w:space="0"/>
                <w:lang w:val="en-US" w:eastAsia="zh-CN" w:bidi="ar"/>
              </w:rPr>
              <w:t>规定的医用不锈钢；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总长度：约</w:t>
            </w:r>
            <w:r>
              <w:rPr>
                <w:rFonts w:hint="default" w:ascii="Segoe UI" w:hAnsi="Segoe UI" w:eastAsia="Segoe UI" w:cs="Segoe UI"/>
                <w:i w:val="0"/>
                <w:iCs w:val="0"/>
                <w:color w:val="0F1115"/>
                <w:kern w:val="0"/>
                <w:sz w:val="18"/>
                <w:szCs w:val="18"/>
                <w:u w:val="none"/>
                <w:bdr w:val="none" w:color="auto" w:sz="0" w:space="0"/>
                <w:lang w:val="en-US" w:eastAsia="zh-CN" w:bidi="ar"/>
              </w:rPr>
              <w:t>175mm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头部宽度：</w:t>
            </w:r>
            <w:r>
              <w:rPr>
                <w:rFonts w:hint="default" w:ascii="Segoe UI" w:hAnsi="Segoe UI" w:eastAsia="Segoe UI" w:cs="Segoe UI"/>
                <w:i w:val="0"/>
                <w:iCs w:val="0"/>
                <w:color w:val="0F1115"/>
                <w:kern w:val="0"/>
                <w:sz w:val="18"/>
                <w:szCs w:val="18"/>
                <w:u w:val="none"/>
                <w:bdr w:val="none" w:color="auto" w:sz="0" w:space="0"/>
                <w:lang w:val="en-US" w:eastAsia="zh-CN" w:bidi="ar"/>
              </w:rPr>
              <w:t>3-16mm</w:t>
            </w:r>
          </w:p>
        </w:tc>
      </w:tr>
      <w:tr w14:paraId="0676B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7576EC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850" w:type="pct"/>
            <w:tcBorders>
              <w:top w:val="nil"/>
              <w:left w:val="nil"/>
              <w:bottom w:val="single" w:color="000000" w:sz="8" w:space="0"/>
              <w:right w:val="single" w:color="000000" w:sz="8" w:space="0"/>
            </w:tcBorders>
            <w:shd w:val="clear"/>
            <w:vAlign w:val="center"/>
          </w:tcPr>
          <w:p w14:paraId="0F0EFF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咬骨钳</w:t>
            </w:r>
          </w:p>
        </w:tc>
        <w:tc>
          <w:tcPr>
            <w:tcW w:w="3735" w:type="pct"/>
            <w:tcBorders>
              <w:top w:val="nil"/>
              <w:left w:val="nil"/>
              <w:bottom w:val="single" w:color="000000" w:sz="8" w:space="0"/>
              <w:right w:val="single" w:color="000000" w:sz="8" w:space="0"/>
            </w:tcBorders>
            <w:shd w:val="clear"/>
            <w:vAlign w:val="center"/>
          </w:tcPr>
          <w:p w14:paraId="5B0E809F">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用途：颌面外科手术中修整或去除骨质；</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性状：直头、弯头、双关节；</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18-25cm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钳口宽度：</w:t>
            </w:r>
            <w:r>
              <w:rPr>
                <w:rFonts w:hint="default" w:ascii="Segoe UI" w:hAnsi="Segoe UI" w:eastAsia="Segoe UI" w:cs="Segoe UI"/>
                <w:i w:val="0"/>
                <w:iCs w:val="0"/>
                <w:color w:val="0F1115"/>
                <w:kern w:val="0"/>
                <w:sz w:val="18"/>
                <w:szCs w:val="18"/>
                <w:u w:val="none"/>
                <w:bdr w:val="none" w:color="auto" w:sz="0" w:space="0"/>
                <w:lang w:val="en-US" w:eastAsia="zh-CN" w:bidi="ar"/>
              </w:rPr>
              <w:t>2-8mm</w:t>
            </w:r>
          </w:p>
        </w:tc>
      </w:tr>
      <w:tr w14:paraId="3F015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3B2E57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850" w:type="pct"/>
            <w:tcBorders>
              <w:top w:val="nil"/>
              <w:left w:val="nil"/>
              <w:bottom w:val="single" w:color="000000" w:sz="8" w:space="0"/>
              <w:right w:val="single" w:color="000000" w:sz="8" w:space="0"/>
            </w:tcBorders>
            <w:shd w:val="clear"/>
            <w:vAlign w:val="center"/>
          </w:tcPr>
          <w:p w14:paraId="2F1395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双面凿</w:t>
            </w:r>
          </w:p>
        </w:tc>
        <w:tc>
          <w:tcPr>
            <w:tcW w:w="3735" w:type="pct"/>
            <w:tcBorders>
              <w:top w:val="nil"/>
              <w:left w:val="nil"/>
              <w:bottom w:val="single" w:color="000000" w:sz="8" w:space="0"/>
              <w:right w:val="single" w:color="000000" w:sz="8" w:space="0"/>
            </w:tcBorders>
            <w:shd w:val="clear"/>
            <w:vAlign w:val="center"/>
          </w:tcPr>
          <w:p w14:paraId="5D4695BA">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用途：用于口腔颌面外科手术中的骨凿、骨切割、骨修整</w:t>
            </w:r>
            <w:r>
              <w:rPr>
                <w:rFonts w:hint="default" w:ascii="Segoe UI" w:hAnsi="Segoe UI" w:eastAsia="Segoe UI" w:cs="Segoe UI"/>
                <w:i w:val="0"/>
                <w:iCs w:val="0"/>
                <w:color w:val="0F1115"/>
                <w:kern w:val="0"/>
                <w:sz w:val="18"/>
                <w:szCs w:val="18"/>
                <w:u w:val="none"/>
                <w:bdr w:val="none" w:color="auto" w:sz="0" w:space="0"/>
                <w:lang w:val="en-US" w:eastAsia="zh-CN" w:bidi="ar"/>
              </w:rPr>
              <w:t>,</w:t>
            </w:r>
            <w:r>
              <w:rPr>
                <w:rFonts w:hint="eastAsia" w:ascii="宋体" w:hAnsi="宋体" w:eastAsia="宋体" w:cs="宋体"/>
                <w:i w:val="0"/>
                <w:iCs w:val="0"/>
                <w:color w:val="0F1115"/>
                <w:kern w:val="0"/>
                <w:sz w:val="18"/>
                <w:szCs w:val="18"/>
                <w:u w:val="none"/>
                <w:bdr w:val="none" w:color="auto" w:sz="0" w:space="0"/>
                <w:lang w:val="en-US" w:eastAsia="zh-CN" w:bidi="ar"/>
              </w:rPr>
              <w:t>牙槽骨整形</w:t>
            </w:r>
            <w:r>
              <w:rPr>
                <w:rFonts w:hint="default" w:ascii="Segoe UI" w:hAnsi="Segoe UI" w:eastAsia="Segoe UI" w:cs="Segoe UI"/>
                <w:i w:val="0"/>
                <w:iCs w:val="0"/>
                <w:color w:val="0F1115"/>
                <w:kern w:val="0"/>
                <w:sz w:val="18"/>
                <w:szCs w:val="18"/>
                <w:u w:val="none"/>
                <w:bdr w:val="none" w:color="auto" w:sz="0" w:space="0"/>
                <w:lang w:val="en-US" w:eastAsia="zh-CN" w:bidi="ar"/>
              </w:rPr>
              <w:t>,</w:t>
            </w:r>
            <w:r>
              <w:rPr>
                <w:rFonts w:hint="eastAsia" w:ascii="宋体" w:hAnsi="宋体" w:eastAsia="宋体" w:cs="宋体"/>
                <w:i w:val="0"/>
                <w:iCs w:val="0"/>
                <w:color w:val="0F1115"/>
                <w:kern w:val="0"/>
                <w:sz w:val="18"/>
                <w:szCs w:val="18"/>
                <w:u w:val="none"/>
                <w:bdr w:val="none" w:color="auto" w:sz="0" w:space="0"/>
                <w:lang w:val="en-US" w:eastAsia="zh-CN" w:bidi="ar"/>
              </w:rPr>
              <w:t>种植体窝预备；</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性状：双面刃口</w:t>
            </w:r>
            <w:r>
              <w:rPr>
                <w:rFonts w:hint="default" w:ascii="Segoe UI" w:hAnsi="Segoe UI" w:eastAsia="Segoe UI" w:cs="Segoe UI"/>
                <w:i w:val="0"/>
                <w:iCs w:val="0"/>
                <w:color w:val="0F1115"/>
                <w:kern w:val="0"/>
                <w:sz w:val="18"/>
                <w:szCs w:val="18"/>
                <w:u w:val="none"/>
                <w:bdr w:val="none" w:color="auto" w:sz="0" w:space="0"/>
                <w:lang w:val="en-US" w:eastAsia="zh-CN" w:bidi="ar"/>
              </w:rPr>
              <w:t>,</w:t>
            </w:r>
            <w:r>
              <w:rPr>
                <w:rFonts w:hint="eastAsia" w:ascii="宋体" w:hAnsi="宋体" w:eastAsia="宋体" w:cs="宋体"/>
                <w:i w:val="0"/>
                <w:iCs w:val="0"/>
                <w:color w:val="0F1115"/>
                <w:kern w:val="0"/>
                <w:sz w:val="18"/>
                <w:szCs w:val="18"/>
                <w:u w:val="none"/>
                <w:bdr w:val="none" w:color="auto" w:sz="0" w:space="0"/>
                <w:lang w:val="en-US" w:eastAsia="zh-CN" w:bidi="ar"/>
              </w:rPr>
              <w:t>带防滑手柄；</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材质：医用级不锈钢或钛合金；</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总长度：</w:t>
            </w:r>
            <w:r>
              <w:rPr>
                <w:rFonts w:hint="default" w:ascii="Segoe UI" w:hAnsi="Segoe UI" w:eastAsia="Segoe UI" w:cs="Segoe UI"/>
                <w:i w:val="0"/>
                <w:iCs w:val="0"/>
                <w:color w:val="0F1115"/>
                <w:kern w:val="0"/>
                <w:sz w:val="18"/>
                <w:szCs w:val="18"/>
                <w:u w:val="none"/>
                <w:bdr w:val="none" w:color="auto" w:sz="0" w:space="0"/>
                <w:lang w:val="en-US" w:eastAsia="zh-CN" w:bidi="ar"/>
              </w:rPr>
              <w:t>80-150mm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刃口宽度：</w:t>
            </w:r>
            <w:r>
              <w:rPr>
                <w:rFonts w:hint="default" w:ascii="Segoe UI" w:hAnsi="Segoe UI" w:eastAsia="Segoe UI" w:cs="Segoe UI"/>
                <w:i w:val="0"/>
                <w:iCs w:val="0"/>
                <w:color w:val="0F1115"/>
                <w:kern w:val="0"/>
                <w:sz w:val="18"/>
                <w:szCs w:val="18"/>
                <w:u w:val="none"/>
                <w:bdr w:val="none" w:color="auto" w:sz="0" w:space="0"/>
                <w:lang w:val="en-US" w:eastAsia="zh-CN" w:bidi="ar"/>
              </w:rPr>
              <w:t>3-10mm</w:t>
            </w:r>
          </w:p>
        </w:tc>
      </w:tr>
      <w:tr w14:paraId="750AF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5B6396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850" w:type="pct"/>
            <w:tcBorders>
              <w:top w:val="nil"/>
              <w:left w:val="nil"/>
              <w:bottom w:val="single" w:color="000000" w:sz="8" w:space="0"/>
              <w:right w:val="single" w:color="000000" w:sz="8" w:space="0"/>
            </w:tcBorders>
            <w:shd w:val="clear"/>
            <w:vAlign w:val="center"/>
          </w:tcPr>
          <w:p w14:paraId="22DA31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单面凿</w:t>
            </w:r>
          </w:p>
        </w:tc>
        <w:tc>
          <w:tcPr>
            <w:tcW w:w="3735" w:type="pct"/>
            <w:tcBorders>
              <w:top w:val="nil"/>
              <w:left w:val="nil"/>
              <w:bottom w:val="single" w:color="000000" w:sz="8" w:space="0"/>
              <w:right w:val="single" w:color="000000" w:sz="8" w:space="0"/>
            </w:tcBorders>
            <w:shd w:val="clear"/>
            <w:vAlign w:val="center"/>
          </w:tcPr>
          <w:p w14:paraId="3B821206">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用途：用于口腔外科手术中切断牙釉质、凿断骨连接、凿除牙骨组织以及去除阻生牙和骨障碍；</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性状：单面刃口；</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材质：医用不锈钢；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刃口宽度：</w:t>
            </w:r>
            <w:r>
              <w:rPr>
                <w:rFonts w:hint="default" w:ascii="Segoe UI" w:hAnsi="Segoe UI" w:eastAsia="Segoe UI" w:cs="Segoe UI"/>
                <w:i w:val="0"/>
                <w:iCs w:val="0"/>
                <w:color w:val="0F1115"/>
                <w:kern w:val="0"/>
                <w:sz w:val="18"/>
                <w:szCs w:val="18"/>
                <w:u w:val="none"/>
                <w:bdr w:val="none" w:color="auto" w:sz="0" w:space="0"/>
                <w:lang w:val="en-US" w:eastAsia="zh-CN" w:bidi="ar"/>
              </w:rPr>
              <w:t>3-10mm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总长度：</w:t>
            </w:r>
            <w:r>
              <w:rPr>
                <w:rFonts w:hint="default" w:ascii="Segoe UI" w:hAnsi="Segoe UI" w:eastAsia="Segoe UI" w:cs="Segoe UI"/>
                <w:i w:val="0"/>
                <w:iCs w:val="0"/>
                <w:color w:val="0F1115"/>
                <w:kern w:val="0"/>
                <w:sz w:val="18"/>
                <w:szCs w:val="18"/>
                <w:u w:val="none"/>
                <w:bdr w:val="none" w:color="auto" w:sz="0" w:space="0"/>
                <w:lang w:val="en-US" w:eastAsia="zh-CN" w:bidi="ar"/>
              </w:rPr>
              <w:t>80-150mm</w:t>
            </w:r>
          </w:p>
        </w:tc>
      </w:tr>
      <w:tr w14:paraId="6AD99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noWrap/>
            <w:vAlign w:val="center"/>
          </w:tcPr>
          <w:p w14:paraId="29813D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850" w:type="pct"/>
            <w:tcBorders>
              <w:top w:val="nil"/>
              <w:left w:val="nil"/>
              <w:bottom w:val="single" w:color="000000" w:sz="8" w:space="0"/>
              <w:right w:val="single" w:color="000000" w:sz="8" w:space="0"/>
            </w:tcBorders>
            <w:shd w:val="clear"/>
            <w:vAlign w:val="center"/>
          </w:tcPr>
          <w:p w14:paraId="6ECB1C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牙科种植手机</w:t>
            </w:r>
          </w:p>
        </w:tc>
        <w:tc>
          <w:tcPr>
            <w:tcW w:w="3735" w:type="pct"/>
            <w:tcBorders>
              <w:top w:val="nil"/>
              <w:left w:val="nil"/>
              <w:bottom w:val="single" w:color="000000" w:sz="8" w:space="0"/>
              <w:right w:val="single" w:color="000000" w:sz="8" w:space="0"/>
            </w:tcBorders>
            <w:shd w:val="clear"/>
            <w:vAlign w:val="center"/>
          </w:tcPr>
          <w:p w14:paraId="6AC730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科种植手术中精准备洞和植入种植体。功能需求：高扭矩低转速切削骨组织；内部无菌冷却防止骨坏死；运行稳定无振动确保精度；可与多种种植系统配件连接；2.性状：直机或弯机形态；材质：机头外壳多为不锈钢或钛合金；内部传动组件为高强度合金；3.物理尺寸：整机长度约150mm至200mm；机头直径约20mm至40mm；转速范围：通常50rpm至2000rpm；扭矩范围：高扭矩型号可达50Ncm至80Ncm。</w:t>
            </w:r>
          </w:p>
        </w:tc>
      </w:tr>
      <w:tr w14:paraId="12A98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noWrap/>
            <w:vAlign w:val="center"/>
          </w:tcPr>
          <w:p w14:paraId="4F8FFE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w:t>
            </w:r>
          </w:p>
        </w:tc>
        <w:tc>
          <w:tcPr>
            <w:tcW w:w="850" w:type="pct"/>
            <w:tcBorders>
              <w:top w:val="nil"/>
              <w:left w:val="nil"/>
              <w:bottom w:val="single" w:color="000000" w:sz="8" w:space="0"/>
              <w:right w:val="single" w:color="000000" w:sz="8" w:space="0"/>
            </w:tcBorders>
            <w:shd w:val="clear"/>
            <w:vAlign w:val="center"/>
          </w:tcPr>
          <w:p w14:paraId="0E8F8D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一次性使用高速涡轮牙转手机</w:t>
            </w:r>
          </w:p>
        </w:tc>
        <w:tc>
          <w:tcPr>
            <w:tcW w:w="3735" w:type="pct"/>
            <w:tcBorders>
              <w:top w:val="nil"/>
              <w:left w:val="nil"/>
              <w:bottom w:val="single" w:color="000000" w:sz="8" w:space="0"/>
              <w:right w:val="single" w:color="000000" w:sz="8" w:space="0"/>
            </w:tcBorders>
            <w:shd w:val="clear"/>
            <w:vAlign w:val="center"/>
          </w:tcPr>
          <w:p w14:paraId="6A9970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科治疗中，夹持车针进行牙体硬组织的快速切割、窝洞预备、修复体调磨及形态修整。适用于常规口腔诊疗及在无法实现有效灭菌的特定场景下使用，能彻底杜绝因器械引起的交叉感染。2.物理尺寸：总长度：范围约 110mm 至 130mm（符合人体工学手持设计）。机头直径：≤ 20mm（小巧设计，利于口内操作）。重量：≤ 65克（轻量化，减轻医生手部疲劳）。</w:t>
            </w:r>
          </w:p>
        </w:tc>
      </w:tr>
      <w:tr w14:paraId="5FD04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1C830C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850" w:type="pct"/>
            <w:tcBorders>
              <w:top w:val="nil"/>
              <w:left w:val="nil"/>
              <w:bottom w:val="single" w:color="000000" w:sz="8" w:space="0"/>
              <w:right w:val="single" w:color="000000" w:sz="8" w:space="0"/>
            </w:tcBorders>
            <w:shd w:val="clear"/>
            <w:vAlign w:val="center"/>
          </w:tcPr>
          <w:p w14:paraId="076C02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印模材料注射头</w:t>
            </w:r>
          </w:p>
        </w:tc>
        <w:tc>
          <w:tcPr>
            <w:tcW w:w="3735" w:type="pct"/>
            <w:tcBorders>
              <w:top w:val="nil"/>
              <w:left w:val="nil"/>
              <w:bottom w:val="single" w:color="000000" w:sz="8" w:space="0"/>
              <w:right w:val="single" w:color="000000" w:sz="8" w:space="0"/>
            </w:tcBorders>
            <w:shd w:val="clear"/>
            <w:vAlign w:val="center"/>
          </w:tcPr>
          <w:p w14:paraId="2325CA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印模材料的输送与注射，便于精确注入预备牙体、龈沟及种植体周围等区域；2.性状：无菌、无热原、无DNA/RNA酶；材质：医用级聚丙烯；3.物理尺寸：长度范围：20mm至50mm；接口内径范围：1.5mm至3.5mm；尖端外径范围：0.8mm至2.5mm；包装：独立无菌包装。</w:t>
            </w:r>
          </w:p>
        </w:tc>
      </w:tr>
      <w:tr w14:paraId="62012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6A7D6D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w:t>
            </w:r>
          </w:p>
        </w:tc>
        <w:tc>
          <w:tcPr>
            <w:tcW w:w="850" w:type="pct"/>
            <w:tcBorders>
              <w:top w:val="nil"/>
              <w:left w:val="nil"/>
              <w:bottom w:val="single" w:color="000000" w:sz="8" w:space="0"/>
              <w:right w:val="single" w:color="000000" w:sz="8" w:space="0"/>
            </w:tcBorders>
            <w:shd w:val="clear"/>
            <w:vAlign w:val="center"/>
          </w:tcPr>
          <w:p w14:paraId="7D316F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各类拔牙钳</w:t>
            </w:r>
          </w:p>
        </w:tc>
        <w:tc>
          <w:tcPr>
            <w:tcW w:w="3735" w:type="pct"/>
            <w:tcBorders>
              <w:top w:val="nil"/>
              <w:left w:val="nil"/>
              <w:bottom w:val="single" w:color="000000" w:sz="8" w:space="0"/>
              <w:right w:val="single" w:color="000000" w:sz="8" w:space="0"/>
            </w:tcBorders>
            <w:shd w:val="clear"/>
            <w:vAlign w:val="center"/>
          </w:tcPr>
          <w:p w14:paraId="64F985C9">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w:t>
            </w:r>
            <w:r>
              <w:rPr>
                <w:rFonts w:hint="eastAsia" w:ascii="宋体" w:hAnsi="宋体" w:eastAsia="宋体" w:cs="宋体"/>
                <w:i w:val="0"/>
                <w:iCs w:val="0"/>
                <w:color w:val="000000"/>
                <w:kern w:val="0"/>
                <w:sz w:val="18"/>
                <w:szCs w:val="18"/>
                <w:u w:val="none"/>
                <w:bdr w:val="none" w:color="auto" w:sz="0" w:space="0"/>
                <w:lang w:val="en-US" w:eastAsia="zh-CN" w:bidi="ar"/>
              </w:rPr>
              <w:t>用途：拔除不同位置及类型的牙齿；</w:t>
            </w:r>
            <w:r>
              <w:rPr>
                <w:rStyle w:val="236"/>
                <w:bdr w:val="none" w:color="auto" w:sz="0" w:space="0"/>
                <w:lang w:val="en-US" w:eastAsia="zh-CN" w:bidi="ar"/>
              </w:rPr>
              <w:t>2.</w:t>
            </w:r>
            <w:r>
              <w:rPr>
                <w:rFonts w:hint="eastAsia" w:ascii="宋体" w:hAnsi="宋体" w:eastAsia="宋体" w:cs="宋体"/>
                <w:i w:val="0"/>
                <w:iCs w:val="0"/>
                <w:color w:val="000000"/>
                <w:kern w:val="0"/>
                <w:sz w:val="18"/>
                <w:szCs w:val="18"/>
                <w:u w:val="none"/>
                <w:bdr w:val="none" w:color="auto" w:sz="0" w:space="0"/>
                <w:lang w:val="en-US" w:eastAsia="zh-CN" w:bidi="ar"/>
              </w:rPr>
              <w:t>性状：上颌钳、下颌钳、前牙钳、后牙钳、根钳；</w:t>
            </w:r>
            <w:r>
              <w:rPr>
                <w:rStyle w:val="236"/>
                <w:bdr w:val="none" w:color="auto" w:sz="0" w:space="0"/>
                <w:lang w:val="en-US" w:eastAsia="zh-CN" w:bidi="ar"/>
              </w:rPr>
              <w:t>3.</w:t>
            </w:r>
            <w:r>
              <w:rPr>
                <w:rFonts w:hint="eastAsia" w:ascii="宋体" w:hAnsi="宋体" w:eastAsia="宋体" w:cs="宋体"/>
                <w:i w:val="0"/>
                <w:iCs w:val="0"/>
                <w:color w:val="000000"/>
                <w:kern w:val="0"/>
                <w:sz w:val="18"/>
                <w:szCs w:val="18"/>
                <w:u w:val="none"/>
                <w:bdr w:val="none" w:color="auto" w:sz="0" w:space="0"/>
                <w:lang w:val="en-US" w:eastAsia="zh-CN" w:bidi="ar"/>
              </w:rPr>
              <w:t>材质：不锈钢；</w:t>
            </w:r>
            <w:r>
              <w:rPr>
                <w:rStyle w:val="236"/>
                <w:bdr w:val="none" w:color="auto" w:sz="0" w:space="0"/>
                <w:lang w:val="en-US" w:eastAsia="zh-CN" w:bidi="ar"/>
              </w:rPr>
              <w:t>4.</w:t>
            </w:r>
            <w:r>
              <w:rPr>
                <w:rFonts w:hint="eastAsia" w:ascii="宋体" w:hAnsi="宋体" w:eastAsia="宋体" w:cs="宋体"/>
                <w:i w:val="0"/>
                <w:iCs w:val="0"/>
                <w:color w:val="000000"/>
                <w:kern w:val="0"/>
                <w:sz w:val="18"/>
                <w:szCs w:val="18"/>
                <w:u w:val="none"/>
                <w:bdr w:val="none" w:color="auto" w:sz="0" w:space="0"/>
                <w:lang w:val="en-US" w:eastAsia="zh-CN" w:bidi="ar"/>
              </w:rPr>
              <w:t>长度：</w:t>
            </w:r>
            <w:r>
              <w:rPr>
                <w:rStyle w:val="236"/>
                <w:bdr w:val="none" w:color="auto" w:sz="0" w:space="0"/>
                <w:lang w:val="en-US" w:eastAsia="zh-CN" w:bidi="ar"/>
              </w:rPr>
              <w:t>15-18cm</w:t>
            </w:r>
            <w:r>
              <w:rPr>
                <w:rFonts w:hint="eastAsia" w:ascii="宋体" w:hAnsi="宋体" w:eastAsia="宋体" w:cs="宋体"/>
                <w:i w:val="0"/>
                <w:iCs w:val="0"/>
                <w:color w:val="000000"/>
                <w:kern w:val="0"/>
                <w:sz w:val="18"/>
                <w:szCs w:val="18"/>
                <w:u w:val="none"/>
                <w:bdr w:val="none" w:color="auto" w:sz="0" w:space="0"/>
                <w:lang w:val="en-US" w:eastAsia="zh-CN" w:bidi="ar"/>
              </w:rPr>
              <w:t>；</w:t>
            </w:r>
            <w:r>
              <w:rPr>
                <w:rStyle w:val="236"/>
                <w:bdr w:val="none" w:color="auto" w:sz="0" w:space="0"/>
                <w:lang w:val="en-US" w:eastAsia="zh-CN" w:bidi="ar"/>
              </w:rPr>
              <w:t>5.</w:t>
            </w:r>
            <w:r>
              <w:rPr>
                <w:rFonts w:hint="eastAsia" w:ascii="宋体" w:hAnsi="宋体" w:eastAsia="宋体" w:cs="宋体"/>
                <w:i w:val="0"/>
                <w:iCs w:val="0"/>
                <w:color w:val="000000"/>
                <w:kern w:val="0"/>
                <w:sz w:val="18"/>
                <w:szCs w:val="18"/>
                <w:u w:val="none"/>
                <w:bdr w:val="none" w:color="auto" w:sz="0" w:space="0"/>
                <w:lang w:val="en-US" w:eastAsia="zh-CN" w:bidi="ar"/>
              </w:rPr>
              <w:t>钳喙宽度：</w:t>
            </w:r>
            <w:r>
              <w:rPr>
                <w:rStyle w:val="236"/>
                <w:bdr w:val="none" w:color="auto" w:sz="0" w:space="0"/>
                <w:lang w:val="en-US" w:eastAsia="zh-CN" w:bidi="ar"/>
              </w:rPr>
              <w:t>2-10mm</w:t>
            </w:r>
          </w:p>
        </w:tc>
      </w:tr>
      <w:tr w14:paraId="57856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85" w:hRule="atLeast"/>
        </w:trPr>
        <w:tc>
          <w:tcPr>
            <w:tcW w:w="413" w:type="pct"/>
            <w:tcBorders>
              <w:top w:val="nil"/>
              <w:left w:val="single" w:color="000000" w:sz="8" w:space="0"/>
              <w:bottom w:val="single" w:color="000000" w:sz="8" w:space="0"/>
              <w:right w:val="single" w:color="000000" w:sz="8" w:space="0"/>
            </w:tcBorders>
            <w:shd w:val="clear"/>
            <w:noWrap/>
            <w:vAlign w:val="center"/>
          </w:tcPr>
          <w:p w14:paraId="5AC8FD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w:t>
            </w:r>
          </w:p>
        </w:tc>
        <w:tc>
          <w:tcPr>
            <w:tcW w:w="850" w:type="pct"/>
            <w:tcBorders>
              <w:top w:val="nil"/>
              <w:left w:val="nil"/>
              <w:bottom w:val="single" w:color="000000" w:sz="8" w:space="0"/>
              <w:right w:val="single" w:color="000000" w:sz="8" w:space="0"/>
            </w:tcBorders>
            <w:shd w:val="clear"/>
            <w:vAlign w:val="center"/>
          </w:tcPr>
          <w:p w14:paraId="2F570F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儿童预成冠缩颈钳</w:t>
            </w:r>
          </w:p>
        </w:tc>
        <w:tc>
          <w:tcPr>
            <w:tcW w:w="3735" w:type="pct"/>
            <w:tcBorders>
              <w:top w:val="nil"/>
              <w:left w:val="nil"/>
              <w:bottom w:val="single" w:color="000000" w:sz="8" w:space="0"/>
              <w:right w:val="single" w:color="000000" w:sz="8" w:space="0"/>
            </w:tcBorders>
            <w:shd w:val="clear"/>
            <w:vAlign w:val="center"/>
          </w:tcPr>
          <w:p w14:paraId="4F37AD80">
            <w:pPr>
              <w:keepNext w:val="0"/>
              <w:keepLines w:val="0"/>
              <w:widowControl/>
              <w:suppressLineNumbers w:val="0"/>
              <w:jc w:val="center"/>
              <w:textAlignment w:val="center"/>
              <w:rPr>
                <w:rFonts w:hint="default" w:ascii="Segoe UI" w:hAnsi="Segoe UI" w:eastAsia="Segoe UI" w:cs="Segoe UI"/>
                <w:i w:val="0"/>
                <w:iCs w:val="0"/>
                <w:color w:val="000000"/>
                <w:sz w:val="18"/>
                <w:szCs w:val="18"/>
                <w:u w:val="none"/>
              </w:rPr>
            </w:pPr>
            <w:r>
              <w:rPr>
                <w:rFonts w:hint="default" w:ascii="Segoe UI" w:hAnsi="Segoe UI" w:eastAsia="Segoe UI" w:cs="Segoe UI"/>
                <w:i w:val="0"/>
                <w:iCs w:val="0"/>
                <w:color w:val="000000"/>
                <w:kern w:val="0"/>
                <w:sz w:val="18"/>
                <w:szCs w:val="18"/>
                <w:u w:val="none"/>
                <w:bdr w:val="none" w:color="auto" w:sz="0" w:space="0"/>
                <w:lang w:val="en-US" w:eastAsia="zh-CN" w:bidi="ar"/>
              </w:rPr>
              <w:t>1.</w:t>
            </w:r>
            <w:r>
              <w:rPr>
                <w:rFonts w:hint="eastAsia" w:ascii="宋体" w:hAnsi="宋体" w:eastAsia="宋体" w:cs="宋体"/>
                <w:i w:val="0"/>
                <w:iCs w:val="0"/>
                <w:color w:val="000000"/>
                <w:kern w:val="0"/>
                <w:sz w:val="18"/>
                <w:szCs w:val="18"/>
                <w:u w:val="none"/>
                <w:bdr w:val="none" w:color="auto" w:sz="0" w:space="0"/>
                <w:lang w:val="en-US" w:eastAsia="zh-CN" w:bidi="ar"/>
              </w:rPr>
              <w:t>用途：用于儿童牙科治疗中，对不锈钢预成冠的颈缘进行精确的收缩和成形。使预成冠的颈缘与患牙的牙颈部紧密贴合，恢复其正常的解剖外形和邻接关系。</w:t>
            </w:r>
            <w:r>
              <w:rPr>
                <w:rStyle w:val="236"/>
                <w:bdr w:val="none" w:color="auto" w:sz="0" w:space="0"/>
                <w:lang w:val="en-US" w:eastAsia="zh-CN" w:bidi="ar"/>
              </w:rPr>
              <w:t>2.</w:t>
            </w:r>
            <w:r>
              <w:rPr>
                <w:rFonts w:hint="eastAsia" w:ascii="宋体" w:hAnsi="宋体" w:eastAsia="宋体" w:cs="宋体"/>
                <w:i w:val="0"/>
                <w:iCs w:val="0"/>
                <w:color w:val="000000"/>
                <w:kern w:val="0"/>
                <w:sz w:val="18"/>
                <w:szCs w:val="18"/>
                <w:u w:val="none"/>
                <w:bdr w:val="none" w:color="auto" w:sz="0" w:space="0"/>
                <w:lang w:val="en-US" w:eastAsia="zh-CN" w:bidi="ar"/>
              </w:rPr>
              <w:t>性状：钳喙工作端通常为圆钝的球形或卵圆形，表面光滑，确保在缩颈时不会损伤预成冠的金属表面。材质：钳身通常由高强度不锈钢制成。物理尺寸：总长度：范围约</w:t>
            </w:r>
            <w:r>
              <w:rPr>
                <w:rStyle w:val="236"/>
                <w:bdr w:val="none" w:color="auto" w:sz="0" w:space="0"/>
                <w:lang w:val="en-US" w:eastAsia="zh-CN" w:bidi="ar"/>
              </w:rPr>
              <w:t xml:space="preserve"> 140mm </w:t>
            </w:r>
            <w:r>
              <w:rPr>
                <w:rFonts w:hint="eastAsia" w:ascii="宋体" w:hAnsi="宋体" w:eastAsia="宋体" w:cs="宋体"/>
                <w:i w:val="0"/>
                <w:iCs w:val="0"/>
                <w:color w:val="000000"/>
                <w:kern w:val="0"/>
                <w:sz w:val="18"/>
                <w:szCs w:val="18"/>
                <w:u w:val="none"/>
                <w:bdr w:val="none" w:color="auto" w:sz="0" w:space="0"/>
                <w:lang w:val="en-US" w:eastAsia="zh-CN" w:bidi="ar"/>
              </w:rPr>
              <w:t>至</w:t>
            </w:r>
            <w:r>
              <w:rPr>
                <w:rStyle w:val="236"/>
                <w:bdr w:val="none" w:color="auto" w:sz="0" w:space="0"/>
                <w:lang w:val="en-US" w:eastAsia="zh-CN" w:bidi="ar"/>
              </w:rPr>
              <w:t xml:space="preserve"> 160mm</w:t>
            </w:r>
            <w:r>
              <w:rPr>
                <w:rFonts w:hint="eastAsia" w:ascii="宋体" w:hAnsi="宋体" w:eastAsia="宋体" w:cs="宋体"/>
                <w:i w:val="0"/>
                <w:iCs w:val="0"/>
                <w:color w:val="000000"/>
                <w:kern w:val="0"/>
                <w:sz w:val="18"/>
                <w:szCs w:val="18"/>
                <w:u w:val="none"/>
                <w:bdr w:val="none" w:color="auto" w:sz="0" w:space="0"/>
                <w:lang w:val="en-US" w:eastAsia="zh-CN" w:bidi="ar"/>
              </w:rPr>
              <w:t>。钳喙工作端直径：范围约</w:t>
            </w:r>
            <w:r>
              <w:rPr>
                <w:rStyle w:val="236"/>
                <w:bdr w:val="none" w:color="auto" w:sz="0" w:space="0"/>
                <w:lang w:val="en-US" w:eastAsia="zh-CN" w:bidi="ar"/>
              </w:rPr>
              <w:t xml:space="preserve"> 2.0mm </w:t>
            </w:r>
            <w:r>
              <w:rPr>
                <w:rFonts w:hint="eastAsia" w:ascii="宋体" w:hAnsi="宋体" w:eastAsia="宋体" w:cs="宋体"/>
                <w:i w:val="0"/>
                <w:iCs w:val="0"/>
                <w:color w:val="000000"/>
                <w:kern w:val="0"/>
                <w:sz w:val="18"/>
                <w:szCs w:val="18"/>
                <w:u w:val="none"/>
                <w:bdr w:val="none" w:color="auto" w:sz="0" w:space="0"/>
                <w:lang w:val="en-US" w:eastAsia="zh-CN" w:bidi="ar"/>
              </w:rPr>
              <w:t>至</w:t>
            </w:r>
            <w:r>
              <w:rPr>
                <w:rStyle w:val="236"/>
                <w:bdr w:val="none" w:color="auto" w:sz="0" w:space="0"/>
                <w:lang w:val="en-US" w:eastAsia="zh-CN" w:bidi="ar"/>
              </w:rPr>
              <w:t xml:space="preserve"> 4.0mm</w:t>
            </w:r>
            <w:r>
              <w:rPr>
                <w:rFonts w:hint="eastAsia" w:ascii="宋体" w:hAnsi="宋体" w:eastAsia="宋体" w:cs="宋体"/>
                <w:i w:val="0"/>
                <w:iCs w:val="0"/>
                <w:color w:val="000000"/>
                <w:kern w:val="0"/>
                <w:sz w:val="18"/>
                <w:szCs w:val="18"/>
                <w:u w:val="none"/>
                <w:bdr w:val="none" w:color="auto" w:sz="0" w:space="0"/>
                <w:lang w:val="en-US" w:eastAsia="zh-CN" w:bidi="ar"/>
              </w:rPr>
              <w:t>（适应不同尺寸的儿童预成冠）。</w:t>
            </w:r>
          </w:p>
        </w:tc>
      </w:tr>
      <w:tr w14:paraId="53672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259FE4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w:t>
            </w:r>
          </w:p>
        </w:tc>
        <w:tc>
          <w:tcPr>
            <w:tcW w:w="850" w:type="pct"/>
            <w:tcBorders>
              <w:top w:val="nil"/>
              <w:left w:val="nil"/>
              <w:bottom w:val="single" w:color="000000" w:sz="8" w:space="0"/>
              <w:right w:val="single" w:color="000000" w:sz="8" w:space="0"/>
            </w:tcBorders>
            <w:shd w:val="clear"/>
            <w:vAlign w:val="center"/>
          </w:tcPr>
          <w:p w14:paraId="504691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拔牙钳</w:t>
            </w:r>
          </w:p>
        </w:tc>
        <w:tc>
          <w:tcPr>
            <w:tcW w:w="3735" w:type="pct"/>
            <w:tcBorders>
              <w:top w:val="nil"/>
              <w:left w:val="nil"/>
              <w:bottom w:val="single" w:color="000000" w:sz="8" w:space="0"/>
              <w:right w:val="single" w:color="000000" w:sz="8" w:space="0"/>
            </w:tcBorders>
            <w:shd w:val="clear"/>
            <w:vAlign w:val="center"/>
          </w:tcPr>
          <w:p w14:paraId="40F27C28">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用途：拔除不同位置及类型的牙齿；</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性状：上颌钳、下颌钳、前牙钳、后牙钳、根钳；</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15-18cm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钳喙宽度：</w:t>
            </w:r>
            <w:r>
              <w:rPr>
                <w:rFonts w:hint="default" w:ascii="Segoe UI" w:hAnsi="Segoe UI" w:eastAsia="Segoe UI" w:cs="Segoe UI"/>
                <w:i w:val="0"/>
                <w:iCs w:val="0"/>
                <w:color w:val="0F1115"/>
                <w:kern w:val="0"/>
                <w:sz w:val="18"/>
                <w:szCs w:val="18"/>
                <w:u w:val="none"/>
                <w:bdr w:val="none" w:color="auto" w:sz="0" w:space="0"/>
                <w:lang w:val="en-US" w:eastAsia="zh-CN" w:bidi="ar"/>
              </w:rPr>
              <w:t>2-10mm</w:t>
            </w:r>
          </w:p>
        </w:tc>
      </w:tr>
      <w:tr w14:paraId="36872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47BF5F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w:t>
            </w:r>
          </w:p>
        </w:tc>
        <w:tc>
          <w:tcPr>
            <w:tcW w:w="850" w:type="pct"/>
            <w:tcBorders>
              <w:top w:val="nil"/>
              <w:left w:val="nil"/>
              <w:bottom w:val="single" w:color="000000" w:sz="8" w:space="0"/>
              <w:right w:val="single" w:color="000000" w:sz="8" w:space="0"/>
            </w:tcBorders>
            <w:shd w:val="clear"/>
            <w:vAlign w:val="center"/>
          </w:tcPr>
          <w:p w14:paraId="01C1A9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平口钳</w:t>
            </w:r>
          </w:p>
        </w:tc>
        <w:tc>
          <w:tcPr>
            <w:tcW w:w="3735" w:type="pct"/>
            <w:tcBorders>
              <w:top w:val="nil"/>
              <w:left w:val="nil"/>
              <w:bottom w:val="single" w:color="000000" w:sz="8" w:space="0"/>
              <w:right w:val="single" w:color="000000" w:sz="8" w:space="0"/>
            </w:tcBorders>
            <w:shd w:val="clear"/>
            <w:vAlign w:val="center"/>
          </w:tcPr>
          <w:p w14:paraId="23039CA1">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528 | 1.</w:t>
            </w:r>
            <w:r>
              <w:rPr>
                <w:rFonts w:hint="eastAsia" w:ascii="宋体" w:hAnsi="宋体" w:eastAsia="宋体" w:cs="宋体"/>
                <w:i w:val="0"/>
                <w:iCs w:val="0"/>
                <w:color w:val="0F1115"/>
                <w:kern w:val="0"/>
                <w:sz w:val="18"/>
                <w:szCs w:val="18"/>
                <w:u w:val="none"/>
                <w:bdr w:val="none" w:color="auto" w:sz="0" w:space="0"/>
                <w:lang w:val="en-US" w:eastAsia="zh-CN" w:bidi="ar"/>
              </w:rPr>
              <w:t>用途：技工操作中夹持、弯折及校直金属构件；</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性状：直平口钳、弯平口钳；</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材质：高碳钢；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14-18cm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钳口宽度：</w:t>
            </w:r>
            <w:r>
              <w:rPr>
                <w:rFonts w:hint="default" w:ascii="Segoe UI" w:hAnsi="Segoe UI" w:eastAsia="Segoe UI" w:cs="Segoe UI"/>
                <w:i w:val="0"/>
                <w:iCs w:val="0"/>
                <w:color w:val="0F1115"/>
                <w:kern w:val="0"/>
                <w:sz w:val="18"/>
                <w:szCs w:val="18"/>
                <w:u w:val="none"/>
                <w:bdr w:val="none" w:color="auto" w:sz="0" w:space="0"/>
                <w:lang w:val="en-US" w:eastAsia="zh-CN" w:bidi="ar"/>
              </w:rPr>
              <w:t>10-25mm</w:t>
            </w:r>
          </w:p>
        </w:tc>
      </w:tr>
      <w:tr w14:paraId="7747D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62AA7A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850" w:type="pct"/>
            <w:tcBorders>
              <w:top w:val="nil"/>
              <w:left w:val="nil"/>
              <w:bottom w:val="single" w:color="000000" w:sz="8" w:space="0"/>
              <w:right w:val="single" w:color="000000" w:sz="8" w:space="0"/>
            </w:tcBorders>
            <w:shd w:val="clear"/>
            <w:vAlign w:val="center"/>
          </w:tcPr>
          <w:p w14:paraId="11DF19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老虎钳</w:t>
            </w:r>
          </w:p>
        </w:tc>
        <w:tc>
          <w:tcPr>
            <w:tcW w:w="3735" w:type="pct"/>
            <w:tcBorders>
              <w:top w:val="nil"/>
              <w:left w:val="nil"/>
              <w:bottom w:val="single" w:color="000000" w:sz="8" w:space="0"/>
              <w:right w:val="single" w:color="000000" w:sz="8" w:space="0"/>
            </w:tcBorders>
            <w:shd w:val="clear"/>
            <w:vAlign w:val="center"/>
          </w:tcPr>
          <w:p w14:paraId="45B8EC78">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用途：技工操作中夹持、弯曲及切断金属丝</w:t>
            </w:r>
            <w:r>
              <w:rPr>
                <w:rFonts w:hint="default" w:ascii="Segoe UI" w:hAnsi="Segoe UI" w:eastAsia="Segoe UI" w:cs="Segoe UI"/>
                <w:i w:val="0"/>
                <w:iCs w:val="0"/>
                <w:color w:val="0F1115"/>
                <w:kern w:val="0"/>
                <w:sz w:val="18"/>
                <w:szCs w:val="18"/>
                <w:u w:val="none"/>
                <w:bdr w:val="none" w:color="auto" w:sz="0" w:space="0"/>
                <w:lang w:val="en-US" w:eastAsia="zh-CN" w:bidi="ar"/>
              </w:rPr>
              <w:t>/</w:t>
            </w:r>
            <w:r>
              <w:rPr>
                <w:rFonts w:hint="eastAsia" w:ascii="宋体" w:hAnsi="宋体" w:eastAsia="宋体" w:cs="宋体"/>
                <w:i w:val="0"/>
                <w:iCs w:val="0"/>
                <w:color w:val="0F1115"/>
                <w:kern w:val="0"/>
                <w:sz w:val="18"/>
                <w:szCs w:val="18"/>
                <w:u w:val="none"/>
                <w:bdr w:val="none" w:color="auto" w:sz="0" w:space="0"/>
                <w:lang w:val="en-US" w:eastAsia="zh-CN" w:bidi="ar"/>
              </w:rPr>
              <w:t>杆；</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性状：平口钳、圆口钳、斜口钳；</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材质：高碳钢；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15-20cm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钳口宽度：</w:t>
            </w:r>
            <w:r>
              <w:rPr>
                <w:rFonts w:hint="default" w:ascii="Segoe UI" w:hAnsi="Segoe UI" w:eastAsia="Segoe UI" w:cs="Segoe UI"/>
                <w:i w:val="0"/>
                <w:iCs w:val="0"/>
                <w:color w:val="0F1115"/>
                <w:kern w:val="0"/>
                <w:sz w:val="18"/>
                <w:szCs w:val="18"/>
                <w:u w:val="none"/>
                <w:bdr w:val="none" w:color="auto" w:sz="0" w:space="0"/>
                <w:lang w:val="en-US" w:eastAsia="zh-CN" w:bidi="ar"/>
              </w:rPr>
              <w:t>1-5mm</w:t>
            </w:r>
          </w:p>
        </w:tc>
      </w:tr>
      <w:tr w14:paraId="3F7F0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43C54D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w:t>
            </w:r>
          </w:p>
        </w:tc>
        <w:tc>
          <w:tcPr>
            <w:tcW w:w="850" w:type="pct"/>
            <w:tcBorders>
              <w:top w:val="nil"/>
              <w:left w:val="nil"/>
              <w:bottom w:val="single" w:color="000000" w:sz="8" w:space="0"/>
              <w:right w:val="single" w:color="000000" w:sz="8" w:space="0"/>
            </w:tcBorders>
            <w:shd w:val="clear"/>
            <w:vAlign w:val="center"/>
          </w:tcPr>
          <w:p w14:paraId="43FEA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橡皮障夹钳</w:t>
            </w:r>
          </w:p>
        </w:tc>
        <w:tc>
          <w:tcPr>
            <w:tcW w:w="3735" w:type="pct"/>
            <w:tcBorders>
              <w:top w:val="nil"/>
              <w:left w:val="nil"/>
              <w:bottom w:val="single" w:color="000000" w:sz="8" w:space="0"/>
              <w:right w:val="single" w:color="000000" w:sz="8" w:space="0"/>
            </w:tcBorders>
            <w:shd w:val="clear"/>
            <w:vAlign w:val="center"/>
          </w:tcPr>
          <w:p w14:paraId="4B07E5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1.用途：用于安全夹持和放置橡皮障夹，辅助橡皮障系统安装；2.不锈钢材质，防锈耐用；钳喙带凹槽，可稳定夹持障夹；钳柄防滑；3.总长度150mm-180mm，钳喙宽度8mm-12mm；弹簧设计，开合顺畅，夹持力适中。</w:t>
            </w:r>
          </w:p>
        </w:tc>
      </w:tr>
      <w:tr w14:paraId="0ECBF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5EBAEC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w:t>
            </w:r>
          </w:p>
        </w:tc>
        <w:tc>
          <w:tcPr>
            <w:tcW w:w="850" w:type="pct"/>
            <w:tcBorders>
              <w:top w:val="nil"/>
              <w:left w:val="nil"/>
              <w:bottom w:val="single" w:color="000000" w:sz="8" w:space="0"/>
              <w:right w:val="single" w:color="000000" w:sz="8" w:space="0"/>
            </w:tcBorders>
            <w:shd w:val="clear"/>
            <w:vAlign w:val="center"/>
          </w:tcPr>
          <w:p w14:paraId="36E2B5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各类牙挺</w:t>
            </w:r>
          </w:p>
        </w:tc>
        <w:tc>
          <w:tcPr>
            <w:tcW w:w="3735" w:type="pct"/>
            <w:tcBorders>
              <w:top w:val="nil"/>
              <w:left w:val="nil"/>
              <w:bottom w:val="single" w:color="000000" w:sz="8" w:space="0"/>
              <w:right w:val="single" w:color="000000" w:sz="8" w:space="0"/>
            </w:tcBorders>
            <w:shd w:val="clear"/>
            <w:vAlign w:val="center"/>
          </w:tcPr>
          <w:p w14:paraId="6921AAFD">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 xml:space="preserve"> </w:t>
            </w: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用途：拔牙术中撬松牙齿、分离牙周膜、挺出牙根；</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性状：直挺、弯挺、三角挺；</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15-25cm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挺刃宽度：</w:t>
            </w:r>
            <w:r>
              <w:rPr>
                <w:rFonts w:hint="default" w:ascii="Segoe UI" w:hAnsi="Segoe UI" w:eastAsia="Segoe UI" w:cs="Segoe UI"/>
                <w:i w:val="0"/>
                <w:iCs w:val="0"/>
                <w:color w:val="0F1115"/>
                <w:kern w:val="0"/>
                <w:sz w:val="18"/>
                <w:szCs w:val="18"/>
                <w:u w:val="none"/>
                <w:bdr w:val="none" w:color="auto" w:sz="0" w:space="0"/>
                <w:lang w:val="en-US" w:eastAsia="zh-CN" w:bidi="ar"/>
              </w:rPr>
              <w:t>2-8mm</w:t>
            </w:r>
          </w:p>
        </w:tc>
      </w:tr>
      <w:tr w14:paraId="2E386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05925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w:t>
            </w:r>
          </w:p>
        </w:tc>
        <w:tc>
          <w:tcPr>
            <w:tcW w:w="850" w:type="pct"/>
            <w:tcBorders>
              <w:top w:val="nil"/>
              <w:left w:val="nil"/>
              <w:bottom w:val="single" w:color="000000" w:sz="8" w:space="0"/>
              <w:right w:val="single" w:color="000000" w:sz="8" w:space="0"/>
            </w:tcBorders>
            <w:shd w:val="clear"/>
            <w:vAlign w:val="center"/>
          </w:tcPr>
          <w:p w14:paraId="5C9B97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牙挺</w:t>
            </w:r>
          </w:p>
        </w:tc>
        <w:tc>
          <w:tcPr>
            <w:tcW w:w="3735" w:type="pct"/>
            <w:tcBorders>
              <w:top w:val="nil"/>
              <w:left w:val="nil"/>
              <w:bottom w:val="single" w:color="000000" w:sz="8" w:space="0"/>
              <w:right w:val="single" w:color="000000" w:sz="8" w:space="0"/>
            </w:tcBorders>
            <w:shd w:val="clear"/>
            <w:vAlign w:val="center"/>
          </w:tcPr>
          <w:p w14:paraId="73691B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拔牙术中撬动、松解和挺出牙根，利用杠杆原理扩大牙槽窝并分离牙周膜；2.性状：工作端为楔形、杆状或尖锥形，带手柄；材质：通常为不锈钢或钛合金；3.工作端宽度范围：2mm至10mm；整体长度范围：150mm至200mm。</w:t>
            </w:r>
          </w:p>
        </w:tc>
      </w:tr>
      <w:tr w14:paraId="166EB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13" w:type="pct"/>
            <w:tcBorders>
              <w:top w:val="nil"/>
              <w:left w:val="single" w:color="000000" w:sz="8" w:space="0"/>
              <w:bottom w:val="single" w:color="000000" w:sz="8" w:space="0"/>
              <w:right w:val="single" w:color="000000" w:sz="8" w:space="0"/>
            </w:tcBorders>
            <w:shd w:val="clear"/>
            <w:noWrap/>
            <w:vAlign w:val="center"/>
          </w:tcPr>
          <w:p w14:paraId="33B5FA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w:t>
            </w:r>
          </w:p>
        </w:tc>
        <w:tc>
          <w:tcPr>
            <w:tcW w:w="850" w:type="pct"/>
            <w:tcBorders>
              <w:top w:val="nil"/>
              <w:left w:val="nil"/>
              <w:bottom w:val="single" w:color="000000" w:sz="8" w:space="0"/>
              <w:right w:val="single" w:color="000000" w:sz="8" w:space="0"/>
            </w:tcBorders>
            <w:shd w:val="clear"/>
            <w:vAlign w:val="center"/>
          </w:tcPr>
          <w:p w14:paraId="17064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微创拔牙挺</w:t>
            </w:r>
          </w:p>
        </w:tc>
        <w:tc>
          <w:tcPr>
            <w:tcW w:w="3735" w:type="pct"/>
            <w:tcBorders>
              <w:top w:val="nil"/>
              <w:left w:val="nil"/>
              <w:bottom w:val="single" w:color="000000" w:sz="8" w:space="0"/>
              <w:right w:val="single" w:color="000000" w:sz="8" w:space="0"/>
            </w:tcBorders>
            <w:shd w:val="clear"/>
            <w:vAlign w:val="center"/>
          </w:tcPr>
          <w:p w14:paraId="1F0F9F66">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用途：用于微创拔牙手术中切断牙周膜，分离牙齿与牙槽骨；</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性状：为专用微创器械，挺刃锋利且贴合牙齿外形；</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材质：挺头可采用符合</w:t>
            </w:r>
            <w:r>
              <w:rPr>
                <w:rFonts w:hint="default" w:ascii="Segoe UI" w:hAnsi="Segoe UI" w:eastAsia="Segoe UI" w:cs="Segoe UI"/>
                <w:i w:val="0"/>
                <w:iCs w:val="0"/>
                <w:color w:val="0F1115"/>
                <w:kern w:val="0"/>
                <w:sz w:val="18"/>
                <w:szCs w:val="18"/>
                <w:u w:val="none"/>
                <w:bdr w:val="none" w:color="auto" w:sz="0" w:space="0"/>
                <w:lang w:val="en-US" w:eastAsia="zh-CN" w:bidi="ar"/>
              </w:rPr>
              <w:t>GB1220</w:t>
            </w:r>
            <w:r>
              <w:rPr>
                <w:rFonts w:hint="eastAsia" w:ascii="宋体" w:hAnsi="宋体" w:eastAsia="宋体" w:cs="宋体"/>
                <w:i w:val="0"/>
                <w:iCs w:val="0"/>
                <w:color w:val="0F1115"/>
                <w:kern w:val="0"/>
                <w:sz w:val="18"/>
                <w:szCs w:val="18"/>
                <w:u w:val="none"/>
                <w:bdr w:val="none" w:color="auto" w:sz="0" w:space="0"/>
                <w:lang w:val="en-US" w:eastAsia="zh-CN" w:bidi="ar"/>
              </w:rPr>
              <w:t>标准的医用不锈钢；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总长度：加长型设计；</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可根据临床需求有不同的型号规格</w:t>
            </w:r>
          </w:p>
        </w:tc>
      </w:tr>
      <w:tr w14:paraId="6638F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00A661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850" w:type="pct"/>
            <w:tcBorders>
              <w:top w:val="nil"/>
              <w:left w:val="nil"/>
              <w:bottom w:val="single" w:color="000000" w:sz="8" w:space="0"/>
              <w:right w:val="single" w:color="000000" w:sz="8" w:space="0"/>
            </w:tcBorders>
            <w:shd w:val="clear"/>
            <w:vAlign w:val="center"/>
          </w:tcPr>
          <w:p w14:paraId="364AF6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三角挺</w:t>
            </w:r>
          </w:p>
        </w:tc>
        <w:tc>
          <w:tcPr>
            <w:tcW w:w="3735" w:type="pct"/>
            <w:tcBorders>
              <w:top w:val="nil"/>
              <w:left w:val="nil"/>
              <w:bottom w:val="single" w:color="000000" w:sz="8" w:space="0"/>
              <w:right w:val="single" w:color="000000" w:sz="8" w:space="0"/>
            </w:tcBorders>
            <w:shd w:val="clear"/>
            <w:vAlign w:val="center"/>
          </w:tcPr>
          <w:p w14:paraId="67E9D4E6">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用途：用于口腔科拔牙手术中撬松牙齿、剔除牙残根或碎根尖；</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性状：三角挺头部为三角形挺刃；</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材质：采用</w:t>
            </w:r>
            <w:r>
              <w:rPr>
                <w:rFonts w:hint="default" w:ascii="Segoe UI" w:hAnsi="Segoe UI" w:eastAsia="Segoe UI" w:cs="Segoe UI"/>
                <w:i w:val="0"/>
                <w:iCs w:val="0"/>
                <w:color w:val="0F1115"/>
                <w:kern w:val="0"/>
                <w:sz w:val="18"/>
                <w:szCs w:val="18"/>
                <w:u w:val="none"/>
                <w:bdr w:val="none" w:color="auto" w:sz="0" w:space="0"/>
                <w:lang w:val="en-US" w:eastAsia="zh-CN" w:bidi="ar"/>
              </w:rPr>
              <w:t>GB/T1220</w:t>
            </w:r>
            <w:r>
              <w:rPr>
                <w:rFonts w:hint="eastAsia" w:ascii="宋体" w:hAnsi="宋体" w:eastAsia="宋体" w:cs="宋体"/>
                <w:i w:val="0"/>
                <w:iCs w:val="0"/>
                <w:color w:val="0F1115"/>
                <w:kern w:val="0"/>
                <w:sz w:val="18"/>
                <w:szCs w:val="18"/>
                <w:u w:val="none"/>
                <w:bdr w:val="none" w:color="auto" w:sz="0" w:space="0"/>
                <w:lang w:val="en-US" w:eastAsia="zh-CN" w:bidi="ar"/>
              </w:rPr>
              <w:t>中规定的医用不锈钢制成；</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挺刃宽度：</w:t>
            </w:r>
            <w:r>
              <w:rPr>
                <w:rFonts w:hint="default" w:ascii="Segoe UI" w:hAnsi="Segoe UI" w:eastAsia="Segoe UI" w:cs="Segoe UI"/>
                <w:i w:val="0"/>
                <w:iCs w:val="0"/>
                <w:color w:val="0F1115"/>
                <w:kern w:val="0"/>
                <w:sz w:val="18"/>
                <w:szCs w:val="18"/>
                <w:u w:val="none"/>
                <w:bdr w:val="none" w:color="auto" w:sz="0" w:space="0"/>
                <w:lang w:val="en-US" w:eastAsia="zh-CN" w:bidi="ar"/>
              </w:rPr>
              <w:t>3-10mm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总长度：</w:t>
            </w:r>
            <w:r>
              <w:rPr>
                <w:rFonts w:hint="default" w:ascii="Segoe UI" w:hAnsi="Segoe UI" w:eastAsia="Segoe UI" w:cs="Segoe UI"/>
                <w:i w:val="0"/>
                <w:iCs w:val="0"/>
                <w:color w:val="0F1115"/>
                <w:kern w:val="0"/>
                <w:sz w:val="18"/>
                <w:szCs w:val="18"/>
                <w:u w:val="none"/>
                <w:bdr w:val="none" w:color="auto" w:sz="0" w:space="0"/>
                <w:lang w:val="en-US" w:eastAsia="zh-CN" w:bidi="ar"/>
              </w:rPr>
              <w:t>150-200mm</w:t>
            </w:r>
          </w:p>
        </w:tc>
      </w:tr>
      <w:tr w14:paraId="1DC50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5E00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w:t>
            </w:r>
          </w:p>
        </w:tc>
        <w:tc>
          <w:tcPr>
            <w:tcW w:w="850" w:type="pct"/>
            <w:tcBorders>
              <w:top w:val="nil"/>
              <w:left w:val="nil"/>
              <w:bottom w:val="single" w:color="000000" w:sz="8" w:space="0"/>
              <w:right w:val="single" w:color="000000" w:sz="8" w:space="0"/>
            </w:tcBorders>
            <w:shd w:val="clear"/>
            <w:vAlign w:val="center"/>
          </w:tcPr>
          <w:p w14:paraId="5A7568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根尖挺</w:t>
            </w:r>
          </w:p>
        </w:tc>
        <w:tc>
          <w:tcPr>
            <w:tcW w:w="3735" w:type="pct"/>
            <w:tcBorders>
              <w:top w:val="nil"/>
              <w:left w:val="nil"/>
              <w:bottom w:val="single" w:color="000000" w:sz="8" w:space="0"/>
              <w:right w:val="single" w:color="000000" w:sz="8" w:space="0"/>
            </w:tcBorders>
            <w:shd w:val="clear"/>
            <w:vAlign w:val="center"/>
          </w:tcPr>
          <w:p w14:paraId="0DAFEFEA">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用途：供口腔科拔牙手术中撬除牙残根或碎根尖使用；</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性状：挺刃尖锐、扁窄，头部为细薄锐利设计；</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材质：医用不锈钢；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总长度：</w:t>
            </w:r>
            <w:r>
              <w:rPr>
                <w:rFonts w:hint="default" w:ascii="Segoe UI" w:hAnsi="Segoe UI" w:eastAsia="Segoe UI" w:cs="Segoe UI"/>
                <w:i w:val="0"/>
                <w:iCs w:val="0"/>
                <w:color w:val="0F1115"/>
                <w:kern w:val="0"/>
                <w:sz w:val="18"/>
                <w:szCs w:val="18"/>
                <w:u w:val="none"/>
                <w:bdr w:val="none" w:color="auto" w:sz="0" w:space="0"/>
                <w:lang w:val="en-US" w:eastAsia="zh-CN" w:bidi="ar"/>
              </w:rPr>
              <w:t>150-200mm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挺刃宽度：</w:t>
            </w:r>
            <w:r>
              <w:rPr>
                <w:rFonts w:hint="default" w:ascii="Segoe UI" w:hAnsi="Segoe UI" w:eastAsia="Segoe UI" w:cs="Segoe UI"/>
                <w:i w:val="0"/>
                <w:iCs w:val="0"/>
                <w:color w:val="0F1115"/>
                <w:kern w:val="0"/>
                <w:sz w:val="18"/>
                <w:szCs w:val="18"/>
                <w:u w:val="none"/>
                <w:bdr w:val="none" w:color="auto" w:sz="0" w:space="0"/>
                <w:lang w:val="en-US" w:eastAsia="zh-CN" w:bidi="ar"/>
              </w:rPr>
              <w:t>3-10mm</w:t>
            </w:r>
          </w:p>
        </w:tc>
      </w:tr>
      <w:tr w14:paraId="5101E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0" w:hRule="atLeast"/>
        </w:trPr>
        <w:tc>
          <w:tcPr>
            <w:tcW w:w="413" w:type="pct"/>
            <w:tcBorders>
              <w:top w:val="nil"/>
              <w:left w:val="nil"/>
              <w:bottom w:val="single" w:color="000000" w:sz="8" w:space="0"/>
              <w:right w:val="nil"/>
            </w:tcBorders>
            <w:shd w:val="clear"/>
            <w:noWrap/>
            <w:vAlign w:val="center"/>
          </w:tcPr>
          <w:p w14:paraId="1FF33C0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包4</w:t>
            </w:r>
          </w:p>
        </w:tc>
        <w:tc>
          <w:tcPr>
            <w:tcW w:w="4586" w:type="pct"/>
            <w:gridSpan w:val="2"/>
            <w:tcBorders>
              <w:top w:val="nil"/>
              <w:left w:val="nil"/>
              <w:bottom w:val="single" w:color="000000" w:sz="8" w:space="0"/>
              <w:right w:val="nil"/>
            </w:tcBorders>
            <w:shd w:val="clear"/>
            <w:vAlign w:val="center"/>
          </w:tcPr>
          <w:p w14:paraId="6F3A4976">
            <w:pPr>
              <w:jc w:val="center"/>
              <w:rPr>
                <w:rFonts w:hint="eastAsia" w:ascii="宋体" w:hAnsi="宋体" w:eastAsia="宋体" w:cs="宋体"/>
                <w:i w:val="0"/>
                <w:iCs w:val="0"/>
                <w:color w:val="000000"/>
                <w:sz w:val="28"/>
                <w:szCs w:val="28"/>
                <w:u w:val="none"/>
              </w:rPr>
            </w:pPr>
          </w:p>
        </w:tc>
      </w:tr>
      <w:tr w14:paraId="18E20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13" w:type="pct"/>
            <w:tcBorders>
              <w:top w:val="nil"/>
              <w:left w:val="single" w:color="000000" w:sz="8" w:space="0"/>
              <w:bottom w:val="single" w:color="000000" w:sz="8" w:space="0"/>
              <w:right w:val="single" w:color="000000" w:sz="8" w:space="0"/>
            </w:tcBorders>
            <w:shd w:val="clear"/>
            <w:vAlign w:val="center"/>
          </w:tcPr>
          <w:p w14:paraId="30E781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850" w:type="pct"/>
            <w:tcBorders>
              <w:top w:val="nil"/>
              <w:left w:val="nil"/>
              <w:bottom w:val="single" w:color="000000" w:sz="8" w:space="0"/>
              <w:right w:val="single" w:color="000000" w:sz="8" w:space="0"/>
            </w:tcBorders>
            <w:shd w:val="clear"/>
            <w:vAlign w:val="center"/>
          </w:tcPr>
          <w:p w14:paraId="2F9EB3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耗材名称</w:t>
            </w:r>
          </w:p>
        </w:tc>
        <w:tc>
          <w:tcPr>
            <w:tcW w:w="3735" w:type="pct"/>
            <w:tcBorders>
              <w:top w:val="single" w:color="000000" w:sz="8" w:space="0"/>
              <w:left w:val="nil"/>
              <w:bottom w:val="single" w:color="000000" w:sz="8" w:space="0"/>
              <w:right w:val="single" w:color="000000" w:sz="8" w:space="0"/>
            </w:tcBorders>
            <w:shd w:val="clear"/>
            <w:vAlign w:val="center"/>
          </w:tcPr>
          <w:p w14:paraId="1C00E8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功能简介及参数</w:t>
            </w:r>
          </w:p>
        </w:tc>
      </w:tr>
      <w:tr w14:paraId="7B380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669EF1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850" w:type="pct"/>
            <w:tcBorders>
              <w:top w:val="nil"/>
              <w:left w:val="nil"/>
              <w:bottom w:val="single" w:color="000000" w:sz="8" w:space="0"/>
              <w:right w:val="single" w:color="000000" w:sz="8" w:space="0"/>
            </w:tcBorders>
            <w:shd w:val="clear"/>
            <w:vAlign w:val="center"/>
          </w:tcPr>
          <w:p w14:paraId="7CF956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高速气涡轮手机</w:t>
            </w:r>
          </w:p>
        </w:tc>
        <w:tc>
          <w:tcPr>
            <w:tcW w:w="3735" w:type="pct"/>
            <w:tcBorders>
              <w:top w:val="nil"/>
              <w:left w:val="nil"/>
              <w:bottom w:val="single" w:color="000000" w:sz="8" w:space="0"/>
              <w:right w:val="single" w:color="000000" w:sz="8" w:space="0"/>
            </w:tcBorders>
            <w:shd w:val="clear"/>
            <w:vAlign w:val="center"/>
          </w:tcPr>
          <w:p w14:paraId="45DBBB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1.用途：牙体硬组织切削，提供高效切割能力；2.气动涡轮驱动，工作气压范围0.2-0.25 MPa，转速范围≥300,000转/分钟（空载），接头标准为国际通用四孔快插接头（ISO 9168），冷却方式为内置喷雾系统（气水混合喷雾）；3.总长度110-130mm，机头直径16-20mm，具备防回吸功能，噪音≤65 dB。</w:t>
            </w:r>
          </w:p>
        </w:tc>
      </w:tr>
      <w:tr w14:paraId="39EA4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4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0F885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850" w:type="pct"/>
            <w:tcBorders>
              <w:top w:val="nil"/>
              <w:left w:val="nil"/>
              <w:bottom w:val="single" w:color="000000" w:sz="8" w:space="0"/>
              <w:right w:val="single" w:color="000000" w:sz="8" w:space="0"/>
            </w:tcBorders>
            <w:shd w:val="clear"/>
            <w:vAlign w:val="center"/>
          </w:tcPr>
          <w:p w14:paraId="365C9D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根管预备机</w:t>
            </w:r>
          </w:p>
        </w:tc>
        <w:tc>
          <w:tcPr>
            <w:tcW w:w="3735" w:type="pct"/>
            <w:tcBorders>
              <w:top w:val="nil"/>
              <w:left w:val="nil"/>
              <w:bottom w:val="single" w:color="000000" w:sz="8" w:space="0"/>
              <w:right w:val="single" w:color="000000" w:sz="8" w:space="0"/>
            </w:tcBorders>
            <w:shd w:val="clear"/>
            <w:vAlign w:val="center"/>
          </w:tcPr>
          <w:p w14:paraId="709871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治疗中的根管成形、清洁和预备，可驱动镍钛器械进行旋转或往复运动，实现高效、安全的根管预备；2.控制方式为微电机电动控制，具备扭矩控制及自动反转功能；转速范围100-600rpm可调，部分模式可达1000rpm以上；提供低扭矩设置，范围通常覆盖1-5Ncm；预设多种根管预备程序（如冠向下法、步退法等），可自定义参数；3.主机尺寸长约120-180mm，宽约80-120mm，高约40-70mm，配套附件为标配机用马达及夹持系统，支持常用机用镍钛器械。</w:t>
            </w:r>
          </w:p>
        </w:tc>
      </w:tr>
      <w:tr w14:paraId="62144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4B3B86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850" w:type="pct"/>
            <w:tcBorders>
              <w:top w:val="nil"/>
              <w:left w:val="nil"/>
              <w:bottom w:val="single" w:color="000000" w:sz="8" w:space="0"/>
              <w:right w:val="single" w:color="000000" w:sz="8" w:space="0"/>
            </w:tcBorders>
            <w:shd w:val="clear"/>
            <w:vAlign w:val="center"/>
          </w:tcPr>
          <w:p w14:paraId="20601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无针注射推进器</w:t>
            </w:r>
          </w:p>
        </w:tc>
        <w:tc>
          <w:tcPr>
            <w:tcW w:w="3735" w:type="pct"/>
            <w:tcBorders>
              <w:top w:val="nil"/>
              <w:left w:val="nil"/>
              <w:bottom w:val="single" w:color="000000" w:sz="8" w:space="0"/>
              <w:right w:val="single" w:color="000000" w:sz="8" w:space="0"/>
            </w:tcBorders>
            <w:shd w:val="clear"/>
            <w:vAlign w:val="center"/>
          </w:tcPr>
          <w:p w14:paraId="102F65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周韧带麻醉及局部药液注射，实现无针麻醉，需具备精准控制、安全无菌及操作便捷特性；2.性状：手持式推进装置，带药液安瓿；材质：医用工程塑料及不锈钢部件；3.物理尺寸：喷射压力：20-40Bar；药液容量：0.1-0.5ml/次；设备重量：150-300g。</w:t>
            </w:r>
          </w:p>
        </w:tc>
      </w:tr>
      <w:tr w14:paraId="3575B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0537C3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850" w:type="pct"/>
            <w:tcBorders>
              <w:top w:val="nil"/>
              <w:left w:val="nil"/>
              <w:bottom w:val="single" w:color="000000" w:sz="8" w:space="0"/>
              <w:right w:val="single" w:color="000000" w:sz="8" w:space="0"/>
            </w:tcBorders>
            <w:shd w:val="clear"/>
            <w:vAlign w:val="center"/>
          </w:tcPr>
          <w:p w14:paraId="274390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根管预备设备</w:t>
            </w:r>
          </w:p>
        </w:tc>
        <w:tc>
          <w:tcPr>
            <w:tcW w:w="3735" w:type="pct"/>
            <w:tcBorders>
              <w:top w:val="nil"/>
              <w:left w:val="nil"/>
              <w:bottom w:val="single" w:color="000000" w:sz="8" w:space="0"/>
              <w:right w:val="single" w:color="000000" w:sz="8" w:space="0"/>
            </w:tcBorders>
            <w:shd w:val="clear"/>
            <w:vAlign w:val="center"/>
          </w:tcPr>
          <w:p w14:paraId="6851B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1.用途：根管治疗中根管清理、成形及扩大；2.性状：马达驱动式、往复旋转式；3.材质：铝合金机壳；4.重量：500-1500g；5.扭矩：0.5-5.0N·cm</w:t>
            </w:r>
          </w:p>
        </w:tc>
      </w:tr>
      <w:tr w14:paraId="55E4D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1EDBB8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850" w:type="pct"/>
            <w:tcBorders>
              <w:top w:val="nil"/>
              <w:left w:val="nil"/>
              <w:bottom w:val="single" w:color="000000" w:sz="8" w:space="0"/>
              <w:right w:val="single" w:color="000000" w:sz="8" w:space="0"/>
            </w:tcBorders>
            <w:shd w:val="clear"/>
            <w:vAlign w:val="center"/>
          </w:tcPr>
          <w:p w14:paraId="5A603E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根管预备机</w:t>
            </w:r>
          </w:p>
        </w:tc>
        <w:tc>
          <w:tcPr>
            <w:tcW w:w="3735" w:type="pct"/>
            <w:tcBorders>
              <w:top w:val="nil"/>
              <w:left w:val="nil"/>
              <w:bottom w:val="single" w:color="000000" w:sz="8" w:space="0"/>
              <w:right w:val="single" w:color="000000" w:sz="8" w:space="0"/>
            </w:tcBorders>
            <w:shd w:val="clear"/>
            <w:vAlign w:val="center"/>
          </w:tcPr>
          <w:p w14:paraId="23EA9D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1.用途：根管治疗中驱动根管锉进行根管预备；2.性状：电动马达、扭矩控制；3.材质：ABS塑料、金属齿轮；4.重量：300-800g；5.扭矩：0.5-4.0N·cm</w:t>
            </w:r>
          </w:p>
        </w:tc>
      </w:tr>
      <w:tr w14:paraId="7A9BB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noWrap/>
            <w:vAlign w:val="center"/>
          </w:tcPr>
          <w:p w14:paraId="4E00C1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850" w:type="pct"/>
            <w:tcBorders>
              <w:top w:val="nil"/>
              <w:left w:val="nil"/>
              <w:bottom w:val="single" w:color="000000" w:sz="8" w:space="0"/>
              <w:right w:val="single" w:color="000000" w:sz="8" w:space="0"/>
            </w:tcBorders>
            <w:shd w:val="clear"/>
            <w:vAlign w:val="center"/>
          </w:tcPr>
          <w:p w14:paraId="4A6893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牙科治疗仪（超声系统）</w:t>
            </w:r>
          </w:p>
        </w:tc>
        <w:tc>
          <w:tcPr>
            <w:tcW w:w="3735" w:type="pct"/>
            <w:tcBorders>
              <w:top w:val="nil"/>
              <w:left w:val="nil"/>
              <w:bottom w:val="single" w:color="000000" w:sz="8" w:space="0"/>
              <w:right w:val="single" w:color="000000" w:sz="8" w:space="0"/>
            </w:tcBorders>
            <w:shd w:val="clear"/>
            <w:vAlign w:val="center"/>
          </w:tcPr>
          <w:p w14:paraId="64C6B8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周治疗（龈上洁治、龈下刮治、根面平整）、去除牙石和菌斑；2.性状：手持式主机，配合多种工作尖；材质：机身材质为高强度工程塑料，工作尖为不锈钢或钛合金；3.物理尺寸：主机长度范围150-200mm，宽度范围30-50mm，高度范围40-70mm；工作频率：28-32kHz；功率调节：多档可调；供水系统：内置独立供水管路；兼容性：可适配通用标准工作尖。</w:t>
            </w:r>
          </w:p>
        </w:tc>
      </w:tr>
      <w:tr w14:paraId="6AEFC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noWrap/>
            <w:vAlign w:val="center"/>
          </w:tcPr>
          <w:p w14:paraId="35BDF7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w:t>
            </w:r>
          </w:p>
        </w:tc>
        <w:tc>
          <w:tcPr>
            <w:tcW w:w="850" w:type="pct"/>
            <w:tcBorders>
              <w:top w:val="nil"/>
              <w:left w:val="nil"/>
              <w:bottom w:val="single" w:color="000000" w:sz="8" w:space="0"/>
              <w:right w:val="single" w:color="000000" w:sz="8" w:space="0"/>
            </w:tcBorders>
            <w:shd w:val="clear"/>
            <w:vAlign w:val="center"/>
          </w:tcPr>
          <w:p w14:paraId="3BB32A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喷砂洁牙机（超声洁牙机（内置式））</w:t>
            </w:r>
          </w:p>
        </w:tc>
        <w:tc>
          <w:tcPr>
            <w:tcW w:w="3735" w:type="pct"/>
            <w:tcBorders>
              <w:top w:val="nil"/>
              <w:left w:val="nil"/>
              <w:bottom w:val="single" w:color="000000" w:sz="8" w:space="0"/>
              <w:right w:val="single" w:color="000000" w:sz="8" w:space="0"/>
            </w:tcBorders>
            <w:shd w:val="clear"/>
            <w:vAlign w:val="center"/>
          </w:tcPr>
          <w:p w14:paraId="31F10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去除牙面色素沉积及菌斑，需具备高效清洁、低组织损伤及操作稳定特性；2.性状：主机+手持喷枪一体式；材质：医用工程塑料+不锈钢部件；3.物理尺寸：工作气压：0.2-0.6MPa；粉末流量：5-15g/min；储粉罐容量：100-200g；。。</w:t>
            </w:r>
          </w:p>
        </w:tc>
      </w:tr>
      <w:tr w14:paraId="01F82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707B55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850" w:type="pct"/>
            <w:tcBorders>
              <w:top w:val="nil"/>
              <w:left w:val="nil"/>
              <w:bottom w:val="single" w:color="000000" w:sz="8" w:space="0"/>
              <w:right w:val="single" w:color="000000" w:sz="8" w:space="0"/>
            </w:tcBorders>
            <w:shd w:val="clear"/>
            <w:vAlign w:val="center"/>
          </w:tcPr>
          <w:p w14:paraId="3979BA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喷砂洁牙机</w:t>
            </w:r>
          </w:p>
        </w:tc>
        <w:tc>
          <w:tcPr>
            <w:tcW w:w="3735" w:type="pct"/>
            <w:tcBorders>
              <w:top w:val="nil"/>
              <w:left w:val="nil"/>
              <w:bottom w:val="single" w:color="000000" w:sz="8" w:space="0"/>
              <w:right w:val="single" w:color="000000" w:sz="8" w:space="0"/>
            </w:tcBorders>
            <w:shd w:val="clear"/>
            <w:vAlign w:val="center"/>
          </w:tcPr>
          <w:p w14:paraId="7BF184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去除牙面色素及菌斑生物膜，需具备高效清洁、低组织损伤特性；2.性状：主机+手持喷枪；材质：医用工程塑料+不锈钢；3.物理尺寸：工作气压：0.2-0.6MPa；粉末流量：5-15g/min；储粉容量：100-200g；。。</w:t>
            </w:r>
          </w:p>
        </w:tc>
      </w:tr>
      <w:tr w14:paraId="2A0D2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90B78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w:t>
            </w:r>
          </w:p>
        </w:tc>
        <w:tc>
          <w:tcPr>
            <w:tcW w:w="850" w:type="pct"/>
            <w:tcBorders>
              <w:top w:val="nil"/>
              <w:left w:val="nil"/>
              <w:bottom w:val="single" w:color="000000" w:sz="8" w:space="0"/>
              <w:right w:val="single" w:color="000000" w:sz="8" w:space="0"/>
            </w:tcBorders>
            <w:shd w:val="clear"/>
            <w:vAlign w:val="center"/>
          </w:tcPr>
          <w:p w14:paraId="1912C7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喷砂洁牙机</w:t>
            </w:r>
          </w:p>
        </w:tc>
        <w:tc>
          <w:tcPr>
            <w:tcW w:w="3735" w:type="pct"/>
            <w:tcBorders>
              <w:top w:val="nil"/>
              <w:left w:val="nil"/>
              <w:bottom w:val="single" w:color="000000" w:sz="8" w:space="0"/>
              <w:right w:val="single" w:color="000000" w:sz="8" w:space="0"/>
            </w:tcBorders>
            <w:shd w:val="clear"/>
            <w:vAlign w:val="center"/>
          </w:tcPr>
          <w:p w14:paraId="5412FB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去除牙面色素及菌斑生物膜，需具备高效清洁、低组织损伤特性；2.性状：主机+手持喷枪；材质：医用工程塑料+不锈钢；3.物理尺寸：工作气压：0.2-0.6MPa；粉末流量：5-15g/min；储粉容量：100-200g；。。</w:t>
            </w:r>
          </w:p>
        </w:tc>
      </w:tr>
      <w:tr w14:paraId="6D66C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7A3AF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850" w:type="pct"/>
            <w:tcBorders>
              <w:top w:val="nil"/>
              <w:left w:val="nil"/>
              <w:bottom w:val="single" w:color="000000" w:sz="8" w:space="0"/>
              <w:right w:val="single" w:color="000000" w:sz="8" w:space="0"/>
            </w:tcBorders>
            <w:shd w:val="clear"/>
            <w:vAlign w:val="center"/>
          </w:tcPr>
          <w:p w14:paraId="15E19D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3D面弓</w:t>
            </w:r>
          </w:p>
        </w:tc>
        <w:tc>
          <w:tcPr>
            <w:tcW w:w="3735" w:type="pct"/>
            <w:tcBorders>
              <w:top w:val="nil"/>
              <w:left w:val="nil"/>
              <w:bottom w:val="single" w:color="000000" w:sz="8" w:space="0"/>
              <w:right w:val="single" w:color="000000" w:sz="8" w:space="0"/>
            </w:tcBorders>
            <w:shd w:val="clear"/>
            <w:vAlign w:val="center"/>
          </w:tcPr>
          <w:p w14:paraId="2EF57835">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用途：精确转移患者上颌与颞下颌关节空间关系至牙合架；</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性状：电子式、机械式；</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材质：铝合金、工程塑料；</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200-400mm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重量：</w:t>
            </w:r>
            <w:r>
              <w:rPr>
                <w:rFonts w:hint="default" w:ascii="Segoe UI" w:hAnsi="Segoe UI" w:eastAsia="Segoe UI" w:cs="Segoe UI"/>
                <w:i w:val="0"/>
                <w:iCs w:val="0"/>
                <w:color w:val="0F1115"/>
                <w:kern w:val="0"/>
                <w:sz w:val="18"/>
                <w:szCs w:val="18"/>
                <w:u w:val="none"/>
                <w:bdr w:val="none" w:color="auto" w:sz="0" w:space="0"/>
                <w:lang w:val="en-US" w:eastAsia="zh-CN" w:bidi="ar"/>
              </w:rPr>
              <w:t>500-1500g</w:t>
            </w:r>
          </w:p>
        </w:tc>
      </w:tr>
      <w:tr w14:paraId="0A9CC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4A9E1F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w:t>
            </w:r>
          </w:p>
        </w:tc>
        <w:tc>
          <w:tcPr>
            <w:tcW w:w="850" w:type="pct"/>
            <w:tcBorders>
              <w:top w:val="nil"/>
              <w:left w:val="nil"/>
              <w:bottom w:val="single" w:color="000000" w:sz="8" w:space="0"/>
              <w:right w:val="single" w:color="000000" w:sz="8" w:space="0"/>
            </w:tcBorders>
            <w:shd w:val="clear"/>
            <w:vAlign w:val="center"/>
          </w:tcPr>
          <w:p w14:paraId="006AEB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0.2%葡萄糖酸氯已定抑菌液</w:t>
            </w:r>
          </w:p>
        </w:tc>
        <w:tc>
          <w:tcPr>
            <w:tcW w:w="3735" w:type="pct"/>
            <w:tcBorders>
              <w:top w:val="nil"/>
              <w:left w:val="nil"/>
              <w:bottom w:val="single" w:color="000000" w:sz="8" w:space="0"/>
              <w:right w:val="single" w:color="000000" w:sz="8" w:space="0"/>
            </w:tcBorders>
            <w:shd w:val="clear"/>
            <w:vAlign w:val="center"/>
          </w:tcPr>
          <w:p w14:paraId="2D4EFC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1.用途：术区消毒与杀菌，炎症的辅助治疗和预防；2.红色或无色透明液体，含量为0.2%；3.有效期不低于24个月；4.单瓶容量200ml-500ml。</w:t>
            </w:r>
          </w:p>
        </w:tc>
      </w:tr>
      <w:tr w14:paraId="6C986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noWrap/>
            <w:vAlign w:val="center"/>
          </w:tcPr>
          <w:p w14:paraId="0E62A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w:t>
            </w:r>
          </w:p>
        </w:tc>
        <w:tc>
          <w:tcPr>
            <w:tcW w:w="850" w:type="pct"/>
            <w:tcBorders>
              <w:top w:val="nil"/>
              <w:left w:val="nil"/>
              <w:bottom w:val="single" w:color="000000" w:sz="8" w:space="0"/>
              <w:right w:val="single" w:color="000000" w:sz="8" w:space="0"/>
            </w:tcBorders>
            <w:shd w:val="clear"/>
            <w:vAlign w:val="center"/>
          </w:tcPr>
          <w:p w14:paraId="1E22E9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根尖定位仪(牙根管长度测定仪 彩屏）</w:t>
            </w:r>
          </w:p>
        </w:tc>
        <w:tc>
          <w:tcPr>
            <w:tcW w:w="3735" w:type="pct"/>
            <w:tcBorders>
              <w:top w:val="nil"/>
              <w:left w:val="nil"/>
              <w:bottom w:val="single" w:color="000000" w:sz="8" w:space="0"/>
              <w:right w:val="single" w:color="000000" w:sz="8" w:space="0"/>
            </w:tcBorders>
            <w:shd w:val="clear"/>
            <w:vAlign w:val="center"/>
          </w:tcPr>
          <w:p w14:paraId="1E7A4F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1.用途：根管治疗中测定根管工作长度；2.性状：手持式、彩屏显示；3.材质：ABS工程塑料；4.重量：200-500g；5.测量精度：±0.5mm</w:t>
            </w:r>
          </w:p>
        </w:tc>
      </w:tr>
      <w:tr w14:paraId="56E64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6DC87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w:t>
            </w:r>
          </w:p>
        </w:tc>
        <w:tc>
          <w:tcPr>
            <w:tcW w:w="850" w:type="pct"/>
            <w:tcBorders>
              <w:top w:val="nil"/>
              <w:left w:val="nil"/>
              <w:bottom w:val="single" w:color="000000" w:sz="8" w:space="0"/>
              <w:right w:val="single" w:color="000000" w:sz="8" w:space="0"/>
            </w:tcBorders>
            <w:shd w:val="clear"/>
            <w:vAlign w:val="center"/>
          </w:tcPr>
          <w:p w14:paraId="2D1BEF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气动喷砂洁牙机（气动喷砂枪）</w:t>
            </w:r>
          </w:p>
        </w:tc>
        <w:tc>
          <w:tcPr>
            <w:tcW w:w="3735" w:type="pct"/>
            <w:tcBorders>
              <w:top w:val="nil"/>
              <w:left w:val="nil"/>
              <w:bottom w:val="single" w:color="000000" w:sz="8" w:space="0"/>
              <w:right w:val="single" w:color="000000" w:sz="8" w:space="0"/>
            </w:tcBorders>
            <w:shd w:val="clear"/>
            <w:vAlign w:val="center"/>
          </w:tcPr>
          <w:p w14:paraId="48DA29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1.用途：用于牙齿洁治，通过高速气流混合细微粉体，有效去除牙菌斑、色素沉着及早期牙结石；2.气动混合喷射，工作气压0.2-0.3MPa；粉粒直径：25-70微米；3.长度：150-180mm；直径：25-35mm。</w:t>
            </w:r>
          </w:p>
        </w:tc>
      </w:tr>
      <w:tr w14:paraId="538A1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49361E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w:t>
            </w:r>
          </w:p>
        </w:tc>
        <w:tc>
          <w:tcPr>
            <w:tcW w:w="850" w:type="pct"/>
            <w:tcBorders>
              <w:top w:val="nil"/>
              <w:left w:val="nil"/>
              <w:bottom w:val="single" w:color="000000" w:sz="8" w:space="0"/>
              <w:right w:val="single" w:color="000000" w:sz="8" w:space="0"/>
            </w:tcBorders>
            <w:shd w:val="clear"/>
            <w:vAlign w:val="center"/>
          </w:tcPr>
          <w:p w14:paraId="5219DB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EDTA 根管润滑液</w:t>
            </w:r>
          </w:p>
        </w:tc>
        <w:tc>
          <w:tcPr>
            <w:tcW w:w="3735" w:type="pct"/>
            <w:tcBorders>
              <w:top w:val="nil"/>
              <w:left w:val="nil"/>
              <w:bottom w:val="single" w:color="000000" w:sz="8" w:space="0"/>
              <w:right w:val="single" w:color="000000" w:sz="8" w:space="0"/>
            </w:tcBorders>
            <w:shd w:val="clear"/>
            <w:vAlign w:val="center"/>
          </w:tcPr>
          <w:p w14:paraId="2948D3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1.用途：根管治疗中辅助化学预备，润滑作用；2.浓度15%-17%，无色或淡黄色透明凝胶状液体；3.单支装规格每支净含量为5.0g-6.0g，瓶装规格每瓶净含量为10g-30g。</w:t>
            </w:r>
          </w:p>
        </w:tc>
      </w:tr>
      <w:tr w14:paraId="5F6CE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467BF2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w:t>
            </w:r>
          </w:p>
        </w:tc>
        <w:tc>
          <w:tcPr>
            <w:tcW w:w="850" w:type="pct"/>
            <w:tcBorders>
              <w:top w:val="nil"/>
              <w:left w:val="nil"/>
              <w:bottom w:val="single" w:color="000000" w:sz="8" w:space="0"/>
              <w:right w:val="single" w:color="000000" w:sz="8" w:space="0"/>
            </w:tcBorders>
            <w:shd w:val="clear"/>
            <w:vAlign w:val="center"/>
          </w:tcPr>
          <w:p w14:paraId="534E9C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车针</w:t>
            </w:r>
          </w:p>
        </w:tc>
        <w:tc>
          <w:tcPr>
            <w:tcW w:w="3735" w:type="pct"/>
            <w:tcBorders>
              <w:top w:val="nil"/>
              <w:left w:val="nil"/>
              <w:bottom w:val="single" w:color="000000" w:sz="8" w:space="0"/>
              <w:right w:val="single" w:color="000000" w:sz="8" w:space="0"/>
            </w:tcBorders>
            <w:shd w:val="clear"/>
            <w:vAlign w:val="center"/>
          </w:tcPr>
          <w:p w14:paraId="60AB05D1">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用途：用于高速或低速手机上对牙体硬组织进行切割、预备、修形及抛光；</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性状：工作端具特定形态（如裂钻、球钻、倒锥钻），标准</w:t>
            </w:r>
            <w:r>
              <w:rPr>
                <w:rFonts w:hint="default" w:ascii="Segoe UI" w:hAnsi="Segoe UI" w:eastAsia="Segoe UI" w:cs="Segoe UI"/>
                <w:i w:val="0"/>
                <w:iCs w:val="0"/>
                <w:color w:val="0F1115"/>
                <w:kern w:val="0"/>
                <w:sz w:val="18"/>
                <w:szCs w:val="18"/>
                <w:u w:val="none"/>
                <w:bdr w:val="none" w:color="auto" w:sz="0" w:space="0"/>
                <w:lang w:val="en-US" w:eastAsia="zh-CN" w:bidi="ar"/>
              </w:rPr>
              <w:t>ISO</w:t>
            </w:r>
            <w:r>
              <w:rPr>
                <w:rFonts w:hint="eastAsia" w:ascii="宋体" w:hAnsi="宋体" w:eastAsia="宋体" w:cs="宋体"/>
                <w:i w:val="0"/>
                <w:iCs w:val="0"/>
                <w:color w:val="0F1115"/>
                <w:kern w:val="0"/>
                <w:sz w:val="18"/>
                <w:szCs w:val="18"/>
                <w:u w:val="none"/>
                <w:bdr w:val="none" w:color="auto" w:sz="0" w:space="0"/>
                <w:lang w:val="en-US" w:eastAsia="zh-CN" w:bidi="ar"/>
              </w:rPr>
              <w:t>柄；</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材质：工作端为钨钢或金刚砂颗粒；</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总长度：</w:t>
            </w:r>
            <w:r>
              <w:rPr>
                <w:rFonts w:hint="default" w:ascii="Segoe UI" w:hAnsi="Segoe UI" w:eastAsia="Segoe UI" w:cs="Segoe UI"/>
                <w:i w:val="0"/>
                <w:iCs w:val="0"/>
                <w:color w:val="0F1115"/>
                <w:kern w:val="0"/>
                <w:sz w:val="18"/>
                <w:szCs w:val="18"/>
                <w:u w:val="none"/>
                <w:bdr w:val="none" w:color="auto" w:sz="0" w:space="0"/>
                <w:lang w:val="en-US" w:eastAsia="zh-CN" w:bidi="ar"/>
              </w:rPr>
              <w:t>19mm-25mm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工作端最大直径：</w:t>
            </w:r>
            <w:r>
              <w:rPr>
                <w:rFonts w:hint="default" w:ascii="Segoe UI" w:hAnsi="Segoe UI" w:eastAsia="Segoe UI" w:cs="Segoe UI"/>
                <w:i w:val="0"/>
                <w:iCs w:val="0"/>
                <w:color w:val="0F1115"/>
                <w:kern w:val="0"/>
                <w:sz w:val="18"/>
                <w:szCs w:val="18"/>
                <w:u w:val="none"/>
                <w:bdr w:val="none" w:color="auto" w:sz="0" w:space="0"/>
                <w:lang w:val="en-US" w:eastAsia="zh-CN" w:bidi="ar"/>
              </w:rPr>
              <w:t>0.8mm-2.5mm</w:t>
            </w:r>
          </w:p>
        </w:tc>
      </w:tr>
      <w:tr w14:paraId="3D395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413" w:type="pct"/>
            <w:tcBorders>
              <w:top w:val="nil"/>
              <w:left w:val="single" w:color="000000" w:sz="8" w:space="0"/>
              <w:bottom w:val="single" w:color="000000" w:sz="8" w:space="0"/>
              <w:right w:val="single" w:color="000000" w:sz="8" w:space="0"/>
            </w:tcBorders>
            <w:shd w:val="clear"/>
            <w:noWrap/>
            <w:vAlign w:val="center"/>
          </w:tcPr>
          <w:p w14:paraId="31510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w:t>
            </w:r>
          </w:p>
        </w:tc>
        <w:tc>
          <w:tcPr>
            <w:tcW w:w="850" w:type="pct"/>
            <w:tcBorders>
              <w:top w:val="nil"/>
              <w:left w:val="nil"/>
              <w:bottom w:val="single" w:color="000000" w:sz="8" w:space="0"/>
              <w:right w:val="single" w:color="000000" w:sz="8" w:space="0"/>
            </w:tcBorders>
            <w:shd w:val="clear"/>
            <w:vAlign w:val="center"/>
          </w:tcPr>
          <w:p w14:paraId="08EE3F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齿科藻酸盐印模材料</w:t>
            </w:r>
          </w:p>
        </w:tc>
        <w:tc>
          <w:tcPr>
            <w:tcW w:w="3735" w:type="pct"/>
            <w:tcBorders>
              <w:top w:val="nil"/>
              <w:left w:val="nil"/>
              <w:bottom w:val="single" w:color="000000" w:sz="8" w:space="0"/>
              <w:right w:val="single" w:color="000000" w:sz="8" w:space="0"/>
            </w:tcBorders>
            <w:shd w:val="clear"/>
            <w:vAlign w:val="center"/>
          </w:tcPr>
          <w:p w14:paraId="0A2EFC2F">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501 | 1.</w:t>
            </w:r>
            <w:r>
              <w:rPr>
                <w:rFonts w:hint="eastAsia" w:ascii="宋体" w:hAnsi="宋体" w:eastAsia="宋体" w:cs="宋体"/>
                <w:i w:val="0"/>
                <w:iCs w:val="0"/>
                <w:color w:val="0F1115"/>
                <w:kern w:val="0"/>
                <w:sz w:val="18"/>
                <w:szCs w:val="18"/>
                <w:u w:val="none"/>
                <w:bdr w:val="none" w:color="auto" w:sz="0" w:space="0"/>
                <w:lang w:val="en-US" w:eastAsia="zh-CN" w:bidi="ar"/>
              </w:rPr>
              <w:t>用途：用于快速获取口腔牙列及软组织初印模，用于模型制作；</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性状：粉剂，水调后呈膏状，不可逆水胶体；</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材质：主要成分为藻酸钠、硫酸钙及其他改性剂；</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包装：罐装或袋装；</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净重：</w:t>
            </w:r>
            <w:r>
              <w:rPr>
                <w:rFonts w:hint="default" w:ascii="Segoe UI" w:hAnsi="Segoe UI" w:eastAsia="Segoe UI" w:cs="Segoe UI"/>
                <w:i w:val="0"/>
                <w:iCs w:val="0"/>
                <w:color w:val="0F1115"/>
                <w:kern w:val="0"/>
                <w:sz w:val="18"/>
                <w:szCs w:val="18"/>
                <w:u w:val="none"/>
                <w:bdr w:val="none" w:color="auto" w:sz="0" w:space="0"/>
                <w:lang w:val="en-US" w:eastAsia="zh-CN" w:bidi="ar"/>
              </w:rPr>
              <w:t>450</w:t>
            </w:r>
            <w:r>
              <w:rPr>
                <w:rFonts w:hint="eastAsia" w:ascii="宋体" w:hAnsi="宋体" w:eastAsia="宋体" w:cs="宋体"/>
                <w:i w:val="0"/>
                <w:iCs w:val="0"/>
                <w:color w:val="0F1115"/>
                <w:kern w:val="0"/>
                <w:sz w:val="18"/>
                <w:szCs w:val="18"/>
                <w:u w:val="none"/>
                <w:bdr w:val="none" w:color="auto" w:sz="0" w:space="0"/>
                <w:lang w:val="en-US" w:eastAsia="zh-CN" w:bidi="ar"/>
              </w:rPr>
              <w:t>克至</w:t>
            </w:r>
            <w:r>
              <w:rPr>
                <w:rFonts w:hint="default" w:ascii="Segoe UI" w:hAnsi="Segoe UI" w:eastAsia="Segoe UI" w:cs="Segoe UI"/>
                <w:i w:val="0"/>
                <w:iCs w:val="0"/>
                <w:color w:val="0F1115"/>
                <w:kern w:val="0"/>
                <w:sz w:val="18"/>
                <w:szCs w:val="18"/>
                <w:u w:val="none"/>
                <w:bdr w:val="none" w:color="auto" w:sz="0" w:space="0"/>
                <w:lang w:val="en-US" w:eastAsia="zh-CN" w:bidi="ar"/>
              </w:rPr>
              <w:t>5000</w:t>
            </w:r>
            <w:r>
              <w:rPr>
                <w:rFonts w:hint="eastAsia" w:ascii="宋体" w:hAnsi="宋体" w:eastAsia="宋体" w:cs="宋体"/>
                <w:i w:val="0"/>
                <w:iCs w:val="0"/>
                <w:color w:val="0F1115"/>
                <w:kern w:val="0"/>
                <w:sz w:val="18"/>
                <w:szCs w:val="18"/>
                <w:u w:val="none"/>
                <w:bdr w:val="none" w:color="auto" w:sz="0" w:space="0"/>
                <w:lang w:val="en-US" w:eastAsia="zh-CN" w:bidi="ar"/>
              </w:rPr>
              <w:t>克</w:t>
            </w:r>
          </w:p>
        </w:tc>
      </w:tr>
      <w:tr w14:paraId="14CFB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310E56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w:t>
            </w:r>
          </w:p>
        </w:tc>
        <w:tc>
          <w:tcPr>
            <w:tcW w:w="850" w:type="pct"/>
            <w:tcBorders>
              <w:top w:val="nil"/>
              <w:left w:val="nil"/>
              <w:bottom w:val="single" w:color="000000" w:sz="8" w:space="0"/>
              <w:right w:val="single" w:color="000000" w:sz="8" w:space="0"/>
            </w:tcBorders>
            <w:shd w:val="clear"/>
            <w:vAlign w:val="center"/>
          </w:tcPr>
          <w:p w14:paraId="1F096F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氢氧化钙根管消毒剂</w:t>
            </w:r>
          </w:p>
        </w:tc>
        <w:tc>
          <w:tcPr>
            <w:tcW w:w="3735" w:type="pct"/>
            <w:tcBorders>
              <w:top w:val="nil"/>
              <w:left w:val="nil"/>
              <w:bottom w:val="single" w:color="000000" w:sz="8" w:space="0"/>
              <w:right w:val="single" w:color="000000" w:sz="8" w:space="0"/>
            </w:tcBorders>
            <w:shd w:val="clear"/>
            <w:vAlign w:val="center"/>
          </w:tcPr>
          <w:p w14:paraId="2583C6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治疗中根管内消毒及炎症控制，需具备强碱性杀菌、诱导硬组织形成特性；2.性状：糊状或粉液调剂；材质：医用氢氧化钙基质；3.物理尺寸：pH值：≥12.5；固化时间：≥24小时；颗粒细度：≤20μm；。。</w:t>
            </w:r>
          </w:p>
        </w:tc>
      </w:tr>
      <w:tr w14:paraId="74DFF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35DFBE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w:t>
            </w:r>
          </w:p>
        </w:tc>
        <w:tc>
          <w:tcPr>
            <w:tcW w:w="850" w:type="pct"/>
            <w:tcBorders>
              <w:top w:val="nil"/>
              <w:left w:val="nil"/>
              <w:bottom w:val="single" w:color="000000" w:sz="8" w:space="0"/>
              <w:right w:val="single" w:color="000000" w:sz="8" w:space="0"/>
            </w:tcBorders>
            <w:shd w:val="clear"/>
            <w:vAlign w:val="center"/>
          </w:tcPr>
          <w:p w14:paraId="335A1D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氢氧化钙根管消毒糊剂</w:t>
            </w:r>
          </w:p>
        </w:tc>
        <w:tc>
          <w:tcPr>
            <w:tcW w:w="3735" w:type="pct"/>
            <w:tcBorders>
              <w:top w:val="nil"/>
              <w:left w:val="nil"/>
              <w:bottom w:val="single" w:color="000000" w:sz="8" w:space="0"/>
              <w:right w:val="single" w:color="000000" w:sz="8" w:space="0"/>
            </w:tcBorders>
            <w:shd w:val="clear"/>
            <w:vAlign w:val="center"/>
          </w:tcPr>
          <w:p w14:paraId="5B87A1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治疗中根管内消毒及炎症控制，需具备强碱性杀菌、诱导硬组织形成特性；2.性状：糊状或粉液调剂；材质：医用氢氧化钙基质；3.物理尺寸：pH值：≥12.5；固化时间：≥24小时；颗粒细度：≤20μm；。。</w:t>
            </w:r>
          </w:p>
        </w:tc>
      </w:tr>
      <w:tr w14:paraId="564AD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3E77D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w:t>
            </w:r>
          </w:p>
        </w:tc>
        <w:tc>
          <w:tcPr>
            <w:tcW w:w="850" w:type="pct"/>
            <w:tcBorders>
              <w:top w:val="nil"/>
              <w:left w:val="nil"/>
              <w:bottom w:val="single" w:color="000000" w:sz="8" w:space="0"/>
              <w:right w:val="single" w:color="000000" w:sz="8" w:space="0"/>
            </w:tcBorders>
            <w:shd w:val="clear"/>
            <w:vAlign w:val="center"/>
          </w:tcPr>
          <w:p w14:paraId="66953B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抑菌剂</w:t>
            </w:r>
          </w:p>
        </w:tc>
        <w:tc>
          <w:tcPr>
            <w:tcW w:w="3735" w:type="pct"/>
            <w:tcBorders>
              <w:top w:val="nil"/>
              <w:left w:val="nil"/>
              <w:bottom w:val="single" w:color="000000" w:sz="8" w:space="0"/>
              <w:right w:val="single" w:color="000000" w:sz="8" w:space="0"/>
            </w:tcBorders>
            <w:shd w:val="clear"/>
            <w:vAlign w:val="center"/>
          </w:tcPr>
          <w:p w14:paraId="5D7AEB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牙髓血运重建术、活髓切断术中作为盖髓剂或根管内封药；2.主要为硅酸钙基矿物质（不含砷等有毒元素），具有优良的生物相容性、抗菌性和X线阻射性；3.粉剂为医用级硅酸钙基粉剂0.5g/瓶至1.0g/瓶，液剂为专用调拌液，单支安瓿瓶（1.0ml-2.0ml/支），滴瓶（5ml-15ml/瓶）。</w:t>
            </w:r>
          </w:p>
        </w:tc>
      </w:tr>
      <w:tr w14:paraId="4EC86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68C175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w:t>
            </w:r>
          </w:p>
        </w:tc>
        <w:tc>
          <w:tcPr>
            <w:tcW w:w="850" w:type="pct"/>
            <w:tcBorders>
              <w:top w:val="nil"/>
              <w:left w:val="nil"/>
              <w:bottom w:val="single" w:color="000000" w:sz="8" w:space="0"/>
              <w:right w:val="single" w:color="000000" w:sz="8" w:space="0"/>
            </w:tcBorders>
            <w:shd w:val="clear"/>
            <w:vAlign w:val="center"/>
          </w:tcPr>
          <w:p w14:paraId="787447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生物1%次氯酸钠消毒液</w:t>
            </w:r>
          </w:p>
        </w:tc>
        <w:tc>
          <w:tcPr>
            <w:tcW w:w="3735" w:type="pct"/>
            <w:tcBorders>
              <w:top w:val="nil"/>
              <w:left w:val="nil"/>
              <w:bottom w:val="single" w:color="000000" w:sz="8" w:space="0"/>
              <w:right w:val="single" w:color="000000" w:sz="8" w:space="0"/>
            </w:tcBorders>
            <w:shd w:val="clear"/>
            <w:vAlign w:val="center"/>
          </w:tcPr>
          <w:p w14:paraId="7B189E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冲洗消毒，有效溶解根管内有机残留物和杀灭微生物；2.主要成分为次氯酸钠，有效氯含量1.0%±0.1%；无色或淡黄色透明液体，有轻微刺激性气味；3.高密度聚乙烯（HDPE）塑料瓶，避光包装；瓶装净含量500ml至1000ml；有效期不低于12个月。</w:t>
            </w:r>
          </w:p>
        </w:tc>
      </w:tr>
      <w:tr w14:paraId="00576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667152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21</w:t>
            </w:r>
          </w:p>
        </w:tc>
        <w:tc>
          <w:tcPr>
            <w:tcW w:w="850" w:type="pct"/>
            <w:tcBorders>
              <w:top w:val="nil"/>
              <w:left w:val="nil"/>
              <w:bottom w:val="single" w:color="000000" w:sz="8" w:space="0"/>
              <w:right w:val="single" w:color="000000" w:sz="8" w:space="0"/>
            </w:tcBorders>
            <w:shd w:val="clear"/>
            <w:vAlign w:val="center"/>
          </w:tcPr>
          <w:p w14:paraId="0236BE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一次性牙科注射针</w:t>
            </w:r>
          </w:p>
        </w:tc>
        <w:tc>
          <w:tcPr>
            <w:tcW w:w="3735" w:type="pct"/>
            <w:tcBorders>
              <w:top w:val="nil"/>
              <w:left w:val="nil"/>
              <w:bottom w:val="single" w:color="000000" w:sz="8" w:space="0"/>
              <w:right w:val="single" w:color="000000" w:sz="8" w:space="0"/>
            </w:tcBorders>
            <w:shd w:val="clear"/>
            <w:vAlign w:val="center"/>
          </w:tcPr>
          <w:p w14:paraId="5DB5E4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局部麻醉注射；2.性状：带针尖的空心针管连接塑料针座；材质：针管为不锈钢，针座为聚丙烯或聚乙烯；3.针管直径：常用27G至30G（约0.4mm至0.3mm）；针管长度：短针约10mm至20mm，长针约25mm至35mm；针座颜色：按规格区分如黄色对应27G；无菌独立包装。</w:t>
            </w:r>
          </w:p>
        </w:tc>
      </w:tr>
      <w:tr w14:paraId="58657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43466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22</w:t>
            </w:r>
          </w:p>
        </w:tc>
        <w:tc>
          <w:tcPr>
            <w:tcW w:w="850" w:type="pct"/>
            <w:tcBorders>
              <w:top w:val="nil"/>
              <w:left w:val="nil"/>
              <w:bottom w:val="single" w:color="000000" w:sz="8" w:space="0"/>
              <w:right w:val="single" w:color="000000" w:sz="8" w:space="0"/>
            </w:tcBorders>
            <w:shd w:val="clear"/>
            <w:vAlign w:val="center"/>
          </w:tcPr>
          <w:p w14:paraId="51AD36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一次性使用无菌牙科注射针</w:t>
            </w:r>
          </w:p>
        </w:tc>
        <w:tc>
          <w:tcPr>
            <w:tcW w:w="3735" w:type="pct"/>
            <w:tcBorders>
              <w:top w:val="nil"/>
              <w:left w:val="nil"/>
              <w:bottom w:val="single" w:color="000000" w:sz="8" w:space="0"/>
              <w:right w:val="single" w:color="000000" w:sz="8" w:space="0"/>
            </w:tcBorders>
            <w:shd w:val="clear"/>
            <w:vAlign w:val="center"/>
          </w:tcPr>
          <w:p w14:paraId="703831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科治疗中局部麻醉药的注射；2.性状：带针座的中空针管；材质：针管为不锈钢，针座为塑料；3.针管直径：常用27G至30G（约0.4mm至0.3mm）；针管长度：短针约10mm至20mm，长针约25mm至35mm；针尖类型：皮皮斜面或短斜面。</w:t>
            </w:r>
          </w:p>
        </w:tc>
      </w:tr>
      <w:tr w14:paraId="3A7BE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3CE025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23</w:t>
            </w:r>
          </w:p>
        </w:tc>
        <w:tc>
          <w:tcPr>
            <w:tcW w:w="850" w:type="pct"/>
            <w:tcBorders>
              <w:top w:val="nil"/>
              <w:left w:val="nil"/>
              <w:bottom w:val="single" w:color="000000" w:sz="8" w:space="0"/>
              <w:right w:val="single" w:color="000000" w:sz="8" w:space="0"/>
            </w:tcBorders>
            <w:shd w:val="clear"/>
            <w:vAlign w:val="center"/>
          </w:tcPr>
          <w:p w14:paraId="479A25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口腔用一次性注射针</w:t>
            </w:r>
          </w:p>
        </w:tc>
        <w:tc>
          <w:tcPr>
            <w:tcW w:w="3735" w:type="pct"/>
            <w:tcBorders>
              <w:top w:val="nil"/>
              <w:left w:val="nil"/>
              <w:bottom w:val="single" w:color="000000" w:sz="8" w:space="0"/>
              <w:right w:val="single" w:color="000000" w:sz="8" w:space="0"/>
            </w:tcBorders>
            <w:shd w:val="clear"/>
            <w:vAlign w:val="center"/>
          </w:tcPr>
          <w:p w14:paraId="44AB99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局部麻醉注射，需具备锐利针尖、顺畅出液及安全防护特性；2.性状：中空金属针带护套；材质：不锈钢针管，PP护套；3.物理尺寸：针管长度：8mm-35mm；针管直径：27G-30G；针尖角度：12°-30°；。。</w:t>
            </w:r>
          </w:p>
        </w:tc>
      </w:tr>
      <w:tr w14:paraId="58453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743180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24</w:t>
            </w:r>
          </w:p>
        </w:tc>
        <w:tc>
          <w:tcPr>
            <w:tcW w:w="850" w:type="pct"/>
            <w:tcBorders>
              <w:top w:val="nil"/>
              <w:left w:val="nil"/>
              <w:bottom w:val="single" w:color="000000" w:sz="8" w:space="0"/>
              <w:right w:val="single" w:color="000000" w:sz="8" w:space="0"/>
            </w:tcBorders>
            <w:shd w:val="clear"/>
            <w:vAlign w:val="center"/>
          </w:tcPr>
          <w:p w14:paraId="6C5403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EDTA根管润滑凝胶</w:t>
            </w:r>
          </w:p>
        </w:tc>
        <w:tc>
          <w:tcPr>
            <w:tcW w:w="3735" w:type="pct"/>
            <w:tcBorders>
              <w:top w:val="nil"/>
              <w:left w:val="nil"/>
              <w:bottom w:val="single" w:color="000000" w:sz="8" w:space="0"/>
              <w:right w:val="single" w:color="000000" w:sz="8" w:space="0"/>
            </w:tcBorders>
            <w:shd w:val="clear"/>
            <w:vAlign w:val="center"/>
          </w:tcPr>
          <w:p w14:paraId="3B65D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1.用途：根管治疗中化学辅助预备，润滑器械，降低操作阻力与风险；2.浓度范围为15%-17%，无色或淡蓝色透明或半透明凝胶；3.包装形式为预灌装注射器或软管。</w:t>
            </w:r>
          </w:p>
        </w:tc>
      </w:tr>
      <w:tr w14:paraId="3BE52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1D9830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w:t>
            </w:r>
          </w:p>
        </w:tc>
        <w:tc>
          <w:tcPr>
            <w:tcW w:w="850" w:type="pct"/>
            <w:tcBorders>
              <w:top w:val="nil"/>
              <w:left w:val="nil"/>
              <w:bottom w:val="single" w:color="000000" w:sz="8" w:space="0"/>
              <w:right w:val="single" w:color="000000" w:sz="8" w:space="0"/>
            </w:tcBorders>
            <w:shd w:val="clear"/>
            <w:vAlign w:val="center"/>
          </w:tcPr>
          <w:p w14:paraId="1DB7E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胶原瓣</w:t>
            </w:r>
          </w:p>
        </w:tc>
        <w:tc>
          <w:tcPr>
            <w:tcW w:w="3735" w:type="pct"/>
            <w:tcBorders>
              <w:top w:val="nil"/>
              <w:left w:val="nil"/>
              <w:bottom w:val="single" w:color="000000" w:sz="8" w:space="0"/>
              <w:right w:val="single" w:color="000000" w:sz="8" w:space="0"/>
            </w:tcBorders>
            <w:shd w:val="clear"/>
            <w:vAlign w:val="center"/>
          </w:tcPr>
          <w:p w14:paraId="29E019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1.用途：用于口腔软组织增量及创面覆盖，需具备引导组织再生、生物相容及易操作特性；2.性状：海绵状或膜状基质；材质：猪源Ⅰ/Ⅲ型胶原；3.物理尺寸：厚度：1mm-3mm；孔隙率：≥90%；吸收周期：4-12周</w:t>
            </w:r>
          </w:p>
        </w:tc>
      </w:tr>
      <w:tr w14:paraId="7EDCC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00DD70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26</w:t>
            </w:r>
          </w:p>
        </w:tc>
        <w:tc>
          <w:tcPr>
            <w:tcW w:w="850" w:type="pct"/>
            <w:tcBorders>
              <w:top w:val="nil"/>
              <w:left w:val="nil"/>
              <w:bottom w:val="single" w:color="000000" w:sz="8" w:space="0"/>
              <w:right w:val="single" w:color="000000" w:sz="8" w:space="0"/>
            </w:tcBorders>
            <w:shd w:val="clear"/>
            <w:vAlign w:val="center"/>
          </w:tcPr>
          <w:p w14:paraId="29B7A7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吸潮纸尖</w:t>
            </w:r>
          </w:p>
        </w:tc>
        <w:tc>
          <w:tcPr>
            <w:tcW w:w="3735" w:type="pct"/>
            <w:tcBorders>
              <w:top w:val="nil"/>
              <w:left w:val="nil"/>
              <w:bottom w:val="single" w:color="000000" w:sz="8" w:space="0"/>
              <w:right w:val="single" w:color="000000" w:sz="8" w:space="0"/>
            </w:tcBorders>
            <w:shd w:val="clear"/>
            <w:vAlign w:val="center"/>
          </w:tcPr>
          <w:p w14:paraId="61512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治疗中吸除根管内多余水分及分泌物，需具备强吸水性、无菌、不掉屑特性；2.性状：锥形多孔纸尖，表面光滑；材质：医用级纯化纸浆；3.物理尺寸：锥度：0.02-0.06；ISO标准尺寸：015#-140#；长度：25mm-31mm；。。</w:t>
            </w:r>
          </w:p>
        </w:tc>
      </w:tr>
      <w:tr w14:paraId="050CB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noWrap/>
            <w:vAlign w:val="center"/>
          </w:tcPr>
          <w:p w14:paraId="019F2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27</w:t>
            </w:r>
          </w:p>
        </w:tc>
        <w:tc>
          <w:tcPr>
            <w:tcW w:w="850" w:type="pct"/>
            <w:tcBorders>
              <w:top w:val="nil"/>
              <w:left w:val="nil"/>
              <w:bottom w:val="single" w:color="000000" w:sz="8" w:space="0"/>
              <w:right w:val="single" w:color="000000" w:sz="8" w:space="0"/>
            </w:tcBorders>
            <w:shd w:val="clear"/>
            <w:vAlign w:val="center"/>
          </w:tcPr>
          <w:p w14:paraId="756025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一次性使用无菌注射器 带针</w:t>
            </w:r>
          </w:p>
        </w:tc>
        <w:tc>
          <w:tcPr>
            <w:tcW w:w="3735" w:type="pct"/>
            <w:tcBorders>
              <w:top w:val="nil"/>
              <w:left w:val="nil"/>
              <w:bottom w:val="single" w:color="000000" w:sz="8" w:space="0"/>
              <w:right w:val="single" w:color="000000" w:sz="8" w:space="0"/>
            </w:tcBorders>
            <w:shd w:val="clear"/>
            <w:vAlign w:val="center"/>
          </w:tcPr>
          <w:p w14:paraId="7095F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皮下肌肉静脉注射及抽取体液；2.性状：由注射器和固定针头或分离式针头组成；注射器材质：聚丙烯聚乙烯；针管材质：不锈钢；针座材质：聚丙烯聚碳酸酯；3.规格型号：注射器容量1ml至20ml；针头规格：直径0.45mm至1.2mm（27G至18G）；针长范围：16mm至40mm；针尖型式：斜面式；无菌：环氧乙烷或辐照灭菌。</w:t>
            </w:r>
          </w:p>
        </w:tc>
      </w:tr>
      <w:tr w14:paraId="37782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478CB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28</w:t>
            </w:r>
          </w:p>
        </w:tc>
        <w:tc>
          <w:tcPr>
            <w:tcW w:w="850" w:type="pct"/>
            <w:tcBorders>
              <w:top w:val="nil"/>
              <w:left w:val="nil"/>
              <w:bottom w:val="single" w:color="000000" w:sz="8" w:space="0"/>
              <w:right w:val="single" w:color="000000" w:sz="8" w:space="0"/>
            </w:tcBorders>
            <w:shd w:val="clear"/>
            <w:vAlign w:val="center"/>
          </w:tcPr>
          <w:p w14:paraId="689805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氢氧化钙</w:t>
            </w:r>
          </w:p>
        </w:tc>
        <w:tc>
          <w:tcPr>
            <w:tcW w:w="3735" w:type="pct"/>
            <w:tcBorders>
              <w:top w:val="nil"/>
              <w:left w:val="nil"/>
              <w:bottom w:val="single" w:color="000000" w:sz="8" w:space="0"/>
              <w:right w:val="single" w:color="000000" w:sz="8" w:space="0"/>
            </w:tcBorders>
            <w:shd w:val="clear"/>
            <w:vAlign w:val="center"/>
          </w:tcPr>
          <w:p w14:paraId="6AC97B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治疗中根管内消毒及炎症控制，需具备强碱性杀菌、诱导硬组织形成特性；2.性状：糊状或粉液调剂；材质：医用氢氧化钙基质；3.物理尺寸：pH值：≥12.5；固化时间：≥24小时；颗粒细度：≤20μm；。。</w:t>
            </w:r>
          </w:p>
        </w:tc>
      </w:tr>
      <w:tr w14:paraId="697B2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DBF5B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29</w:t>
            </w:r>
          </w:p>
        </w:tc>
        <w:tc>
          <w:tcPr>
            <w:tcW w:w="850" w:type="pct"/>
            <w:tcBorders>
              <w:top w:val="nil"/>
              <w:left w:val="nil"/>
              <w:bottom w:val="single" w:color="000000" w:sz="8" w:space="0"/>
              <w:right w:val="single" w:color="000000" w:sz="8" w:space="0"/>
            </w:tcBorders>
            <w:shd w:val="clear"/>
            <w:vAlign w:val="center"/>
          </w:tcPr>
          <w:p w14:paraId="20C6A0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光固化模型材料（个别托盘）</w:t>
            </w:r>
          </w:p>
        </w:tc>
        <w:tc>
          <w:tcPr>
            <w:tcW w:w="3735" w:type="pct"/>
            <w:tcBorders>
              <w:top w:val="nil"/>
              <w:left w:val="nil"/>
              <w:bottom w:val="single" w:color="000000" w:sz="8" w:space="0"/>
              <w:right w:val="single" w:color="000000" w:sz="8" w:space="0"/>
            </w:tcBorders>
            <w:shd w:val="clear"/>
            <w:vAlign w:val="center"/>
          </w:tcPr>
          <w:p w14:paraId="776B8E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w:t>
            </w:r>
            <w:r>
              <w:rPr>
                <w:rFonts w:hint="eastAsia" w:ascii="宋体" w:hAnsi="宋体" w:eastAsia="宋体" w:cs="宋体"/>
                <w:i w:val="0"/>
                <w:iCs w:val="0"/>
                <w:color w:val="000000"/>
                <w:kern w:val="0"/>
                <w:sz w:val="18"/>
                <w:szCs w:val="18"/>
                <w:u w:val="none"/>
                <w:bdr w:val="none" w:color="auto" w:sz="0" w:space="0"/>
                <w:lang w:val="en-US" w:eastAsia="zh-CN" w:bidi="ar"/>
              </w:rPr>
              <w:t>1.用途：制作光固化个别托盘；2.性状：片状、糊状；3.材质：光敏树脂；4.厚度：2-5mm；5.固化时间：2-10分钟</w:t>
            </w:r>
          </w:p>
        </w:tc>
      </w:tr>
      <w:tr w14:paraId="1CA62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7BF81D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w:t>
            </w:r>
          </w:p>
        </w:tc>
        <w:tc>
          <w:tcPr>
            <w:tcW w:w="850" w:type="pct"/>
            <w:tcBorders>
              <w:top w:val="nil"/>
              <w:left w:val="nil"/>
              <w:bottom w:val="single" w:color="000000" w:sz="8" w:space="0"/>
              <w:right w:val="single" w:color="000000" w:sz="8" w:space="0"/>
            </w:tcBorders>
            <w:shd w:val="clear"/>
            <w:vAlign w:val="center"/>
          </w:tcPr>
          <w:p w14:paraId="5C9BD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喷粉除斑器</w:t>
            </w:r>
          </w:p>
        </w:tc>
        <w:tc>
          <w:tcPr>
            <w:tcW w:w="3735" w:type="pct"/>
            <w:tcBorders>
              <w:top w:val="nil"/>
              <w:left w:val="nil"/>
              <w:bottom w:val="single" w:color="000000" w:sz="8" w:space="0"/>
              <w:right w:val="single" w:color="000000" w:sz="8" w:space="0"/>
            </w:tcBorders>
            <w:shd w:val="clear"/>
            <w:vAlign w:val="center"/>
          </w:tcPr>
          <w:p w14:paraId="530A57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科治疗中清除牙面色素及菌斑，需具备高效清洁、操作稳定及安全可控特性；2.性状：手持式喷枪装置，连接主机；材质：医用级工程塑料与不锈钢；3.物理尺寸：工作气压：0.2MPa-0.6MPa；粉末粒径：40μm-150μm；喷头直径：1.0mm-2.0mm；。。</w:t>
            </w:r>
          </w:p>
        </w:tc>
      </w:tr>
      <w:tr w14:paraId="2A504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790FDB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31</w:t>
            </w:r>
          </w:p>
        </w:tc>
        <w:tc>
          <w:tcPr>
            <w:tcW w:w="850" w:type="pct"/>
            <w:tcBorders>
              <w:top w:val="nil"/>
              <w:left w:val="nil"/>
              <w:bottom w:val="single" w:color="000000" w:sz="8" w:space="0"/>
              <w:right w:val="single" w:color="000000" w:sz="8" w:space="0"/>
            </w:tcBorders>
            <w:shd w:val="clear"/>
            <w:vAlign w:val="center"/>
          </w:tcPr>
          <w:p w14:paraId="2A93A8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脱敏剂</w:t>
            </w:r>
          </w:p>
        </w:tc>
        <w:tc>
          <w:tcPr>
            <w:tcW w:w="3735" w:type="pct"/>
            <w:tcBorders>
              <w:top w:val="nil"/>
              <w:left w:val="nil"/>
              <w:bottom w:val="single" w:color="000000" w:sz="8" w:space="0"/>
              <w:right w:val="single" w:color="000000" w:sz="8" w:space="0"/>
            </w:tcBorders>
            <w:shd w:val="clear"/>
            <w:vAlign w:val="center"/>
          </w:tcPr>
          <w:p w14:paraId="0BAC9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治疗牙本质过敏，封闭牙本质小管，需具备快速起效、持久效果及操作简便特性；2.性状：液体试剂，可流动；材质：主要成分为戊二醛或HEMA；3.物理尺寸：单次用量：0.1ml-0.3ml；作用时间：30秒内固化；包装容量：3ml-5ml/瓶；。。</w:t>
            </w:r>
          </w:p>
        </w:tc>
      </w:tr>
      <w:tr w14:paraId="47F1C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BB748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32</w:t>
            </w:r>
          </w:p>
        </w:tc>
        <w:tc>
          <w:tcPr>
            <w:tcW w:w="850" w:type="pct"/>
            <w:tcBorders>
              <w:top w:val="nil"/>
              <w:left w:val="nil"/>
              <w:bottom w:val="single" w:color="000000" w:sz="8" w:space="0"/>
              <w:right w:val="single" w:color="000000" w:sz="8" w:space="0"/>
            </w:tcBorders>
            <w:shd w:val="clear"/>
            <w:vAlign w:val="center"/>
          </w:tcPr>
          <w:p w14:paraId="2668E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气动马达</w:t>
            </w:r>
          </w:p>
        </w:tc>
        <w:tc>
          <w:tcPr>
            <w:tcW w:w="3735" w:type="pct"/>
            <w:tcBorders>
              <w:top w:val="nil"/>
              <w:left w:val="nil"/>
              <w:bottom w:val="single" w:color="000000" w:sz="8" w:space="0"/>
              <w:right w:val="single" w:color="000000" w:sz="8" w:space="0"/>
            </w:tcBorders>
            <w:shd w:val="clear"/>
            <w:vAlign w:val="center"/>
          </w:tcPr>
          <w:p w14:paraId="6956A9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1.用途：为牙科手机提供动力源，将压缩空气转化为机械旋转动力，驱动各种牙科器械工作；2.压缩空气驱动，工作气压0.2-0.25MPa；5000-40000转/分钟；3.长度：120-150mm；直径：28-35mm；重量：150-250克。</w:t>
            </w:r>
          </w:p>
        </w:tc>
      </w:tr>
      <w:tr w14:paraId="37A2D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76500D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33</w:t>
            </w:r>
          </w:p>
        </w:tc>
        <w:tc>
          <w:tcPr>
            <w:tcW w:w="850" w:type="pct"/>
            <w:tcBorders>
              <w:top w:val="nil"/>
              <w:left w:val="nil"/>
              <w:bottom w:val="single" w:color="000000" w:sz="8" w:space="0"/>
              <w:right w:val="single" w:color="000000" w:sz="8" w:space="0"/>
            </w:tcBorders>
            <w:shd w:val="clear"/>
            <w:vAlign w:val="center"/>
          </w:tcPr>
          <w:p w14:paraId="32DF93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氯已定冲洗液</w:t>
            </w:r>
          </w:p>
        </w:tc>
        <w:tc>
          <w:tcPr>
            <w:tcW w:w="3735" w:type="pct"/>
            <w:tcBorders>
              <w:top w:val="nil"/>
              <w:left w:val="nil"/>
              <w:bottom w:val="single" w:color="000000" w:sz="8" w:space="0"/>
              <w:right w:val="single" w:color="000000" w:sz="8" w:space="0"/>
            </w:tcBorders>
            <w:shd w:val="clear"/>
            <w:vAlign w:val="center"/>
          </w:tcPr>
          <w:p w14:paraId="533968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1.用途：用于根管消毒及牙周袋冲洗，需具备广谱抗菌、持续作用特性；2.性状：液体溶液，无色透明；材质：葡萄糖酸氯已定；3.物理尺寸：浓度：0.12%-2.0%；pH值：5.5-7.0；包装：500ml/瓶；。。</w:t>
            </w:r>
          </w:p>
        </w:tc>
      </w:tr>
      <w:tr w14:paraId="02336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114EAE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34</w:t>
            </w:r>
          </w:p>
        </w:tc>
        <w:tc>
          <w:tcPr>
            <w:tcW w:w="850" w:type="pct"/>
            <w:tcBorders>
              <w:top w:val="nil"/>
              <w:left w:val="nil"/>
              <w:bottom w:val="single" w:color="000000" w:sz="8" w:space="0"/>
              <w:right w:val="single" w:color="000000" w:sz="8" w:space="0"/>
            </w:tcBorders>
            <w:shd w:val="clear"/>
            <w:vAlign w:val="center"/>
          </w:tcPr>
          <w:p w14:paraId="2BACB0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光固化机</w:t>
            </w:r>
          </w:p>
        </w:tc>
        <w:tc>
          <w:tcPr>
            <w:tcW w:w="3735" w:type="pct"/>
            <w:tcBorders>
              <w:top w:val="nil"/>
              <w:left w:val="nil"/>
              <w:bottom w:val="single" w:color="000000" w:sz="8" w:space="0"/>
              <w:right w:val="single" w:color="000000" w:sz="8" w:space="0"/>
            </w:tcBorders>
            <w:shd w:val="clear"/>
            <w:vAlign w:val="center"/>
          </w:tcPr>
          <w:p w14:paraId="77BEC8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w:t>
            </w:r>
            <w:r>
              <w:rPr>
                <w:rFonts w:hint="eastAsia" w:ascii="宋体" w:hAnsi="宋体" w:eastAsia="宋体" w:cs="宋体"/>
                <w:i w:val="0"/>
                <w:iCs w:val="0"/>
                <w:color w:val="000000"/>
                <w:kern w:val="0"/>
                <w:sz w:val="18"/>
                <w:szCs w:val="18"/>
                <w:u w:val="none"/>
                <w:bdr w:val="none" w:color="auto" w:sz="0" w:space="0"/>
                <w:lang w:val="en-US" w:eastAsia="zh-CN" w:bidi="ar"/>
              </w:rPr>
              <w:t>1.用途：光固化树脂材料的光照固化；2.性状：LED型、卤素型；3.光源波长：430-490nm；4.重量：200-800g；5.光强：800-2000mW/cm²</w:t>
            </w:r>
          </w:p>
        </w:tc>
      </w:tr>
      <w:tr w14:paraId="489EF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7B4F12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35</w:t>
            </w:r>
          </w:p>
        </w:tc>
        <w:tc>
          <w:tcPr>
            <w:tcW w:w="850" w:type="pct"/>
            <w:tcBorders>
              <w:top w:val="nil"/>
              <w:left w:val="nil"/>
              <w:bottom w:val="single" w:color="000000" w:sz="8" w:space="0"/>
              <w:right w:val="single" w:color="000000" w:sz="8" w:space="0"/>
            </w:tcBorders>
            <w:shd w:val="clear"/>
            <w:vAlign w:val="center"/>
          </w:tcPr>
          <w:p w14:paraId="5A5B1F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冷光美白剂</w:t>
            </w:r>
          </w:p>
        </w:tc>
        <w:tc>
          <w:tcPr>
            <w:tcW w:w="3735" w:type="pct"/>
            <w:tcBorders>
              <w:top w:val="nil"/>
              <w:left w:val="nil"/>
              <w:bottom w:val="single" w:color="000000" w:sz="8" w:space="0"/>
              <w:right w:val="single" w:color="000000" w:sz="8" w:space="0"/>
            </w:tcBorders>
            <w:shd w:val="clear"/>
            <w:vAlign w:val="center"/>
          </w:tcPr>
          <w:p w14:paraId="725F92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诊室内牙齿冷光美白治疗，通过美白剂与冷光设备的协同作用，有效去除牙齿表面及深层色素，实现牙齿增白；2.主要成分为过氧化氢（HP）或过氧化脲（CP），浓度范围25%-40%；性状为透明或Opalescence凝胶状，粘度适中；3.注射器式包装，单支净含量1.0g-3.0g；需配套专用冷光美白仪使用。</w:t>
            </w:r>
          </w:p>
        </w:tc>
      </w:tr>
      <w:tr w14:paraId="3C2DB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03C6DF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36</w:t>
            </w:r>
          </w:p>
        </w:tc>
        <w:tc>
          <w:tcPr>
            <w:tcW w:w="850" w:type="pct"/>
            <w:tcBorders>
              <w:top w:val="nil"/>
              <w:left w:val="nil"/>
              <w:bottom w:val="single" w:color="000000" w:sz="8" w:space="0"/>
              <w:right w:val="single" w:color="000000" w:sz="8" w:space="0"/>
            </w:tcBorders>
            <w:shd w:val="clear"/>
            <w:vAlign w:val="center"/>
          </w:tcPr>
          <w:p w14:paraId="7A8BE5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无砷失活抑菌剂</w:t>
            </w:r>
          </w:p>
        </w:tc>
        <w:tc>
          <w:tcPr>
            <w:tcW w:w="3735" w:type="pct"/>
            <w:tcBorders>
              <w:top w:val="nil"/>
              <w:left w:val="nil"/>
              <w:bottom w:val="single" w:color="000000" w:sz="8" w:space="0"/>
              <w:right w:val="single" w:color="000000" w:sz="8" w:space="0"/>
            </w:tcBorders>
            <w:shd w:val="clear"/>
            <w:vAlign w:val="center"/>
          </w:tcPr>
          <w:p w14:paraId="2D25E9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1.用途：用于牙髓失活治疗，无砷配方安全可靠，具有抑菌作用；2.主要成分为多聚甲醛等，不含砷化合物；性状：糊状，易于调和与取用；3.失活时间：7-14天；瓶装或双管包装；净含量5g-15g。</w:t>
            </w:r>
          </w:p>
        </w:tc>
      </w:tr>
      <w:tr w14:paraId="39A4C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4F5E5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w:t>
            </w:r>
          </w:p>
        </w:tc>
        <w:tc>
          <w:tcPr>
            <w:tcW w:w="850" w:type="pct"/>
            <w:tcBorders>
              <w:top w:val="nil"/>
              <w:left w:val="nil"/>
              <w:bottom w:val="single" w:color="000000" w:sz="8" w:space="0"/>
              <w:right w:val="single" w:color="000000" w:sz="8" w:space="0"/>
            </w:tcBorders>
            <w:shd w:val="clear"/>
            <w:vAlign w:val="center"/>
          </w:tcPr>
          <w:p w14:paraId="7E3577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拔髓针</w:t>
            </w:r>
          </w:p>
        </w:tc>
        <w:tc>
          <w:tcPr>
            <w:tcW w:w="3735" w:type="pct"/>
            <w:tcBorders>
              <w:top w:val="nil"/>
              <w:left w:val="nil"/>
              <w:bottom w:val="single" w:color="000000" w:sz="8" w:space="0"/>
              <w:right w:val="single" w:color="000000" w:sz="8" w:space="0"/>
            </w:tcBorders>
            <w:shd w:val="clear"/>
            <w:vAlign w:val="center"/>
          </w:tcPr>
          <w:p w14:paraId="361196ED">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用途：根管治疗中取出牙髓组织；</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性状：倒刺状、螺旋状；</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15-25mm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直径：</w:t>
            </w:r>
            <w:r>
              <w:rPr>
                <w:rFonts w:hint="default" w:ascii="Segoe UI" w:hAnsi="Segoe UI" w:eastAsia="Segoe UI" w:cs="Segoe UI"/>
                <w:i w:val="0"/>
                <w:iCs w:val="0"/>
                <w:color w:val="0F1115"/>
                <w:kern w:val="0"/>
                <w:sz w:val="18"/>
                <w:szCs w:val="18"/>
                <w:u w:val="none"/>
                <w:bdr w:val="none" w:color="auto" w:sz="0" w:space="0"/>
                <w:lang w:val="en-US" w:eastAsia="zh-CN" w:bidi="ar"/>
              </w:rPr>
              <w:t>0.15-0.35mm</w:t>
            </w:r>
          </w:p>
        </w:tc>
      </w:tr>
      <w:tr w14:paraId="4ABF4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4F2CFF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38</w:t>
            </w:r>
          </w:p>
        </w:tc>
        <w:tc>
          <w:tcPr>
            <w:tcW w:w="850" w:type="pct"/>
            <w:tcBorders>
              <w:top w:val="nil"/>
              <w:left w:val="nil"/>
              <w:bottom w:val="single" w:color="000000" w:sz="8" w:space="0"/>
              <w:right w:val="single" w:color="000000" w:sz="8" w:space="0"/>
            </w:tcBorders>
            <w:shd w:val="clear"/>
            <w:vAlign w:val="center"/>
          </w:tcPr>
          <w:p w14:paraId="20B308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拔髓针</w:t>
            </w:r>
          </w:p>
        </w:tc>
        <w:tc>
          <w:tcPr>
            <w:tcW w:w="3735" w:type="pct"/>
            <w:tcBorders>
              <w:top w:val="nil"/>
              <w:left w:val="nil"/>
              <w:bottom w:val="single" w:color="000000" w:sz="8" w:space="0"/>
              <w:right w:val="single" w:color="000000" w:sz="8" w:space="0"/>
            </w:tcBorders>
            <w:shd w:val="clear"/>
            <w:vAlign w:val="center"/>
          </w:tcPr>
          <w:p w14:paraId="5911C892">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518 | 1.</w:t>
            </w:r>
            <w:r>
              <w:rPr>
                <w:rFonts w:hint="eastAsia" w:ascii="宋体" w:hAnsi="宋体" w:eastAsia="宋体" w:cs="宋体"/>
                <w:i w:val="0"/>
                <w:iCs w:val="0"/>
                <w:color w:val="0F1115"/>
                <w:kern w:val="0"/>
                <w:sz w:val="18"/>
                <w:szCs w:val="18"/>
                <w:u w:val="none"/>
                <w:bdr w:val="none" w:color="auto" w:sz="0" w:space="0"/>
                <w:lang w:val="en-US" w:eastAsia="zh-CN" w:bidi="ar"/>
              </w:rPr>
              <w:t>用途：根管治疗中取出牙髓组织；</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性状：倒刺状、螺旋状；</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15-25mm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直径：</w:t>
            </w:r>
            <w:r>
              <w:rPr>
                <w:rFonts w:hint="default" w:ascii="Segoe UI" w:hAnsi="Segoe UI" w:eastAsia="Segoe UI" w:cs="Segoe UI"/>
                <w:i w:val="0"/>
                <w:iCs w:val="0"/>
                <w:color w:val="0F1115"/>
                <w:kern w:val="0"/>
                <w:sz w:val="18"/>
                <w:szCs w:val="18"/>
                <w:u w:val="none"/>
                <w:bdr w:val="none" w:color="auto" w:sz="0" w:space="0"/>
                <w:lang w:val="en-US" w:eastAsia="zh-CN" w:bidi="ar"/>
              </w:rPr>
              <w:t>0.15-0.35mm</w:t>
            </w:r>
          </w:p>
        </w:tc>
      </w:tr>
      <w:tr w14:paraId="5A7F2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4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D935D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39</w:t>
            </w:r>
          </w:p>
        </w:tc>
        <w:tc>
          <w:tcPr>
            <w:tcW w:w="850" w:type="pct"/>
            <w:tcBorders>
              <w:top w:val="nil"/>
              <w:left w:val="nil"/>
              <w:bottom w:val="single" w:color="000000" w:sz="8" w:space="0"/>
              <w:right w:val="single" w:color="000000" w:sz="8" w:space="0"/>
            </w:tcBorders>
            <w:shd w:val="clear"/>
            <w:vAlign w:val="center"/>
          </w:tcPr>
          <w:p w14:paraId="024D08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牙科手术器械（包）</w:t>
            </w:r>
          </w:p>
        </w:tc>
        <w:tc>
          <w:tcPr>
            <w:tcW w:w="3735" w:type="pct"/>
            <w:tcBorders>
              <w:top w:val="nil"/>
              <w:left w:val="nil"/>
              <w:bottom w:val="single" w:color="000000" w:sz="8" w:space="0"/>
              <w:right w:val="single" w:color="000000" w:sz="8" w:space="0"/>
            </w:tcBorders>
            <w:shd w:val="clear"/>
            <w:vAlign w:val="center"/>
          </w:tcPr>
          <w:p w14:paraId="164BC1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常见牙科门诊手术如拔牙、牙槽骨修整、软组织切除等。提供无菌、成套、分类齐全的手术器械组合以满足不同手术步骤需求；2.性状：成套器械组合包含拔牙钳、牙挺、刮匙、骨凿、手术刀柄、持针器、组织镊、剪刀等；材质：器械主体为不锈钢；3.物理尺寸：器械尺寸范围符合人体工程学设计，拔牙钳长度约15cm至20cm，牙挺工作端宽度约2mm至8mm；包装：采用双层无纺布或 Tyvek 材质的灭菌包装；灭菌方式：采用EO环氧乙烷或辐照灭菌，提供灭菌有效期证明。</w:t>
            </w:r>
          </w:p>
        </w:tc>
      </w:tr>
      <w:tr w14:paraId="6A0F7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FDCC6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w:t>
            </w:r>
          </w:p>
        </w:tc>
        <w:tc>
          <w:tcPr>
            <w:tcW w:w="850" w:type="pct"/>
            <w:tcBorders>
              <w:top w:val="nil"/>
              <w:left w:val="nil"/>
              <w:bottom w:val="single" w:color="000000" w:sz="8" w:space="0"/>
              <w:right w:val="single" w:color="000000" w:sz="8" w:space="0"/>
            </w:tcBorders>
            <w:shd w:val="clear"/>
            <w:vAlign w:val="center"/>
          </w:tcPr>
          <w:p w14:paraId="2ED028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打样牙托(铝制）</w:t>
            </w:r>
          </w:p>
        </w:tc>
        <w:tc>
          <w:tcPr>
            <w:tcW w:w="3735" w:type="pct"/>
            <w:tcBorders>
              <w:top w:val="nil"/>
              <w:left w:val="nil"/>
              <w:bottom w:val="single" w:color="000000" w:sz="8" w:space="0"/>
              <w:right w:val="single" w:color="000000" w:sz="8" w:space="0"/>
            </w:tcBorders>
            <w:shd w:val="clear"/>
            <w:vAlign w:val="center"/>
          </w:tcPr>
          <w:p w14:paraId="122640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制取初印模或研究模型，为定制个别托盘或模型分析提供基础印模，适用于无牙颌或牙列缺损患者的口腔印模取样；2.铝合金或铝材，托盘尺寸需提供大、中、小至少三种规格；3.上颌托盘宽度25mm至40mm，下颌托盘高度约15mm至25mm。</w:t>
            </w:r>
          </w:p>
        </w:tc>
      </w:tr>
      <w:tr w14:paraId="3403E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24286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41</w:t>
            </w:r>
          </w:p>
        </w:tc>
        <w:tc>
          <w:tcPr>
            <w:tcW w:w="850" w:type="pct"/>
            <w:tcBorders>
              <w:top w:val="nil"/>
              <w:left w:val="nil"/>
              <w:bottom w:val="single" w:color="000000" w:sz="8" w:space="0"/>
              <w:right w:val="single" w:color="000000" w:sz="8" w:space="0"/>
            </w:tcBorders>
            <w:shd w:val="clear"/>
            <w:vAlign w:val="center"/>
          </w:tcPr>
          <w:p w14:paraId="58C929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咬合纸</w:t>
            </w:r>
          </w:p>
        </w:tc>
        <w:tc>
          <w:tcPr>
            <w:tcW w:w="3735" w:type="pct"/>
            <w:tcBorders>
              <w:top w:val="nil"/>
              <w:left w:val="nil"/>
              <w:bottom w:val="single" w:color="000000" w:sz="8" w:space="0"/>
              <w:right w:val="single" w:color="000000" w:sz="8" w:space="0"/>
            </w:tcBorders>
            <w:shd w:val="clear"/>
            <w:vAlign w:val="center"/>
          </w:tcPr>
          <w:p w14:paraId="47A50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临床检查牙齿咬合接触点分布及强度；2.性状：薄片状，可为单位张或卷筒式；材质：聚乙烯或特制薄膜，含可转移颜色层；3.物理尺寸：厚度8-200微米；单张尺寸不小于20mm×30mm；卷筒长度不小于5m。</w:t>
            </w:r>
          </w:p>
        </w:tc>
      </w:tr>
      <w:tr w14:paraId="71616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772586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42</w:t>
            </w:r>
          </w:p>
        </w:tc>
        <w:tc>
          <w:tcPr>
            <w:tcW w:w="850" w:type="pct"/>
            <w:tcBorders>
              <w:top w:val="nil"/>
              <w:left w:val="nil"/>
              <w:bottom w:val="single" w:color="000000" w:sz="8" w:space="0"/>
              <w:right w:val="single" w:color="000000" w:sz="8" w:space="0"/>
            </w:tcBorders>
            <w:shd w:val="clear"/>
            <w:vAlign w:val="center"/>
          </w:tcPr>
          <w:p w14:paraId="6231E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防护面罩(片)</w:t>
            </w:r>
          </w:p>
        </w:tc>
        <w:tc>
          <w:tcPr>
            <w:tcW w:w="3735" w:type="pct"/>
            <w:tcBorders>
              <w:top w:val="nil"/>
              <w:left w:val="nil"/>
              <w:bottom w:val="single" w:color="000000" w:sz="8" w:space="0"/>
              <w:right w:val="single" w:color="000000" w:sz="8" w:space="0"/>
            </w:tcBorders>
            <w:shd w:val="clear"/>
            <w:vAlign w:val="center"/>
          </w:tcPr>
          <w:p w14:paraId="6BE7AF15">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用途：用于诊疗过程中保护医护人员面部及眼部免受飞溅物、气溶胶等污染；</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性状：透明防护片或全面罩，可与头部稳固连接；</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材质：聚碳酸酯或</w:t>
            </w:r>
            <w:r>
              <w:rPr>
                <w:rFonts w:hint="default" w:ascii="Segoe UI" w:hAnsi="Segoe UI" w:eastAsia="Segoe UI" w:cs="Segoe UI"/>
                <w:i w:val="0"/>
                <w:iCs w:val="0"/>
                <w:color w:val="0F1115"/>
                <w:kern w:val="0"/>
                <w:sz w:val="18"/>
                <w:szCs w:val="18"/>
                <w:u w:val="none"/>
                <w:bdr w:val="none" w:color="auto" w:sz="0" w:space="0"/>
                <w:lang w:val="en-US" w:eastAsia="zh-CN" w:bidi="ar"/>
              </w:rPr>
              <w:t>PET</w:t>
            </w:r>
            <w:r>
              <w:rPr>
                <w:rFonts w:hint="eastAsia" w:ascii="宋体" w:hAnsi="宋体" w:eastAsia="宋体" w:cs="宋体"/>
                <w:i w:val="0"/>
                <w:iCs w:val="0"/>
                <w:color w:val="0F1115"/>
                <w:kern w:val="0"/>
                <w:sz w:val="18"/>
                <w:szCs w:val="18"/>
                <w:u w:val="none"/>
                <w:bdr w:val="none" w:color="auto" w:sz="0" w:space="0"/>
                <w:lang w:val="en-US" w:eastAsia="zh-CN" w:bidi="ar"/>
              </w:rPr>
              <w:t>等高分子材料，具备防雾功能；</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防护片长度：</w:t>
            </w:r>
            <w:r>
              <w:rPr>
                <w:rFonts w:hint="default" w:ascii="Segoe UI" w:hAnsi="Segoe UI" w:eastAsia="Segoe UI" w:cs="Segoe UI"/>
                <w:i w:val="0"/>
                <w:iCs w:val="0"/>
                <w:color w:val="0F1115"/>
                <w:kern w:val="0"/>
                <w:sz w:val="18"/>
                <w:szCs w:val="18"/>
                <w:u w:val="none"/>
                <w:bdr w:val="none" w:color="auto" w:sz="0" w:space="0"/>
                <w:lang w:val="en-US" w:eastAsia="zh-CN" w:bidi="ar"/>
              </w:rPr>
              <w:t>20cm-25cm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防护片高度：</w:t>
            </w:r>
            <w:r>
              <w:rPr>
                <w:rFonts w:hint="default" w:ascii="Segoe UI" w:hAnsi="Segoe UI" w:eastAsia="Segoe UI" w:cs="Segoe UI"/>
                <w:i w:val="0"/>
                <w:iCs w:val="0"/>
                <w:color w:val="0F1115"/>
                <w:kern w:val="0"/>
                <w:sz w:val="18"/>
                <w:szCs w:val="18"/>
                <w:u w:val="none"/>
                <w:bdr w:val="none" w:color="auto" w:sz="0" w:space="0"/>
                <w:lang w:val="en-US" w:eastAsia="zh-CN" w:bidi="ar"/>
              </w:rPr>
              <w:t>10cm-15cm</w:t>
            </w:r>
          </w:p>
        </w:tc>
      </w:tr>
      <w:tr w14:paraId="02527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noWrap/>
            <w:vAlign w:val="center"/>
          </w:tcPr>
          <w:p w14:paraId="2600AE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43</w:t>
            </w:r>
          </w:p>
        </w:tc>
        <w:tc>
          <w:tcPr>
            <w:tcW w:w="850" w:type="pct"/>
            <w:tcBorders>
              <w:top w:val="nil"/>
              <w:left w:val="nil"/>
              <w:bottom w:val="single" w:color="000000" w:sz="8" w:space="0"/>
              <w:right w:val="single" w:color="000000" w:sz="8" w:space="0"/>
            </w:tcBorders>
            <w:shd w:val="clear"/>
            <w:vAlign w:val="center"/>
          </w:tcPr>
          <w:p w14:paraId="2E51D2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根尖定位仪（根长测量仪唇夹）</w:t>
            </w:r>
          </w:p>
        </w:tc>
        <w:tc>
          <w:tcPr>
            <w:tcW w:w="3735" w:type="pct"/>
            <w:tcBorders>
              <w:top w:val="nil"/>
              <w:left w:val="nil"/>
              <w:bottom w:val="single" w:color="000000" w:sz="8" w:space="0"/>
              <w:right w:val="single" w:color="000000" w:sz="8" w:space="0"/>
            </w:tcBorders>
            <w:shd w:val="clear"/>
            <w:vAlign w:val="center"/>
          </w:tcPr>
          <w:p w14:paraId="4A9A6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治疗中连接根尖定位仪主机与患者口角，构成电流回路，以精确测量根管工作长度；2.主体为医用不锈钢，接触部位可镀金或镀银以确保良好导电性，绝缘部分为医用塑料；设计为夹状，带有与主机连接的标准接口；3.总长度80-120mm，夹持部宽度15-25mm，夹持力适中，无锐角；接口需与常见品牌根尖定位仪主机匹配。</w:t>
            </w:r>
          </w:p>
        </w:tc>
      </w:tr>
      <w:tr w14:paraId="5BD1A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4700D9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44</w:t>
            </w:r>
          </w:p>
        </w:tc>
        <w:tc>
          <w:tcPr>
            <w:tcW w:w="850" w:type="pct"/>
            <w:tcBorders>
              <w:top w:val="nil"/>
              <w:left w:val="nil"/>
              <w:bottom w:val="single" w:color="000000" w:sz="8" w:space="0"/>
              <w:right w:val="single" w:color="000000" w:sz="8" w:space="0"/>
            </w:tcBorders>
            <w:shd w:val="clear"/>
            <w:vAlign w:val="center"/>
          </w:tcPr>
          <w:p w14:paraId="5E129A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祛腐凝胶</w:t>
            </w:r>
          </w:p>
        </w:tc>
        <w:tc>
          <w:tcPr>
            <w:tcW w:w="3735" w:type="pct"/>
            <w:tcBorders>
              <w:top w:val="nil"/>
              <w:left w:val="nil"/>
              <w:bottom w:val="single" w:color="000000" w:sz="8" w:space="0"/>
              <w:right w:val="single" w:color="000000" w:sz="8" w:space="0"/>
            </w:tcBorders>
            <w:shd w:val="clear"/>
            <w:vAlign w:val="center"/>
          </w:tcPr>
          <w:p w14:paraId="3E29D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龋坏牙体组织的化学机械祛除，选择性软化龋坏牙本质，保留健康牙体组织；2.主要成分：次氯酸钠、氨基酸；性状：透明或淡蓝色凝胶，粘度适中；3.作用时间：凝胶与龋坏组织作用30-60秒后可被器械轻松去除；包装：注射器式包装，单支净含量1.0g-3.0g；物理尺寸：每盒含10-20支注射器。</w:t>
            </w:r>
          </w:p>
        </w:tc>
      </w:tr>
      <w:tr w14:paraId="0A178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DB0F4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45</w:t>
            </w:r>
          </w:p>
        </w:tc>
        <w:tc>
          <w:tcPr>
            <w:tcW w:w="850" w:type="pct"/>
            <w:tcBorders>
              <w:top w:val="nil"/>
              <w:left w:val="nil"/>
              <w:bottom w:val="single" w:color="000000" w:sz="8" w:space="0"/>
              <w:right w:val="single" w:color="000000" w:sz="8" w:space="0"/>
            </w:tcBorders>
            <w:shd w:val="clear"/>
            <w:vAlign w:val="center"/>
          </w:tcPr>
          <w:p w14:paraId="4123C1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橡皮障（前牙橡皮障套装（初始装10张，1个障架））</w:t>
            </w:r>
          </w:p>
        </w:tc>
        <w:tc>
          <w:tcPr>
            <w:tcW w:w="3735" w:type="pct"/>
            <w:tcBorders>
              <w:top w:val="nil"/>
              <w:left w:val="nil"/>
              <w:bottom w:val="single" w:color="000000" w:sz="8" w:space="0"/>
              <w:right w:val="single" w:color="000000" w:sz="8" w:space="0"/>
            </w:tcBorders>
            <w:shd w:val="clear"/>
            <w:vAlign w:val="center"/>
          </w:tcPr>
          <w:p w14:paraId="52E372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科治疗中隔离操作区域，提供干燥清洁视野并保护患者，需具备良好弹性、抗撕裂及隔水性；2.性状：薄片状，具弹性；材质：天然乳胶或非乳胶材料（如聚氨酯）；3.物理尺寸：厚度：0.15mm-0.30mm；尺寸：125mm×125mm或150mm×150mm；颜色：深色或彩色；。。</w:t>
            </w:r>
          </w:p>
        </w:tc>
      </w:tr>
      <w:tr w14:paraId="228AD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0CC648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46</w:t>
            </w:r>
          </w:p>
        </w:tc>
        <w:tc>
          <w:tcPr>
            <w:tcW w:w="850" w:type="pct"/>
            <w:tcBorders>
              <w:top w:val="nil"/>
              <w:left w:val="nil"/>
              <w:bottom w:val="single" w:color="000000" w:sz="8" w:space="0"/>
              <w:right w:val="single" w:color="000000" w:sz="8" w:space="0"/>
            </w:tcBorders>
            <w:shd w:val="clear"/>
            <w:vAlign w:val="center"/>
          </w:tcPr>
          <w:p w14:paraId="5F55AA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洁牙手柄</w:t>
            </w:r>
          </w:p>
        </w:tc>
        <w:tc>
          <w:tcPr>
            <w:tcW w:w="3735" w:type="pct"/>
            <w:tcBorders>
              <w:top w:val="nil"/>
              <w:left w:val="nil"/>
              <w:bottom w:val="single" w:color="000000" w:sz="8" w:space="0"/>
              <w:right w:val="single" w:color="000000" w:sz="8" w:space="0"/>
            </w:tcBorders>
            <w:shd w:val="clear"/>
            <w:vAlign w:val="center"/>
          </w:tcPr>
          <w:p w14:paraId="4BD96F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连接洁牙工作尖实施牙周治疗，需具备密封防水、耐高温灭菌及振动传导特性；2.性状：手持式管状结构；材质：不锈钢主体+密封组件；3.物理尺寸：头部直径：≤10mm；总长度：140mm-160mm；连接接口：标准四孔接口。</w:t>
            </w:r>
          </w:p>
        </w:tc>
      </w:tr>
      <w:tr w14:paraId="3787B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5AB06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47</w:t>
            </w:r>
          </w:p>
        </w:tc>
        <w:tc>
          <w:tcPr>
            <w:tcW w:w="850" w:type="pct"/>
            <w:tcBorders>
              <w:top w:val="nil"/>
              <w:left w:val="nil"/>
              <w:bottom w:val="single" w:color="000000" w:sz="8" w:space="0"/>
              <w:right w:val="single" w:color="000000" w:sz="8" w:space="0"/>
            </w:tcBorders>
            <w:shd w:val="clear"/>
            <w:vAlign w:val="center"/>
          </w:tcPr>
          <w:p w14:paraId="1CE55B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回填牙胶</w:t>
            </w:r>
          </w:p>
        </w:tc>
        <w:tc>
          <w:tcPr>
            <w:tcW w:w="3735" w:type="pct"/>
            <w:tcBorders>
              <w:top w:val="nil"/>
              <w:left w:val="nil"/>
              <w:bottom w:val="single" w:color="000000" w:sz="8" w:space="0"/>
              <w:right w:val="single" w:color="000000" w:sz="8" w:space="0"/>
            </w:tcBorders>
            <w:shd w:val="clear"/>
            <w:vAlign w:val="center"/>
          </w:tcPr>
          <w:p w14:paraId="41809B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充填术中对主尖无法到达的区域进行三维封闭，需具备良好流动性、热塑性和生物相容性；2.性状：颗粒状或预充式胶尖；材质：α相古塔胶基质；3.物理尺寸：颗粒粒径：1mm-3mm；软化温度：40℃-65℃；流动压力：0.5MPa-1.5MPa</w:t>
            </w:r>
          </w:p>
        </w:tc>
      </w:tr>
      <w:tr w14:paraId="0FFE6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088103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48</w:t>
            </w:r>
          </w:p>
        </w:tc>
        <w:tc>
          <w:tcPr>
            <w:tcW w:w="850" w:type="pct"/>
            <w:tcBorders>
              <w:top w:val="nil"/>
              <w:left w:val="nil"/>
              <w:bottom w:val="single" w:color="000000" w:sz="8" w:space="0"/>
              <w:right w:val="single" w:color="000000" w:sz="8" w:space="0"/>
            </w:tcBorders>
            <w:shd w:val="clear"/>
            <w:vAlign w:val="center"/>
          </w:tcPr>
          <w:p w14:paraId="2490B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加聚硅橡胶印模材料</w:t>
            </w:r>
          </w:p>
        </w:tc>
        <w:tc>
          <w:tcPr>
            <w:tcW w:w="3735" w:type="pct"/>
            <w:tcBorders>
              <w:top w:val="nil"/>
              <w:left w:val="nil"/>
              <w:bottom w:val="single" w:color="000000" w:sz="8" w:space="0"/>
              <w:right w:val="single" w:color="000000" w:sz="8" w:space="0"/>
            </w:tcBorders>
            <w:shd w:val="clear"/>
            <w:vAlign w:val="center"/>
          </w:tcPr>
          <w:p w14:paraId="5C4A8E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精准获取口腔软硬组织印模，需具备高精度、尺寸稳定及操作便捷特性；2.性状：膏状/糊状，双组分；材质：聚乙烯基硅氧烷；3.物理尺寸：工作时间：1.5-3分钟；固化时间：3-6分钟；永久形变：≤1.5%</w:t>
            </w:r>
          </w:p>
        </w:tc>
      </w:tr>
      <w:tr w14:paraId="5AA72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noWrap/>
            <w:vAlign w:val="center"/>
          </w:tcPr>
          <w:p w14:paraId="57709B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49</w:t>
            </w:r>
          </w:p>
        </w:tc>
        <w:tc>
          <w:tcPr>
            <w:tcW w:w="850" w:type="pct"/>
            <w:tcBorders>
              <w:top w:val="nil"/>
              <w:left w:val="nil"/>
              <w:bottom w:val="single" w:color="000000" w:sz="8" w:space="0"/>
              <w:right w:val="single" w:color="000000" w:sz="8" w:space="0"/>
            </w:tcBorders>
            <w:shd w:val="clear"/>
            <w:vAlign w:val="center"/>
          </w:tcPr>
          <w:p w14:paraId="156D31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根尖定位仪（根长测量仪钩子）</w:t>
            </w:r>
          </w:p>
        </w:tc>
        <w:tc>
          <w:tcPr>
            <w:tcW w:w="3735" w:type="pct"/>
            <w:tcBorders>
              <w:top w:val="nil"/>
              <w:left w:val="nil"/>
              <w:bottom w:val="single" w:color="000000" w:sz="8" w:space="0"/>
              <w:right w:val="single" w:color="000000" w:sz="8" w:space="0"/>
            </w:tcBorders>
            <w:shd w:val="clear"/>
            <w:vAlign w:val="center"/>
          </w:tcPr>
          <w:p w14:paraId="127665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治疗中，将根管锉与根尖定位仪主机连接，构成测量回路，实现根管工作长度的精确电测；2.钩体及关键接触部位为医用不锈钢或导电性能优良的耐腐蚀金属，小钩状或夹状，手持部位应有绝缘涂层；3.总长度80-120mm，钩口尺寸需能适配常用根管锉手柄直径，接口需与常见品牌根尖定位仪主机匹配。</w:t>
            </w:r>
          </w:p>
        </w:tc>
      </w:tr>
      <w:tr w14:paraId="3FEB5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A622D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w:t>
            </w:r>
          </w:p>
        </w:tc>
        <w:tc>
          <w:tcPr>
            <w:tcW w:w="850" w:type="pct"/>
            <w:tcBorders>
              <w:top w:val="nil"/>
              <w:left w:val="nil"/>
              <w:bottom w:val="single" w:color="000000" w:sz="8" w:space="0"/>
              <w:right w:val="single" w:color="000000" w:sz="8" w:space="0"/>
            </w:tcBorders>
            <w:shd w:val="clear"/>
            <w:vAlign w:val="center"/>
          </w:tcPr>
          <w:p w14:paraId="7CFDFE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牙科弯手机</w:t>
            </w:r>
          </w:p>
        </w:tc>
        <w:tc>
          <w:tcPr>
            <w:tcW w:w="3735" w:type="pct"/>
            <w:tcBorders>
              <w:top w:val="nil"/>
              <w:left w:val="nil"/>
              <w:bottom w:val="single" w:color="000000" w:sz="8" w:space="0"/>
              <w:right w:val="single" w:color="000000" w:sz="8" w:space="0"/>
            </w:tcBorders>
            <w:shd w:val="clear"/>
            <w:vAlign w:val="center"/>
          </w:tcPr>
          <w:p w14:paraId="7DC32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科治疗中牙体预备、切割、磨削、抛光等操作；2.性状：弯头设计；材质：机头外壳多为金属或高强度工程塑料，内部轴承为不锈钢或陶瓷；3.转速范围：高速弯手机转速通常为200000至400000转/分钟，低速弯手机转速通常低于20000转/分钟；夹持车针直径：标准为φ1.6mm。</w:t>
            </w:r>
          </w:p>
        </w:tc>
      </w:tr>
      <w:tr w14:paraId="40919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490D4D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51</w:t>
            </w:r>
          </w:p>
        </w:tc>
        <w:tc>
          <w:tcPr>
            <w:tcW w:w="850" w:type="pct"/>
            <w:tcBorders>
              <w:top w:val="nil"/>
              <w:left w:val="nil"/>
              <w:bottom w:val="single" w:color="000000" w:sz="8" w:space="0"/>
              <w:right w:val="single" w:color="000000" w:sz="8" w:space="0"/>
            </w:tcBorders>
            <w:shd w:val="clear"/>
            <w:vAlign w:val="center"/>
          </w:tcPr>
          <w:p w14:paraId="5586B5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牙根管塞尖</w:t>
            </w:r>
          </w:p>
        </w:tc>
        <w:tc>
          <w:tcPr>
            <w:tcW w:w="3735" w:type="pct"/>
            <w:tcBorders>
              <w:top w:val="nil"/>
              <w:left w:val="nil"/>
              <w:bottom w:val="single" w:color="000000" w:sz="8" w:space="0"/>
              <w:right w:val="single" w:color="000000" w:sz="8" w:space="0"/>
            </w:tcBorders>
            <w:shd w:val="clear"/>
            <w:vAlign w:val="center"/>
          </w:tcPr>
          <w:p w14:paraId="44F0FE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治疗中封闭主根管，配合封闭剂实现三维根管充填，需具备良好生物相容性、X线阻射性及与根管形态适配性；2.性状：锥形弹性细杆，表面光滑；材质：古塔胶基质，含氧化锌及X线阻射剂；3.物理尺寸：锥度范围：0.02-0.12；ISO标准尺寸：015#-140#；长度：25mm-31mm；。。</w:t>
            </w:r>
          </w:p>
        </w:tc>
      </w:tr>
      <w:tr w14:paraId="38301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61B39A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52</w:t>
            </w:r>
          </w:p>
        </w:tc>
        <w:tc>
          <w:tcPr>
            <w:tcW w:w="850" w:type="pct"/>
            <w:tcBorders>
              <w:top w:val="nil"/>
              <w:left w:val="nil"/>
              <w:bottom w:val="single" w:color="000000" w:sz="8" w:space="0"/>
              <w:right w:val="single" w:color="000000" w:sz="8" w:space="0"/>
            </w:tcBorders>
            <w:shd w:val="clear"/>
            <w:vAlign w:val="center"/>
          </w:tcPr>
          <w:p w14:paraId="788158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硅橡胶印模材料</w:t>
            </w:r>
          </w:p>
        </w:tc>
        <w:tc>
          <w:tcPr>
            <w:tcW w:w="3735" w:type="pct"/>
            <w:tcBorders>
              <w:top w:val="nil"/>
              <w:left w:val="nil"/>
              <w:bottom w:val="single" w:color="000000" w:sz="8" w:space="0"/>
              <w:right w:val="single" w:color="000000" w:sz="8" w:space="0"/>
            </w:tcBorders>
            <w:shd w:val="clear"/>
            <w:vAlign w:val="center"/>
          </w:tcPr>
          <w:p w14:paraId="009180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精准获取口腔软硬组织印模，需具备高精度、尺寸稳定及操作便捷特性；2.性状：膏状/糊状，双组分；材质：聚乙烯基硅氧烷；3.物理尺寸：工作时间：1.5-3分钟；固化时间：3-6分钟；永久形变：≤1.5%；</w:t>
            </w:r>
          </w:p>
        </w:tc>
      </w:tr>
      <w:tr w14:paraId="6BE3A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0CA3A9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53</w:t>
            </w:r>
          </w:p>
        </w:tc>
        <w:tc>
          <w:tcPr>
            <w:tcW w:w="850" w:type="pct"/>
            <w:tcBorders>
              <w:top w:val="nil"/>
              <w:left w:val="nil"/>
              <w:bottom w:val="single" w:color="000000" w:sz="8" w:space="0"/>
              <w:right w:val="single" w:color="000000" w:sz="8" w:space="0"/>
            </w:tcBorders>
            <w:shd w:val="clear"/>
            <w:vAlign w:val="center"/>
          </w:tcPr>
          <w:p w14:paraId="199AD1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石英纤维夹板</w:t>
            </w:r>
          </w:p>
        </w:tc>
        <w:tc>
          <w:tcPr>
            <w:tcW w:w="3735" w:type="pct"/>
            <w:tcBorders>
              <w:top w:val="nil"/>
              <w:left w:val="nil"/>
              <w:bottom w:val="single" w:color="000000" w:sz="8" w:space="0"/>
              <w:right w:val="single" w:color="000000" w:sz="8" w:space="0"/>
            </w:tcBorders>
            <w:shd w:val="clear"/>
            <w:vAlign w:val="center"/>
          </w:tcPr>
          <w:p w14:paraId="745C3A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周病松动牙固定及牙外伤固定，需具备高强度、半透明美学效果及生物相容性；2.性状：带状编织物，可透光；材质：石英纤维束浸渍树脂；3.物理尺寸：宽度：2mm-4mm；厚度：0.1mm-0.2mm；拉伸强度：≥800MPa。</w:t>
            </w:r>
          </w:p>
        </w:tc>
      </w:tr>
      <w:tr w14:paraId="1AC59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74460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54</w:t>
            </w:r>
          </w:p>
        </w:tc>
        <w:tc>
          <w:tcPr>
            <w:tcW w:w="850" w:type="pct"/>
            <w:tcBorders>
              <w:top w:val="nil"/>
              <w:left w:val="nil"/>
              <w:bottom w:val="single" w:color="000000" w:sz="8" w:space="0"/>
              <w:right w:val="single" w:color="000000" w:sz="8" w:space="0"/>
            </w:tcBorders>
            <w:shd w:val="clear"/>
            <w:vAlign w:val="center"/>
          </w:tcPr>
          <w:p w14:paraId="17A78F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齿科用根管充填材料</w:t>
            </w:r>
          </w:p>
        </w:tc>
        <w:tc>
          <w:tcPr>
            <w:tcW w:w="3735" w:type="pct"/>
            <w:tcBorders>
              <w:top w:val="nil"/>
              <w:left w:val="nil"/>
              <w:bottom w:val="single" w:color="000000" w:sz="8" w:space="0"/>
              <w:right w:val="single" w:color="000000" w:sz="8" w:space="0"/>
            </w:tcBorders>
            <w:shd w:val="clear"/>
            <w:vAlign w:val="center"/>
          </w:tcPr>
          <w:p w14:paraId="4C283C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1.用途：根管治疗最后三维封闭经预备和消毒后的根管系统，提供长期的密封效果，防止微渗漏，促进根尖周组织愈合；2.双组份（粉液/糊-糊）包装，混合后呈均匀、细腻的糊状，有封闭性和生物相容性。</w:t>
            </w:r>
          </w:p>
        </w:tc>
      </w:tr>
      <w:tr w14:paraId="3FB81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noWrap/>
            <w:vAlign w:val="center"/>
          </w:tcPr>
          <w:p w14:paraId="28B829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55</w:t>
            </w:r>
          </w:p>
        </w:tc>
        <w:tc>
          <w:tcPr>
            <w:tcW w:w="850" w:type="pct"/>
            <w:tcBorders>
              <w:top w:val="nil"/>
              <w:left w:val="nil"/>
              <w:bottom w:val="single" w:color="000000" w:sz="8" w:space="0"/>
              <w:right w:val="single" w:color="000000" w:sz="8" w:space="0"/>
            </w:tcBorders>
            <w:shd w:val="clear"/>
            <w:vAlign w:val="center"/>
          </w:tcPr>
          <w:p w14:paraId="15C734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牙用充填器</w:t>
            </w:r>
          </w:p>
        </w:tc>
        <w:tc>
          <w:tcPr>
            <w:tcW w:w="3735" w:type="pct"/>
            <w:tcBorders>
              <w:top w:val="nil"/>
              <w:left w:val="nil"/>
              <w:bottom w:val="single" w:color="000000" w:sz="8" w:space="0"/>
              <w:right w:val="single" w:color="000000" w:sz="8" w:space="0"/>
            </w:tcBorders>
            <w:shd w:val="clear"/>
            <w:vAlign w:val="center"/>
          </w:tcPr>
          <w:p w14:paraId="0E41A4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治疗中充填、塑形和压实银汞合金、树脂等充填材料，并可辅助雕刻牙体形态及去除多余材料；2.性状：工作端为不同形状的匙形、楔形或球形的双头或单头器械；材质：工作端为高强度不锈钢，柄部为防滑花纹不锈钢或镀层处理；3.工作端尺寸：长度范围约1.5mm至4mm，宽度范围约0.5mm至3mm；器械总长度：常见范围125mm至180mm。</w:t>
            </w:r>
          </w:p>
        </w:tc>
      </w:tr>
      <w:tr w14:paraId="526B4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6B2678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56</w:t>
            </w:r>
          </w:p>
        </w:tc>
        <w:tc>
          <w:tcPr>
            <w:tcW w:w="850" w:type="pct"/>
            <w:tcBorders>
              <w:top w:val="nil"/>
              <w:left w:val="nil"/>
              <w:bottom w:val="single" w:color="000000" w:sz="8" w:space="0"/>
              <w:right w:val="single" w:color="000000" w:sz="8" w:space="0"/>
            </w:tcBorders>
            <w:shd w:val="clear"/>
            <w:vAlign w:val="center"/>
          </w:tcPr>
          <w:p w14:paraId="681DB6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口腔开口器</w:t>
            </w:r>
          </w:p>
        </w:tc>
        <w:tc>
          <w:tcPr>
            <w:tcW w:w="3735" w:type="pct"/>
            <w:tcBorders>
              <w:top w:val="nil"/>
              <w:left w:val="nil"/>
              <w:bottom w:val="single" w:color="000000" w:sz="8" w:space="0"/>
              <w:right w:val="single" w:color="000000" w:sz="8" w:space="0"/>
            </w:tcBorders>
            <w:shd w:val="clear"/>
            <w:vAlign w:val="center"/>
          </w:tcPr>
          <w:p w14:paraId="16D05D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检查间接视野观察及牵拉组织，需具备清晰成像、防雾及耐用特性；2.性状：镜片+手柄结构；材质：玻璃镜片+不锈钢柄；3.物理尺寸：镜片直径：18mm-24mm；镜面曲率：单面/双面；总长度：150mm-180mm；。。</w:t>
            </w:r>
          </w:p>
        </w:tc>
      </w:tr>
      <w:tr w14:paraId="4A760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1BB14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57</w:t>
            </w:r>
          </w:p>
        </w:tc>
        <w:tc>
          <w:tcPr>
            <w:tcW w:w="850" w:type="pct"/>
            <w:tcBorders>
              <w:top w:val="nil"/>
              <w:left w:val="nil"/>
              <w:bottom w:val="single" w:color="000000" w:sz="8" w:space="0"/>
              <w:right w:val="single" w:color="000000" w:sz="8" w:space="0"/>
            </w:tcBorders>
            <w:shd w:val="clear"/>
            <w:vAlign w:val="center"/>
          </w:tcPr>
          <w:p w14:paraId="1FB062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（刮治器）牙科刮治器</w:t>
            </w:r>
          </w:p>
        </w:tc>
        <w:tc>
          <w:tcPr>
            <w:tcW w:w="3735" w:type="pct"/>
            <w:tcBorders>
              <w:top w:val="nil"/>
              <w:left w:val="nil"/>
              <w:bottom w:val="single" w:color="000000" w:sz="8" w:space="0"/>
              <w:right w:val="single" w:color="000000" w:sz="8" w:space="0"/>
            </w:tcBorders>
            <w:shd w:val="clear"/>
            <w:vAlign w:val="center"/>
          </w:tcPr>
          <w:p w14:paraId="17F3F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1.用途：去除龈上及龈下牙石和菌斑，根面平整；2.工作端为双端设计，材料高强度不锈钢或高硬度碳钢；3.总长度190mm-230mm，工作端长度3mm-5mm，工作端宽度0.75mm-1.2mm；4.边缘光滑无毛刺，支持压力蒸汽灭菌。</w:t>
            </w:r>
          </w:p>
        </w:tc>
      </w:tr>
      <w:tr w14:paraId="47AE0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64DA5D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58</w:t>
            </w:r>
          </w:p>
        </w:tc>
        <w:tc>
          <w:tcPr>
            <w:tcW w:w="850" w:type="pct"/>
            <w:tcBorders>
              <w:top w:val="nil"/>
              <w:left w:val="nil"/>
              <w:bottom w:val="single" w:color="000000" w:sz="8" w:space="0"/>
              <w:right w:val="single" w:color="000000" w:sz="8" w:space="0"/>
            </w:tcBorders>
            <w:shd w:val="clear"/>
            <w:vAlign w:val="center"/>
          </w:tcPr>
          <w:p w14:paraId="50AD6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持针器</w:t>
            </w:r>
          </w:p>
        </w:tc>
        <w:tc>
          <w:tcPr>
            <w:tcW w:w="3735" w:type="pct"/>
            <w:tcBorders>
              <w:top w:val="nil"/>
              <w:left w:val="nil"/>
              <w:bottom w:val="single" w:color="000000" w:sz="8" w:space="0"/>
              <w:right w:val="single" w:color="000000" w:sz="8" w:space="0"/>
            </w:tcBorders>
            <w:shd w:val="clear"/>
            <w:vAlign w:val="center"/>
          </w:tcPr>
          <w:p w14:paraId="55378BE4">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545 | 1.</w:t>
            </w:r>
            <w:r>
              <w:rPr>
                <w:rFonts w:hint="eastAsia" w:ascii="宋体" w:hAnsi="宋体" w:eastAsia="宋体" w:cs="宋体"/>
                <w:i w:val="0"/>
                <w:iCs w:val="0"/>
                <w:color w:val="0F1115"/>
                <w:kern w:val="0"/>
                <w:sz w:val="18"/>
                <w:szCs w:val="18"/>
                <w:u w:val="none"/>
                <w:bdr w:val="none" w:color="auto" w:sz="0" w:space="0"/>
                <w:lang w:val="en-US" w:eastAsia="zh-CN" w:bidi="ar"/>
              </w:rPr>
              <w:t>用途：口腔缝合术中夹持缝合针；</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性状：直型、弯型；</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14-18cm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钳喙长度：</w:t>
            </w:r>
            <w:r>
              <w:rPr>
                <w:rFonts w:hint="default" w:ascii="Segoe UI" w:hAnsi="Segoe UI" w:eastAsia="Segoe UI" w:cs="Segoe UI"/>
                <w:i w:val="0"/>
                <w:iCs w:val="0"/>
                <w:color w:val="0F1115"/>
                <w:kern w:val="0"/>
                <w:sz w:val="18"/>
                <w:szCs w:val="18"/>
                <w:u w:val="none"/>
                <w:bdr w:val="none" w:color="auto" w:sz="0" w:space="0"/>
                <w:lang w:val="en-US" w:eastAsia="zh-CN" w:bidi="ar"/>
              </w:rPr>
              <w:t>15-25mm</w:t>
            </w:r>
          </w:p>
        </w:tc>
      </w:tr>
      <w:tr w14:paraId="6D466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06717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59</w:t>
            </w:r>
          </w:p>
        </w:tc>
        <w:tc>
          <w:tcPr>
            <w:tcW w:w="850" w:type="pct"/>
            <w:tcBorders>
              <w:top w:val="nil"/>
              <w:left w:val="nil"/>
              <w:bottom w:val="single" w:color="000000" w:sz="8" w:space="0"/>
              <w:right w:val="single" w:color="000000" w:sz="8" w:space="0"/>
            </w:tcBorders>
            <w:shd w:val="clear"/>
            <w:vAlign w:val="center"/>
          </w:tcPr>
          <w:p w14:paraId="42993E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唇颊牵开器（口角拉钩）</w:t>
            </w:r>
          </w:p>
        </w:tc>
        <w:tc>
          <w:tcPr>
            <w:tcW w:w="3735" w:type="pct"/>
            <w:tcBorders>
              <w:top w:val="nil"/>
              <w:left w:val="nil"/>
              <w:bottom w:val="single" w:color="000000" w:sz="8" w:space="0"/>
              <w:right w:val="single" w:color="000000" w:sz="8" w:space="0"/>
            </w:tcBorders>
            <w:shd w:val="clear"/>
            <w:vAlign w:val="center"/>
          </w:tcPr>
          <w:p w14:paraId="1697EB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1.用途：口腔治疗过程中，有效牵开并固定患者的嘴唇、脸颊及口角软组织；2.材质为不锈钢或可高温高压消毒的耐用塑料，设计符合口腔解剖形态且边缘圆滑无锐角；3.工作端宽度15mm-40mm，整体长度120mm-180mm。</w:t>
            </w:r>
          </w:p>
        </w:tc>
      </w:tr>
      <w:tr w14:paraId="4CA64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19A8F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w:t>
            </w:r>
          </w:p>
        </w:tc>
        <w:tc>
          <w:tcPr>
            <w:tcW w:w="850" w:type="pct"/>
            <w:tcBorders>
              <w:top w:val="nil"/>
              <w:left w:val="nil"/>
              <w:bottom w:val="single" w:color="000000" w:sz="8" w:space="0"/>
              <w:right w:val="single" w:color="000000" w:sz="8" w:space="0"/>
            </w:tcBorders>
            <w:shd w:val="clear"/>
            <w:vAlign w:val="center"/>
          </w:tcPr>
          <w:p w14:paraId="1C73F7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牙科刮治器</w:t>
            </w:r>
          </w:p>
        </w:tc>
        <w:tc>
          <w:tcPr>
            <w:tcW w:w="3735" w:type="pct"/>
            <w:tcBorders>
              <w:top w:val="nil"/>
              <w:left w:val="nil"/>
              <w:bottom w:val="single" w:color="000000" w:sz="8" w:space="0"/>
              <w:right w:val="single" w:color="000000" w:sz="8" w:space="0"/>
            </w:tcBorders>
            <w:shd w:val="clear"/>
            <w:vAlign w:val="center"/>
          </w:tcPr>
          <w:p w14:paraId="61F642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周治疗中去除牙石、菌斑及根面平整，需具备高效切削、刃口锋利、耐磨及操作灵敏性；2.技术参数：性状：器械杆状，工作端为特定几何形状刃口；材质：马氏体不锈钢（如420、440C）；3.物理尺寸：工作端宽度：0.8-1.6mm（范围）；工作端刃角：70°-80°；总长度：160-200mm（范围）；。。</w:t>
            </w:r>
          </w:p>
        </w:tc>
      </w:tr>
      <w:tr w14:paraId="565E5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4FE611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61</w:t>
            </w:r>
          </w:p>
        </w:tc>
        <w:tc>
          <w:tcPr>
            <w:tcW w:w="850" w:type="pct"/>
            <w:tcBorders>
              <w:top w:val="nil"/>
              <w:left w:val="nil"/>
              <w:bottom w:val="single" w:color="000000" w:sz="8" w:space="0"/>
              <w:right w:val="single" w:color="000000" w:sz="8" w:space="0"/>
            </w:tcBorders>
            <w:shd w:val="clear"/>
            <w:vAlign w:val="center"/>
          </w:tcPr>
          <w:p w14:paraId="66B439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洁治器</w:t>
            </w:r>
          </w:p>
        </w:tc>
        <w:tc>
          <w:tcPr>
            <w:tcW w:w="3735" w:type="pct"/>
            <w:tcBorders>
              <w:top w:val="nil"/>
              <w:left w:val="nil"/>
              <w:bottom w:val="single" w:color="000000" w:sz="8" w:space="0"/>
              <w:right w:val="single" w:color="000000" w:sz="8" w:space="0"/>
            </w:tcBorders>
            <w:shd w:val="clear"/>
            <w:vAlign w:val="center"/>
          </w:tcPr>
          <w:p w14:paraId="693A3A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周治疗中去除牙石及菌斑，需具备刃口锋利、操作灵敏及耐用特性；2.性状：器械杆状，工作端为特定刃缘；材质：马氏体不锈钢（420/440C）；3.物理尺寸：工作端宽度：0.8mm-1.6mm；刃角：70°-80°；长度：160mm-200mm</w:t>
            </w:r>
          </w:p>
        </w:tc>
      </w:tr>
      <w:tr w14:paraId="36684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2CBFB8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62</w:t>
            </w:r>
          </w:p>
        </w:tc>
        <w:tc>
          <w:tcPr>
            <w:tcW w:w="850" w:type="pct"/>
            <w:tcBorders>
              <w:top w:val="nil"/>
              <w:left w:val="nil"/>
              <w:bottom w:val="single" w:color="000000" w:sz="8" w:space="0"/>
              <w:right w:val="single" w:color="000000" w:sz="8" w:space="0"/>
            </w:tcBorders>
            <w:shd w:val="clear"/>
            <w:vAlign w:val="center"/>
          </w:tcPr>
          <w:p w14:paraId="5CDB35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抑菌剂</w:t>
            </w:r>
          </w:p>
        </w:tc>
        <w:tc>
          <w:tcPr>
            <w:tcW w:w="3735" w:type="pct"/>
            <w:tcBorders>
              <w:top w:val="nil"/>
              <w:left w:val="nil"/>
              <w:bottom w:val="single" w:color="000000" w:sz="8" w:space="0"/>
              <w:right w:val="single" w:color="000000" w:sz="8" w:space="0"/>
            </w:tcBorders>
            <w:shd w:val="clear"/>
            <w:vAlign w:val="center"/>
          </w:tcPr>
          <w:p w14:paraId="28064A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1.用途：用于根管消毒及牙周炎等口腔感染的局部抑菌处理；2.主要成分为复合抑菌成分；透明或带色液体，无异物；3.高密度聚乙烯塑料瓶或棕色玻璃瓶保存；瓶装净含量30ml至100ml；有效期不低于24个月。</w:t>
            </w:r>
          </w:p>
        </w:tc>
      </w:tr>
      <w:tr w14:paraId="06779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noWrap/>
            <w:vAlign w:val="center"/>
          </w:tcPr>
          <w:p w14:paraId="691602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63</w:t>
            </w:r>
          </w:p>
        </w:tc>
        <w:tc>
          <w:tcPr>
            <w:tcW w:w="850" w:type="pct"/>
            <w:tcBorders>
              <w:top w:val="nil"/>
              <w:left w:val="nil"/>
              <w:bottom w:val="single" w:color="000000" w:sz="8" w:space="0"/>
              <w:right w:val="single" w:color="000000" w:sz="8" w:space="0"/>
            </w:tcBorders>
            <w:shd w:val="clear"/>
            <w:vAlign w:val="center"/>
          </w:tcPr>
          <w:p w14:paraId="28412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印模材料口腔注射头</w:t>
            </w:r>
          </w:p>
        </w:tc>
        <w:tc>
          <w:tcPr>
            <w:tcW w:w="3735" w:type="pct"/>
            <w:tcBorders>
              <w:top w:val="nil"/>
              <w:left w:val="nil"/>
              <w:bottom w:val="single" w:color="000000" w:sz="8" w:space="0"/>
              <w:right w:val="single" w:color="000000" w:sz="8" w:space="0"/>
            </w:tcBorders>
            <w:shd w:val="clear"/>
            <w:vAlign w:val="center"/>
          </w:tcPr>
          <w:p w14:paraId="2C5356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连接印模材料输送装置与混合头，将混合后的印模材料精确输送到口腔预备体及周围区域；2.性状：无菌、一次性使用、无热原；材质：医用级聚丙烯（PP）或等效高分子材料；3.物理尺寸（范围）：长度：30mm至60mm；接口口径：内径2.5mm至4.5mm，需与常见品牌印模枪匹配；尖端外径：1.5mm至3.5mm，便于深入龈沟。</w:t>
            </w:r>
          </w:p>
        </w:tc>
      </w:tr>
      <w:tr w14:paraId="07B13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261C76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64</w:t>
            </w:r>
          </w:p>
        </w:tc>
        <w:tc>
          <w:tcPr>
            <w:tcW w:w="850" w:type="pct"/>
            <w:tcBorders>
              <w:top w:val="nil"/>
              <w:left w:val="nil"/>
              <w:bottom w:val="single" w:color="000000" w:sz="8" w:space="0"/>
              <w:right w:val="single" w:color="000000" w:sz="8" w:space="0"/>
            </w:tcBorders>
            <w:shd w:val="clear"/>
            <w:vAlign w:val="center"/>
          </w:tcPr>
          <w:p w14:paraId="52FC9E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拔牙刀</w:t>
            </w:r>
          </w:p>
        </w:tc>
        <w:tc>
          <w:tcPr>
            <w:tcW w:w="3735" w:type="pct"/>
            <w:tcBorders>
              <w:top w:val="nil"/>
              <w:left w:val="nil"/>
              <w:bottom w:val="single" w:color="000000" w:sz="8" w:space="0"/>
              <w:right w:val="single" w:color="000000" w:sz="8" w:space="0"/>
            </w:tcBorders>
            <w:shd w:val="clear"/>
            <w:vAlign w:val="center"/>
          </w:tcPr>
          <w:p w14:paraId="06761781">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用途：拔牙术中分离牙龈及切断牙周膜；</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性状：直刀、弯刀；</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20-30cm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刃宽：</w:t>
            </w:r>
            <w:r>
              <w:rPr>
                <w:rFonts w:hint="default" w:ascii="Segoe UI" w:hAnsi="Segoe UI" w:eastAsia="Segoe UI" w:cs="Segoe UI"/>
                <w:i w:val="0"/>
                <w:iCs w:val="0"/>
                <w:color w:val="0F1115"/>
                <w:kern w:val="0"/>
                <w:sz w:val="18"/>
                <w:szCs w:val="18"/>
                <w:u w:val="none"/>
                <w:bdr w:val="none" w:color="auto" w:sz="0" w:space="0"/>
                <w:lang w:val="en-US" w:eastAsia="zh-CN" w:bidi="ar"/>
              </w:rPr>
              <w:t>5-15mm</w:t>
            </w:r>
          </w:p>
        </w:tc>
      </w:tr>
      <w:tr w14:paraId="487FD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6FF2C5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65</w:t>
            </w:r>
          </w:p>
        </w:tc>
        <w:tc>
          <w:tcPr>
            <w:tcW w:w="850" w:type="pct"/>
            <w:tcBorders>
              <w:top w:val="nil"/>
              <w:left w:val="nil"/>
              <w:bottom w:val="single" w:color="000000" w:sz="8" w:space="0"/>
              <w:right w:val="single" w:color="000000" w:sz="8" w:space="0"/>
            </w:tcBorders>
            <w:shd w:val="clear"/>
            <w:vAlign w:val="center"/>
          </w:tcPr>
          <w:p w14:paraId="3CCAD5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工作尖(超声波牙科治疗仪)</w:t>
            </w:r>
          </w:p>
        </w:tc>
        <w:tc>
          <w:tcPr>
            <w:tcW w:w="3735" w:type="pct"/>
            <w:tcBorders>
              <w:top w:val="nil"/>
              <w:left w:val="nil"/>
              <w:bottom w:val="single" w:color="000000" w:sz="8" w:space="0"/>
              <w:right w:val="single" w:color="000000" w:sz="8" w:space="0"/>
            </w:tcBorders>
            <w:shd w:val="clear"/>
            <w:vAlign w:val="center"/>
          </w:tcPr>
          <w:p w14:paraId="14BECB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1.用途：超声波洁牙机配套用于牙石清除及根面平整；2.性状：直线形、弯曲形；3.材质：钛合金、不锈钢；4.直径：0.5-1.2mm；5.长度：20-30mm</w:t>
            </w:r>
          </w:p>
        </w:tc>
      </w:tr>
      <w:tr w14:paraId="07281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noWrap/>
            <w:vAlign w:val="center"/>
          </w:tcPr>
          <w:p w14:paraId="730D21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66</w:t>
            </w:r>
          </w:p>
        </w:tc>
        <w:tc>
          <w:tcPr>
            <w:tcW w:w="850" w:type="pct"/>
            <w:tcBorders>
              <w:top w:val="nil"/>
              <w:left w:val="nil"/>
              <w:bottom w:val="single" w:color="000000" w:sz="8" w:space="0"/>
              <w:right w:val="single" w:color="000000" w:sz="8" w:space="0"/>
            </w:tcBorders>
            <w:shd w:val="clear"/>
            <w:vAlign w:val="center"/>
          </w:tcPr>
          <w:p w14:paraId="407256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根管中器械取出器</w:t>
            </w:r>
          </w:p>
        </w:tc>
        <w:tc>
          <w:tcPr>
            <w:tcW w:w="3735" w:type="pct"/>
            <w:tcBorders>
              <w:top w:val="nil"/>
              <w:left w:val="nil"/>
              <w:bottom w:val="single" w:color="000000" w:sz="8" w:space="0"/>
              <w:right w:val="single" w:color="000000" w:sz="8" w:space="0"/>
            </w:tcBorders>
            <w:shd w:val="clear"/>
            <w:vAlign w:val="center"/>
          </w:tcPr>
          <w:p w14:paraId="6297D3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治疗过程中，取出断裂于根管内的器械，解决根管阻塞问题；2.工作尖为医用不锈钢或高强度合金，超声机型手柄为耐高温材质；工作尖类型提供多种规格的微套管、环钻或专用超声尖，以适应不同直径和深度的断械；3.手持部件长度150-200mm，工作尖直径0.2-1.0mm可选，长度10-18mm可选；具备高精度操作能力，能有效传递振动或机械力，同时最大限度保护牙体组织。</w:t>
            </w:r>
          </w:p>
        </w:tc>
      </w:tr>
      <w:tr w14:paraId="6BFAA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343FC5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67</w:t>
            </w:r>
          </w:p>
        </w:tc>
        <w:tc>
          <w:tcPr>
            <w:tcW w:w="850" w:type="pct"/>
            <w:tcBorders>
              <w:top w:val="nil"/>
              <w:left w:val="nil"/>
              <w:bottom w:val="single" w:color="000000" w:sz="8" w:space="0"/>
              <w:right w:val="single" w:color="000000" w:sz="8" w:space="0"/>
            </w:tcBorders>
            <w:shd w:val="clear"/>
            <w:vAlign w:val="center"/>
          </w:tcPr>
          <w:p w14:paraId="1457A6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窝沟封闭剂</w:t>
            </w:r>
          </w:p>
        </w:tc>
        <w:tc>
          <w:tcPr>
            <w:tcW w:w="3735" w:type="pct"/>
            <w:tcBorders>
              <w:top w:val="nil"/>
              <w:left w:val="nil"/>
              <w:bottom w:val="single" w:color="000000" w:sz="8" w:space="0"/>
              <w:right w:val="single" w:color="000000" w:sz="8" w:space="0"/>
            </w:tcBorders>
            <w:shd w:val="clear"/>
            <w:vAlign w:val="center"/>
          </w:tcPr>
          <w:p w14:paraId="114434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1.用途：预防龋齿，通过封闭牙齿窝沟点隙，隔绝致龋因素；2.光固化或化学固化；流动性：适中，能渗透窝沟；耐磨性：良好；3.颜色：透明、白色或乳白色；单支装净含量1g-3g。</w:t>
            </w:r>
          </w:p>
        </w:tc>
      </w:tr>
      <w:tr w14:paraId="68DCC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71800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68</w:t>
            </w:r>
          </w:p>
        </w:tc>
        <w:tc>
          <w:tcPr>
            <w:tcW w:w="850" w:type="pct"/>
            <w:tcBorders>
              <w:top w:val="nil"/>
              <w:left w:val="nil"/>
              <w:bottom w:val="single" w:color="000000" w:sz="8" w:space="0"/>
              <w:right w:val="single" w:color="000000" w:sz="8" w:space="0"/>
            </w:tcBorders>
            <w:shd w:val="clear"/>
            <w:vAlign w:val="center"/>
          </w:tcPr>
          <w:p w14:paraId="7EAEC7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碘酚口腔抑菌液(碘酚）</w:t>
            </w:r>
          </w:p>
        </w:tc>
        <w:tc>
          <w:tcPr>
            <w:tcW w:w="3735" w:type="pct"/>
            <w:tcBorders>
              <w:top w:val="nil"/>
              <w:left w:val="nil"/>
              <w:bottom w:val="single" w:color="000000" w:sz="8" w:space="0"/>
              <w:right w:val="single" w:color="000000" w:sz="8" w:space="0"/>
            </w:tcBorders>
            <w:shd w:val="clear"/>
            <w:vAlign w:val="center"/>
          </w:tcPr>
          <w:p w14:paraId="0FE0BA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牙周炎、冠周炎等引起的牙周袋、盲袋的局部消炎、抑菌及根管消毒及脓性牙周袋的烧灼引流；2.主要成分为碘、酚的复合制剂，深褐色液体，具有特殊气味；3.包装为棕色玻璃瓶或高密度耐腐蚀塑料瓶，避光密封包装，单瓶容量3ml至10ml。</w:t>
            </w:r>
          </w:p>
        </w:tc>
      </w:tr>
      <w:tr w14:paraId="3AD10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53BB1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69</w:t>
            </w:r>
          </w:p>
        </w:tc>
        <w:tc>
          <w:tcPr>
            <w:tcW w:w="850" w:type="pct"/>
            <w:tcBorders>
              <w:top w:val="nil"/>
              <w:left w:val="nil"/>
              <w:bottom w:val="single" w:color="000000" w:sz="8" w:space="0"/>
              <w:right w:val="single" w:color="000000" w:sz="8" w:space="0"/>
            </w:tcBorders>
            <w:shd w:val="clear"/>
            <w:vAlign w:val="center"/>
          </w:tcPr>
          <w:p w14:paraId="48201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洁牙工作头</w:t>
            </w:r>
          </w:p>
        </w:tc>
        <w:tc>
          <w:tcPr>
            <w:tcW w:w="3735" w:type="pct"/>
            <w:tcBorders>
              <w:top w:val="nil"/>
              <w:left w:val="nil"/>
              <w:bottom w:val="single" w:color="000000" w:sz="8" w:space="0"/>
              <w:right w:val="single" w:color="000000" w:sz="8" w:space="0"/>
            </w:tcBorders>
            <w:shd w:val="clear"/>
            <w:vAlign w:val="center"/>
          </w:tcPr>
          <w:p w14:paraId="4AFDD8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科洁治机上，通过高频振动有效去除牙菌斑、牙结石及色素沉着，用于牙周基础治疗和口腔保健；2.振动频率适配主机频率；工作尖形状：提供通用型如P型、细线型、龈下型等多种形状；3.总长度20-25毫米；工作尖直径0.5-1.2毫米；可耐受高温高压灭菌。</w:t>
            </w:r>
          </w:p>
        </w:tc>
      </w:tr>
      <w:tr w14:paraId="67429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6AC31D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70</w:t>
            </w:r>
          </w:p>
        </w:tc>
        <w:tc>
          <w:tcPr>
            <w:tcW w:w="850" w:type="pct"/>
            <w:tcBorders>
              <w:top w:val="nil"/>
              <w:left w:val="nil"/>
              <w:bottom w:val="single" w:color="000000" w:sz="8" w:space="0"/>
              <w:right w:val="single" w:color="000000" w:sz="8" w:space="0"/>
            </w:tcBorders>
            <w:shd w:val="clear"/>
            <w:vAlign w:val="center"/>
          </w:tcPr>
          <w:p w14:paraId="341FF4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氟化纳护齿剂(口腔用)</w:t>
            </w:r>
          </w:p>
        </w:tc>
        <w:tc>
          <w:tcPr>
            <w:tcW w:w="3735" w:type="pct"/>
            <w:tcBorders>
              <w:top w:val="nil"/>
              <w:left w:val="nil"/>
              <w:bottom w:val="single" w:color="000000" w:sz="8" w:space="0"/>
              <w:right w:val="single" w:color="000000" w:sz="8" w:space="0"/>
            </w:tcBorders>
            <w:shd w:val="clear"/>
            <w:vAlign w:val="center"/>
          </w:tcPr>
          <w:p w14:paraId="0BBA558E">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用途：用于临床局部涂氟防龋治疗，提高牙釉质抗酸能力，抑制致龋菌；</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性状：无色或淡黄色透明液体，漆膜型；</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材质：主要成分为氟化钠，载体为树脂基质；</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包装：单瓶装；</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净重：</w:t>
            </w:r>
            <w:r>
              <w:rPr>
                <w:rFonts w:hint="default" w:ascii="Segoe UI" w:hAnsi="Segoe UI" w:eastAsia="Segoe UI" w:cs="Segoe UI"/>
                <w:i w:val="0"/>
                <w:iCs w:val="0"/>
                <w:color w:val="0F1115"/>
                <w:kern w:val="0"/>
                <w:sz w:val="18"/>
                <w:szCs w:val="18"/>
                <w:u w:val="none"/>
                <w:bdr w:val="none" w:color="auto" w:sz="0" w:space="0"/>
                <w:lang w:val="en-US" w:eastAsia="zh-CN" w:bidi="ar"/>
              </w:rPr>
              <w:t>10</w:t>
            </w:r>
            <w:r>
              <w:rPr>
                <w:rFonts w:hint="eastAsia" w:ascii="宋体" w:hAnsi="宋体" w:eastAsia="宋体" w:cs="宋体"/>
                <w:i w:val="0"/>
                <w:iCs w:val="0"/>
                <w:color w:val="0F1115"/>
                <w:kern w:val="0"/>
                <w:sz w:val="18"/>
                <w:szCs w:val="18"/>
                <w:u w:val="none"/>
                <w:bdr w:val="none" w:color="auto" w:sz="0" w:space="0"/>
                <w:lang w:val="en-US" w:eastAsia="zh-CN" w:bidi="ar"/>
              </w:rPr>
              <w:t>毫升至</w:t>
            </w:r>
            <w:r>
              <w:rPr>
                <w:rFonts w:hint="default" w:ascii="Segoe UI" w:hAnsi="Segoe UI" w:eastAsia="Segoe UI" w:cs="Segoe UI"/>
                <w:i w:val="0"/>
                <w:iCs w:val="0"/>
                <w:color w:val="0F1115"/>
                <w:kern w:val="0"/>
                <w:sz w:val="18"/>
                <w:szCs w:val="18"/>
                <w:u w:val="none"/>
                <w:bdr w:val="none" w:color="auto" w:sz="0" w:space="0"/>
                <w:lang w:val="en-US" w:eastAsia="zh-CN" w:bidi="ar"/>
              </w:rPr>
              <w:t>40</w:t>
            </w:r>
            <w:r>
              <w:rPr>
                <w:rFonts w:hint="eastAsia" w:ascii="宋体" w:hAnsi="宋体" w:eastAsia="宋体" w:cs="宋体"/>
                <w:i w:val="0"/>
                <w:iCs w:val="0"/>
                <w:color w:val="0F1115"/>
                <w:kern w:val="0"/>
                <w:sz w:val="18"/>
                <w:szCs w:val="18"/>
                <w:u w:val="none"/>
                <w:bdr w:val="none" w:color="auto" w:sz="0" w:space="0"/>
                <w:lang w:val="en-US" w:eastAsia="zh-CN" w:bidi="ar"/>
              </w:rPr>
              <w:t>毫升</w:t>
            </w:r>
          </w:p>
        </w:tc>
      </w:tr>
      <w:tr w14:paraId="24CE7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4F55D2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71</w:t>
            </w:r>
          </w:p>
        </w:tc>
        <w:tc>
          <w:tcPr>
            <w:tcW w:w="850" w:type="pct"/>
            <w:tcBorders>
              <w:top w:val="nil"/>
              <w:left w:val="nil"/>
              <w:bottom w:val="single" w:color="000000" w:sz="8" w:space="0"/>
              <w:right w:val="single" w:color="000000" w:sz="8" w:space="0"/>
            </w:tcBorders>
            <w:shd w:val="clear"/>
            <w:vAlign w:val="center"/>
          </w:tcPr>
          <w:p w14:paraId="126F83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龋齿凝胶</w:t>
            </w:r>
          </w:p>
        </w:tc>
        <w:tc>
          <w:tcPr>
            <w:tcW w:w="3735" w:type="pct"/>
            <w:tcBorders>
              <w:top w:val="nil"/>
              <w:left w:val="nil"/>
              <w:bottom w:val="single" w:color="000000" w:sz="8" w:space="0"/>
              <w:right w:val="single" w:color="000000" w:sz="8" w:space="0"/>
            </w:tcBorders>
            <w:shd w:val="clear"/>
            <w:vAlign w:val="center"/>
          </w:tcPr>
          <w:p w14:paraId="4EBA0C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龋坏牙体组织的化学机械去腐，需具备选择性去腐、不损伤健康牙体及操作安全特性；2.性状：凝胶状，具粘性；材质：主要成分为次氯酸钠及氨基酸；3.物理尺寸：作用时间：30-60秒；pH值：10-12；单次用量：0.2ml-0.5ml；。。</w:t>
            </w:r>
          </w:p>
        </w:tc>
      </w:tr>
      <w:tr w14:paraId="3D6FD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4E0EAC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72</w:t>
            </w:r>
          </w:p>
        </w:tc>
        <w:tc>
          <w:tcPr>
            <w:tcW w:w="850" w:type="pct"/>
            <w:tcBorders>
              <w:top w:val="nil"/>
              <w:left w:val="nil"/>
              <w:bottom w:val="single" w:color="000000" w:sz="8" w:space="0"/>
              <w:right w:val="single" w:color="000000" w:sz="8" w:space="0"/>
            </w:tcBorders>
            <w:shd w:val="clear"/>
            <w:vAlign w:val="center"/>
          </w:tcPr>
          <w:p w14:paraId="3D110C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除丁克溶液</w:t>
            </w:r>
          </w:p>
        </w:tc>
        <w:tc>
          <w:tcPr>
            <w:tcW w:w="3735" w:type="pct"/>
            <w:tcBorders>
              <w:top w:val="nil"/>
              <w:left w:val="nil"/>
              <w:bottom w:val="single" w:color="000000" w:sz="8" w:space="0"/>
              <w:right w:val="single" w:color="000000" w:sz="8" w:space="0"/>
            </w:tcBorders>
            <w:shd w:val="clear"/>
            <w:vAlign w:val="center"/>
          </w:tcPr>
          <w:p w14:paraId="4C1222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根管再治疗过程中，溶解并软化根管内的旧牙胶尖和封闭剂；2.主要活性成分为氯仿、桉油醇、二甲苯等有机溶剂，无色或淡黄色透明液体，具有特征性气味；3.棕色玻璃瓶或高密度化学惰性塑料瓶，避光保存，单瓶容量10ml至30ml。</w:t>
            </w:r>
          </w:p>
        </w:tc>
      </w:tr>
      <w:tr w14:paraId="33452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093F9B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73</w:t>
            </w:r>
          </w:p>
        </w:tc>
        <w:tc>
          <w:tcPr>
            <w:tcW w:w="850" w:type="pct"/>
            <w:tcBorders>
              <w:top w:val="nil"/>
              <w:left w:val="nil"/>
              <w:bottom w:val="single" w:color="000000" w:sz="8" w:space="0"/>
              <w:right w:val="single" w:color="000000" w:sz="8" w:space="0"/>
            </w:tcBorders>
            <w:shd w:val="clear"/>
            <w:vAlign w:val="center"/>
          </w:tcPr>
          <w:p w14:paraId="5374C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超声洁牙机工作尖</w:t>
            </w:r>
          </w:p>
        </w:tc>
        <w:tc>
          <w:tcPr>
            <w:tcW w:w="3735" w:type="pct"/>
            <w:tcBorders>
              <w:top w:val="nil"/>
              <w:left w:val="nil"/>
              <w:bottom w:val="single" w:color="000000" w:sz="8" w:space="0"/>
              <w:right w:val="single" w:color="000000" w:sz="8" w:space="0"/>
            </w:tcBorders>
            <w:shd w:val="clear"/>
            <w:vAlign w:val="center"/>
          </w:tcPr>
          <w:p w14:paraId="263F80FF">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 xml:space="preserve"> </w:t>
            </w: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用途：用于超声洁牙机上，通过高频振动实现牙结石的去除和根面平整；</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性状：金属杆状，工作端具特定几何形状；</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材质：钛合金或不锈钢；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总长度：</w:t>
            </w:r>
            <w:r>
              <w:rPr>
                <w:rFonts w:hint="default" w:ascii="Segoe UI" w:hAnsi="Segoe UI" w:eastAsia="Segoe UI" w:cs="Segoe UI"/>
                <w:i w:val="0"/>
                <w:iCs w:val="0"/>
                <w:color w:val="0F1115"/>
                <w:kern w:val="0"/>
                <w:sz w:val="18"/>
                <w:szCs w:val="18"/>
                <w:u w:val="none"/>
                <w:bdr w:val="none" w:color="auto" w:sz="0" w:space="0"/>
                <w:lang w:val="en-US" w:eastAsia="zh-CN" w:bidi="ar"/>
              </w:rPr>
              <w:t>20mm-30mm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工作端直径：</w:t>
            </w:r>
            <w:r>
              <w:rPr>
                <w:rFonts w:hint="default" w:ascii="Segoe UI" w:hAnsi="Segoe UI" w:eastAsia="Segoe UI" w:cs="Segoe UI"/>
                <w:i w:val="0"/>
                <w:iCs w:val="0"/>
                <w:color w:val="0F1115"/>
                <w:kern w:val="0"/>
                <w:sz w:val="18"/>
                <w:szCs w:val="18"/>
                <w:u w:val="none"/>
                <w:bdr w:val="none" w:color="auto" w:sz="0" w:space="0"/>
                <w:lang w:val="en-US" w:eastAsia="zh-CN" w:bidi="ar"/>
              </w:rPr>
              <w:t>0.5mm-1.5mm</w:t>
            </w:r>
          </w:p>
        </w:tc>
      </w:tr>
      <w:tr w14:paraId="0705A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54E036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74</w:t>
            </w:r>
          </w:p>
        </w:tc>
        <w:tc>
          <w:tcPr>
            <w:tcW w:w="850" w:type="pct"/>
            <w:tcBorders>
              <w:top w:val="nil"/>
              <w:left w:val="nil"/>
              <w:bottom w:val="single" w:color="000000" w:sz="8" w:space="0"/>
              <w:right w:val="single" w:color="000000" w:sz="8" w:space="0"/>
            </w:tcBorders>
            <w:shd w:val="clear"/>
            <w:vAlign w:val="center"/>
          </w:tcPr>
          <w:p w14:paraId="3DAE99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氟化泡沫（木糖醇）</w:t>
            </w:r>
          </w:p>
        </w:tc>
        <w:tc>
          <w:tcPr>
            <w:tcW w:w="3735" w:type="pct"/>
            <w:tcBorders>
              <w:top w:val="nil"/>
              <w:left w:val="nil"/>
              <w:bottom w:val="single" w:color="000000" w:sz="8" w:space="0"/>
              <w:right w:val="single" w:color="000000" w:sz="8" w:space="0"/>
            </w:tcBorders>
            <w:shd w:val="clear"/>
            <w:vAlign w:val="center"/>
          </w:tcPr>
          <w:p w14:paraId="5EA991D6">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494 | 1.</w:t>
            </w:r>
            <w:r>
              <w:rPr>
                <w:rFonts w:hint="eastAsia" w:ascii="宋体" w:hAnsi="宋体" w:eastAsia="宋体" w:cs="宋体"/>
                <w:i w:val="0"/>
                <w:iCs w:val="0"/>
                <w:color w:val="0F1115"/>
                <w:kern w:val="0"/>
                <w:sz w:val="18"/>
                <w:szCs w:val="18"/>
                <w:u w:val="none"/>
                <w:bdr w:val="none" w:color="auto" w:sz="0" w:space="0"/>
                <w:lang w:val="en-US" w:eastAsia="zh-CN" w:bidi="ar"/>
              </w:rPr>
              <w:t>用途：用于群体性或个体性防龋治疗，通过局部应用提高牙釉质抗酸脱矿能力；</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性状：泡沫状凝胶，具有水果香味；</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材质：有效成分为氟化钠及木糖醇，</w:t>
            </w:r>
            <w:r>
              <w:rPr>
                <w:rFonts w:hint="default" w:ascii="Segoe UI" w:hAnsi="Segoe UI" w:eastAsia="Segoe UI" w:cs="Segoe UI"/>
                <w:i w:val="0"/>
                <w:iCs w:val="0"/>
                <w:color w:val="0F1115"/>
                <w:kern w:val="0"/>
                <w:sz w:val="18"/>
                <w:szCs w:val="18"/>
                <w:u w:val="none"/>
                <w:bdr w:val="none" w:color="auto" w:sz="0" w:space="0"/>
                <w:lang w:val="en-US" w:eastAsia="zh-CN" w:bidi="ar"/>
              </w:rPr>
              <w:t>pH</w:t>
            </w:r>
            <w:r>
              <w:rPr>
                <w:rFonts w:hint="eastAsia" w:ascii="宋体" w:hAnsi="宋体" w:eastAsia="宋体" w:cs="宋体"/>
                <w:i w:val="0"/>
                <w:iCs w:val="0"/>
                <w:color w:val="0F1115"/>
                <w:kern w:val="0"/>
                <w:sz w:val="18"/>
                <w:szCs w:val="18"/>
                <w:u w:val="none"/>
                <w:bdr w:val="none" w:color="auto" w:sz="0" w:space="0"/>
                <w:lang w:val="en-US" w:eastAsia="zh-CN" w:bidi="ar"/>
              </w:rPr>
              <w:t>值呈中性；</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包装：单次使用装或多剂量瓶装；</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净重：</w:t>
            </w:r>
            <w:r>
              <w:rPr>
                <w:rFonts w:hint="default" w:ascii="Segoe UI" w:hAnsi="Segoe UI" w:eastAsia="Segoe UI" w:cs="Segoe UI"/>
                <w:i w:val="0"/>
                <w:iCs w:val="0"/>
                <w:color w:val="0F1115"/>
                <w:kern w:val="0"/>
                <w:sz w:val="18"/>
                <w:szCs w:val="18"/>
                <w:u w:val="none"/>
                <w:bdr w:val="none" w:color="auto" w:sz="0" w:space="0"/>
                <w:lang w:val="en-US" w:eastAsia="zh-CN" w:bidi="ar"/>
              </w:rPr>
              <w:t>30</w:t>
            </w:r>
            <w:r>
              <w:rPr>
                <w:rFonts w:hint="eastAsia" w:ascii="宋体" w:hAnsi="宋体" w:eastAsia="宋体" w:cs="宋体"/>
                <w:i w:val="0"/>
                <w:iCs w:val="0"/>
                <w:color w:val="0F1115"/>
                <w:kern w:val="0"/>
                <w:sz w:val="18"/>
                <w:szCs w:val="18"/>
                <w:u w:val="none"/>
                <w:bdr w:val="none" w:color="auto" w:sz="0" w:space="0"/>
                <w:lang w:val="en-US" w:eastAsia="zh-CN" w:bidi="ar"/>
              </w:rPr>
              <w:t>克至</w:t>
            </w:r>
            <w:r>
              <w:rPr>
                <w:rFonts w:hint="default" w:ascii="Segoe UI" w:hAnsi="Segoe UI" w:eastAsia="Segoe UI" w:cs="Segoe UI"/>
                <w:i w:val="0"/>
                <w:iCs w:val="0"/>
                <w:color w:val="0F1115"/>
                <w:kern w:val="0"/>
                <w:sz w:val="18"/>
                <w:szCs w:val="18"/>
                <w:u w:val="none"/>
                <w:bdr w:val="none" w:color="auto" w:sz="0" w:space="0"/>
                <w:lang w:val="en-US" w:eastAsia="zh-CN" w:bidi="ar"/>
              </w:rPr>
              <w:t>500</w:t>
            </w:r>
            <w:r>
              <w:rPr>
                <w:rFonts w:hint="eastAsia" w:ascii="宋体" w:hAnsi="宋体" w:eastAsia="宋体" w:cs="宋体"/>
                <w:i w:val="0"/>
                <w:iCs w:val="0"/>
                <w:color w:val="0F1115"/>
                <w:kern w:val="0"/>
                <w:sz w:val="18"/>
                <w:szCs w:val="18"/>
                <w:u w:val="none"/>
                <w:bdr w:val="none" w:color="auto" w:sz="0" w:space="0"/>
                <w:lang w:val="en-US" w:eastAsia="zh-CN" w:bidi="ar"/>
              </w:rPr>
              <w:t>克</w:t>
            </w:r>
          </w:p>
        </w:tc>
      </w:tr>
      <w:tr w14:paraId="7B0DF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1B02F7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75</w:t>
            </w:r>
          </w:p>
        </w:tc>
        <w:tc>
          <w:tcPr>
            <w:tcW w:w="850" w:type="pct"/>
            <w:tcBorders>
              <w:top w:val="nil"/>
              <w:left w:val="nil"/>
              <w:bottom w:val="single" w:color="000000" w:sz="8" w:space="0"/>
              <w:right w:val="single" w:color="000000" w:sz="8" w:space="0"/>
            </w:tcBorders>
            <w:shd w:val="clear"/>
            <w:vAlign w:val="center"/>
          </w:tcPr>
          <w:p w14:paraId="5F6F37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牙齿美白胶</w:t>
            </w:r>
          </w:p>
        </w:tc>
        <w:tc>
          <w:tcPr>
            <w:tcW w:w="3735" w:type="pct"/>
            <w:tcBorders>
              <w:top w:val="nil"/>
              <w:left w:val="nil"/>
              <w:bottom w:val="single" w:color="000000" w:sz="8" w:space="0"/>
              <w:right w:val="single" w:color="000000" w:sz="8" w:space="0"/>
            </w:tcBorders>
            <w:shd w:val="clear"/>
            <w:vAlign w:val="center"/>
          </w:tcPr>
          <w:p w14:paraId="080DAA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齿美白治疗，通过化学氧化反应去除牙齿色素，需具备有效增白、低牙齿敏感、操作稳定特性；2.性状：凝胶状，具粘附性；材质：主要成分为过氧化氢或过氧化脲；3.物理尺寸：过氧化物浓度：10%-40%；pH值：6.5-8.5；粘稠度：5000-15000cps；。。</w:t>
            </w:r>
          </w:p>
        </w:tc>
      </w:tr>
      <w:tr w14:paraId="288F6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171BF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76</w:t>
            </w:r>
          </w:p>
        </w:tc>
        <w:tc>
          <w:tcPr>
            <w:tcW w:w="850" w:type="pct"/>
            <w:tcBorders>
              <w:top w:val="nil"/>
              <w:left w:val="nil"/>
              <w:bottom w:val="single" w:color="000000" w:sz="8" w:space="0"/>
              <w:right w:val="single" w:color="000000" w:sz="8" w:space="0"/>
            </w:tcBorders>
            <w:shd w:val="clear"/>
            <w:vAlign w:val="center"/>
          </w:tcPr>
          <w:p w14:paraId="1C1AD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除丁克</w:t>
            </w:r>
          </w:p>
        </w:tc>
        <w:tc>
          <w:tcPr>
            <w:tcW w:w="3735" w:type="pct"/>
            <w:tcBorders>
              <w:top w:val="nil"/>
              <w:left w:val="nil"/>
              <w:bottom w:val="single" w:color="000000" w:sz="8" w:space="0"/>
              <w:right w:val="single" w:color="000000" w:sz="8" w:space="0"/>
            </w:tcBorders>
            <w:shd w:val="clear"/>
            <w:vAlign w:val="center"/>
          </w:tcPr>
          <w:p w14:paraId="6A98C3CE">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用途：用于根管再治疗中有效溶解去除根管内旧的氧化锌丁香酚类封闭剂；</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性状：无色或淡黄色透明溶剂液体；</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材质：主要成分为桉油醇、二甲苯等有机溶剂；</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包装：塑料瓶或玻璃瓶；</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容量：</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毫升至</w:t>
            </w:r>
            <w:r>
              <w:rPr>
                <w:rFonts w:hint="default" w:ascii="Segoe UI" w:hAnsi="Segoe UI" w:eastAsia="Segoe UI" w:cs="Segoe UI"/>
                <w:i w:val="0"/>
                <w:iCs w:val="0"/>
                <w:color w:val="0F1115"/>
                <w:kern w:val="0"/>
                <w:sz w:val="18"/>
                <w:szCs w:val="18"/>
                <w:u w:val="none"/>
                <w:bdr w:val="none" w:color="auto" w:sz="0" w:space="0"/>
                <w:lang w:val="en-US" w:eastAsia="zh-CN" w:bidi="ar"/>
              </w:rPr>
              <w:t>50</w:t>
            </w:r>
            <w:r>
              <w:rPr>
                <w:rFonts w:hint="eastAsia" w:ascii="宋体" w:hAnsi="宋体" w:eastAsia="宋体" w:cs="宋体"/>
                <w:i w:val="0"/>
                <w:iCs w:val="0"/>
                <w:color w:val="0F1115"/>
                <w:kern w:val="0"/>
                <w:sz w:val="18"/>
                <w:szCs w:val="18"/>
                <w:u w:val="none"/>
                <w:bdr w:val="none" w:color="auto" w:sz="0" w:space="0"/>
                <w:lang w:val="en-US" w:eastAsia="zh-CN" w:bidi="ar"/>
              </w:rPr>
              <w:t>毫升</w:t>
            </w:r>
          </w:p>
        </w:tc>
      </w:tr>
      <w:tr w14:paraId="45F20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357915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77</w:t>
            </w:r>
          </w:p>
        </w:tc>
        <w:tc>
          <w:tcPr>
            <w:tcW w:w="850" w:type="pct"/>
            <w:tcBorders>
              <w:top w:val="nil"/>
              <w:left w:val="nil"/>
              <w:bottom w:val="single" w:color="000000" w:sz="8" w:space="0"/>
              <w:right w:val="single" w:color="000000" w:sz="8" w:space="0"/>
            </w:tcBorders>
            <w:shd w:val="clear"/>
            <w:vAlign w:val="center"/>
          </w:tcPr>
          <w:p w14:paraId="0D4759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口镜</w:t>
            </w:r>
          </w:p>
        </w:tc>
        <w:tc>
          <w:tcPr>
            <w:tcW w:w="3735" w:type="pct"/>
            <w:tcBorders>
              <w:top w:val="nil"/>
              <w:left w:val="nil"/>
              <w:bottom w:val="single" w:color="000000" w:sz="8" w:space="0"/>
              <w:right w:val="single" w:color="000000" w:sz="8" w:space="0"/>
            </w:tcBorders>
            <w:shd w:val="clear"/>
            <w:vAlign w:val="center"/>
          </w:tcPr>
          <w:p w14:paraId="6587B8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检查提供间接视野与软组织牵拉，需具备清晰成像、防雾及耐用特性；2.性状：镜片与手柄组合结构；材质：玻璃镜片+不锈钢柄；3.物理尺寸：镜片直径：18mm-24mm；镜面类型：平面/凹面；总长度：150mm-180mm；。。</w:t>
            </w:r>
          </w:p>
        </w:tc>
      </w:tr>
      <w:tr w14:paraId="0548B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77DD0F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78</w:t>
            </w:r>
          </w:p>
        </w:tc>
        <w:tc>
          <w:tcPr>
            <w:tcW w:w="850" w:type="pct"/>
            <w:tcBorders>
              <w:top w:val="nil"/>
              <w:left w:val="nil"/>
              <w:bottom w:val="single" w:color="000000" w:sz="8" w:space="0"/>
              <w:right w:val="single" w:color="000000" w:sz="8" w:space="0"/>
            </w:tcBorders>
            <w:shd w:val="clear"/>
            <w:vAlign w:val="center"/>
          </w:tcPr>
          <w:p w14:paraId="7A6186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氧化锌丁香酚水门汀</w:t>
            </w:r>
          </w:p>
        </w:tc>
        <w:tc>
          <w:tcPr>
            <w:tcW w:w="3735" w:type="pct"/>
            <w:tcBorders>
              <w:top w:val="nil"/>
              <w:left w:val="nil"/>
              <w:bottom w:val="single" w:color="000000" w:sz="8" w:space="0"/>
              <w:right w:val="single" w:color="000000" w:sz="8" w:space="0"/>
            </w:tcBorders>
            <w:shd w:val="clear"/>
            <w:vAlign w:val="center"/>
          </w:tcPr>
          <w:p w14:paraId="423545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1.用途：用于牙科暂时充填、垫底、洞衬及根管封闭；2.性状：粉液双组分糊状制剂，调和后呈可操作膏体；材质：氧化锌粉，丁香酚液；3.物理尺寸：粉剂规格10g/瓶至50g/瓶，液剂规格5ml/瓶至20ml/瓶。</w:t>
            </w:r>
          </w:p>
        </w:tc>
      </w:tr>
      <w:tr w14:paraId="5602E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5" w:hRule="atLeast"/>
        </w:trPr>
        <w:tc>
          <w:tcPr>
            <w:tcW w:w="413" w:type="pct"/>
            <w:tcBorders>
              <w:top w:val="nil"/>
              <w:left w:val="single" w:color="000000" w:sz="8" w:space="0"/>
              <w:bottom w:val="single" w:color="000000" w:sz="8" w:space="0"/>
              <w:right w:val="single" w:color="000000" w:sz="8" w:space="0"/>
            </w:tcBorders>
            <w:shd w:val="clear"/>
            <w:noWrap/>
            <w:vAlign w:val="center"/>
          </w:tcPr>
          <w:p w14:paraId="1764B5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79</w:t>
            </w:r>
          </w:p>
        </w:tc>
        <w:tc>
          <w:tcPr>
            <w:tcW w:w="850" w:type="pct"/>
            <w:tcBorders>
              <w:top w:val="nil"/>
              <w:left w:val="nil"/>
              <w:bottom w:val="single" w:color="000000" w:sz="8" w:space="0"/>
              <w:right w:val="single" w:color="000000" w:sz="8" w:space="0"/>
            </w:tcBorders>
            <w:shd w:val="clear"/>
            <w:vAlign w:val="center"/>
          </w:tcPr>
          <w:p w14:paraId="0ADD43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消毒刷</w:t>
            </w:r>
          </w:p>
        </w:tc>
        <w:tc>
          <w:tcPr>
            <w:tcW w:w="3735" w:type="pct"/>
            <w:tcBorders>
              <w:top w:val="nil"/>
              <w:left w:val="nil"/>
              <w:bottom w:val="single" w:color="000000" w:sz="8" w:space="0"/>
              <w:right w:val="single" w:color="000000" w:sz="8" w:space="0"/>
            </w:tcBorders>
            <w:shd w:val="clear"/>
            <w:vAlign w:val="center"/>
          </w:tcPr>
          <w:p w14:paraId="4FC9F2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医疗器械清洗前的污渍刷洗及消毒液涂布，需具备耐腐蚀、不掉毛、易清洁特性；2.性状：刷头与手柄一体结构；材质：刷毛为尼龙或PP，手柄为ABS塑料；3.物理尺寸：总长度：180mm-250mm；刷头长度：30mm-50mm；刷毛直径：0.1mm-0.2mm；。。</w:t>
            </w:r>
          </w:p>
        </w:tc>
      </w:tr>
      <w:tr w14:paraId="7C5CE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3" w:type="pct"/>
            <w:vMerge w:val="restart"/>
            <w:tcBorders>
              <w:top w:val="nil"/>
              <w:left w:val="single" w:color="000000" w:sz="8" w:space="0"/>
              <w:bottom w:val="single" w:color="000000" w:sz="8" w:space="0"/>
              <w:right w:val="single" w:color="000000" w:sz="8" w:space="0"/>
            </w:tcBorders>
            <w:shd w:val="clear"/>
            <w:noWrap/>
            <w:vAlign w:val="center"/>
          </w:tcPr>
          <w:p w14:paraId="405B70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850" w:type="pct"/>
            <w:vMerge w:val="restart"/>
            <w:tcBorders>
              <w:top w:val="nil"/>
              <w:left w:val="nil"/>
              <w:bottom w:val="single" w:color="000000" w:sz="8" w:space="0"/>
              <w:right w:val="single" w:color="000000" w:sz="8" w:space="0"/>
            </w:tcBorders>
            <w:shd w:val="clear"/>
            <w:vAlign w:val="center"/>
          </w:tcPr>
          <w:p w14:paraId="25D023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根管充填材料</w:t>
            </w:r>
          </w:p>
        </w:tc>
        <w:tc>
          <w:tcPr>
            <w:tcW w:w="3735" w:type="pct"/>
            <w:tcBorders>
              <w:top w:val="nil"/>
              <w:left w:val="nil"/>
              <w:bottom w:val="nil"/>
              <w:right w:val="single" w:color="000000" w:sz="8" w:space="0"/>
            </w:tcBorders>
            <w:shd w:val="clear"/>
            <w:vAlign w:val="center"/>
          </w:tcPr>
          <w:p w14:paraId="7B48EE82">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1用途：用于根管封闭和永久充填;</w:t>
            </w:r>
          </w:p>
        </w:tc>
      </w:tr>
      <w:tr w14:paraId="013ED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3" w:type="pct"/>
            <w:vMerge w:val="continue"/>
            <w:tcBorders>
              <w:top w:val="nil"/>
              <w:left w:val="single" w:color="000000" w:sz="8" w:space="0"/>
              <w:bottom w:val="single" w:color="000000" w:sz="8" w:space="0"/>
              <w:right w:val="single" w:color="000000" w:sz="8" w:space="0"/>
            </w:tcBorders>
            <w:shd w:val="clear"/>
            <w:noWrap/>
            <w:vAlign w:val="center"/>
          </w:tcPr>
          <w:p w14:paraId="20CEF18E">
            <w:pPr>
              <w:jc w:val="center"/>
              <w:rPr>
                <w:rFonts w:hint="eastAsia" w:ascii="宋体" w:hAnsi="宋体" w:eastAsia="宋体" w:cs="宋体"/>
                <w:i w:val="0"/>
                <w:iCs w:val="0"/>
                <w:color w:val="000000"/>
                <w:sz w:val="18"/>
                <w:szCs w:val="18"/>
                <w:u w:val="none"/>
              </w:rPr>
            </w:pPr>
          </w:p>
        </w:tc>
        <w:tc>
          <w:tcPr>
            <w:tcW w:w="850" w:type="pct"/>
            <w:vMerge w:val="continue"/>
            <w:tcBorders>
              <w:top w:val="nil"/>
              <w:left w:val="nil"/>
              <w:bottom w:val="single" w:color="000000" w:sz="8" w:space="0"/>
              <w:right w:val="single" w:color="000000" w:sz="8" w:space="0"/>
            </w:tcBorders>
            <w:shd w:val="clear"/>
            <w:vAlign w:val="center"/>
          </w:tcPr>
          <w:p w14:paraId="76AEF8D7">
            <w:pPr>
              <w:jc w:val="center"/>
              <w:rPr>
                <w:rFonts w:hint="eastAsia" w:ascii="宋体" w:hAnsi="宋体" w:eastAsia="宋体" w:cs="宋体"/>
                <w:i w:val="0"/>
                <w:iCs w:val="0"/>
                <w:color w:val="000000"/>
                <w:sz w:val="18"/>
                <w:szCs w:val="18"/>
                <w:u w:val="none"/>
              </w:rPr>
            </w:pPr>
          </w:p>
        </w:tc>
        <w:tc>
          <w:tcPr>
            <w:tcW w:w="3735" w:type="pct"/>
            <w:tcBorders>
              <w:top w:val="nil"/>
              <w:left w:val="nil"/>
              <w:bottom w:val="single" w:color="000000" w:sz="8" w:space="0"/>
              <w:right w:val="single" w:color="000000" w:sz="8" w:space="0"/>
            </w:tcBorders>
            <w:shd w:val="clear"/>
            <w:vAlign w:val="center"/>
          </w:tcPr>
          <w:p w14:paraId="67ACDAAC">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2.成分：氧化锆、氧化锆、硅酸钙、磷酸钙等组成。</w:t>
            </w:r>
          </w:p>
        </w:tc>
      </w:tr>
      <w:tr w14:paraId="5881B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77EDE5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81</w:t>
            </w:r>
          </w:p>
        </w:tc>
        <w:tc>
          <w:tcPr>
            <w:tcW w:w="850" w:type="pct"/>
            <w:tcBorders>
              <w:top w:val="nil"/>
              <w:left w:val="nil"/>
              <w:bottom w:val="single" w:color="000000" w:sz="8" w:space="0"/>
              <w:right w:val="single" w:color="000000" w:sz="8" w:space="0"/>
            </w:tcBorders>
            <w:shd w:val="clear"/>
            <w:vAlign w:val="center"/>
          </w:tcPr>
          <w:p w14:paraId="68DDD8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生物复合碘抑菌液（碘甘油）</w:t>
            </w:r>
          </w:p>
        </w:tc>
        <w:tc>
          <w:tcPr>
            <w:tcW w:w="3735" w:type="pct"/>
            <w:tcBorders>
              <w:top w:val="nil"/>
              <w:left w:val="nil"/>
              <w:bottom w:val="single" w:color="000000" w:sz="8" w:space="0"/>
              <w:right w:val="single" w:color="000000" w:sz="8" w:space="0"/>
            </w:tcBorders>
            <w:shd w:val="clear"/>
            <w:vAlign w:val="center"/>
          </w:tcPr>
          <w:p w14:paraId="4E8408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黏膜、牙龈炎、冠周炎等局部涂抹，起到抑菌消炎作用；2.主要成分为碘、碘化钾、甘油；棕红色黏稠液体；3.棕色玻璃瓶或高密度聚乙烯塑料瓶，避光密封；瓶装净含量10ml至30ml；有效期不低于24个月。</w:t>
            </w:r>
          </w:p>
        </w:tc>
      </w:tr>
      <w:tr w14:paraId="59809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3A529D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82</w:t>
            </w:r>
          </w:p>
        </w:tc>
        <w:tc>
          <w:tcPr>
            <w:tcW w:w="850" w:type="pct"/>
            <w:tcBorders>
              <w:top w:val="nil"/>
              <w:left w:val="nil"/>
              <w:bottom w:val="single" w:color="000000" w:sz="8" w:space="0"/>
              <w:right w:val="single" w:color="000000" w:sz="8" w:space="0"/>
            </w:tcBorders>
            <w:shd w:val="clear"/>
            <w:vAlign w:val="center"/>
          </w:tcPr>
          <w:p w14:paraId="166C84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牙科喷砂粉</w:t>
            </w:r>
          </w:p>
        </w:tc>
        <w:tc>
          <w:tcPr>
            <w:tcW w:w="3735" w:type="pct"/>
            <w:tcBorders>
              <w:top w:val="nil"/>
              <w:left w:val="nil"/>
              <w:bottom w:val="single" w:color="000000" w:sz="8" w:space="0"/>
              <w:right w:val="single" w:color="000000" w:sz="8" w:space="0"/>
            </w:tcBorders>
            <w:shd w:val="clear"/>
            <w:vAlign w:val="center"/>
          </w:tcPr>
          <w:p w14:paraId="282E77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预备前表面清洁去除菌斑色素牙石增加粘接面积改善粘接效果；2.性状：均匀流动粉末；材质：主要成分为甘氨酸或碳酸氢钠或藻酸盐等；3.颗粒形态：球形或类球形；颗粒尺寸：范围10微米至100微米。</w:t>
            </w:r>
          </w:p>
        </w:tc>
      </w:tr>
      <w:tr w14:paraId="37919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4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FFD69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83</w:t>
            </w:r>
          </w:p>
        </w:tc>
        <w:tc>
          <w:tcPr>
            <w:tcW w:w="850" w:type="pct"/>
            <w:tcBorders>
              <w:top w:val="nil"/>
              <w:left w:val="nil"/>
              <w:bottom w:val="single" w:color="000000" w:sz="8" w:space="0"/>
              <w:right w:val="single" w:color="000000" w:sz="8" w:space="0"/>
            </w:tcBorders>
            <w:shd w:val="clear"/>
            <w:vAlign w:val="center"/>
          </w:tcPr>
          <w:p w14:paraId="34A99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牙科金刚砂车针（嵌体预备套装）</w:t>
            </w:r>
          </w:p>
        </w:tc>
        <w:tc>
          <w:tcPr>
            <w:tcW w:w="3735" w:type="pct"/>
            <w:tcBorders>
              <w:top w:val="nil"/>
              <w:left w:val="nil"/>
              <w:bottom w:val="single" w:color="000000" w:sz="8" w:space="0"/>
              <w:right w:val="single" w:color="000000" w:sz="8" w:space="0"/>
            </w:tcBorders>
            <w:shd w:val="clear"/>
            <w:vAlign w:val="center"/>
          </w:tcPr>
          <w:p w14:paraId="1F4372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硬组织（牙釉质、牙本质）的切削、磨除、成形及预备，需具备高效切割、高耐磨性、运行平稳、不易过热等特性；2.性状：杆状旋转切削工具，工作端表面覆盖磨料；材质：工作端：金刚砂磨料（碳化硅或金刚石颗粒），基体：金属（通常为不锈钢或钨钢）；3.物理尺寸：总长度：19-21mm（标准短杆），或40-45mm（标准长杆）；工作端直径：0.8-2.5mm（范围，根据形态不同）；工作端粒度：粗（≥100μm）、中（40-100μm）、细（≤40μm）；柄径：1.59mm（1/16英寸）或2.35mm（3/32英寸）；。。</w:t>
            </w:r>
          </w:p>
        </w:tc>
      </w:tr>
      <w:tr w14:paraId="5F59C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267E1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84</w:t>
            </w:r>
          </w:p>
        </w:tc>
        <w:tc>
          <w:tcPr>
            <w:tcW w:w="850" w:type="pct"/>
            <w:tcBorders>
              <w:top w:val="nil"/>
              <w:left w:val="nil"/>
              <w:bottom w:val="single" w:color="000000" w:sz="8" w:space="0"/>
              <w:right w:val="single" w:color="000000" w:sz="8" w:space="0"/>
            </w:tcBorders>
            <w:shd w:val="clear"/>
            <w:vAlign w:val="center"/>
          </w:tcPr>
          <w:p w14:paraId="1E3BA7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牙用分离器（牙龈压排器）</w:t>
            </w:r>
          </w:p>
        </w:tc>
        <w:tc>
          <w:tcPr>
            <w:tcW w:w="3735" w:type="pct"/>
            <w:tcBorders>
              <w:top w:val="nil"/>
              <w:left w:val="nil"/>
              <w:bottom w:val="single" w:color="000000" w:sz="8" w:space="0"/>
              <w:right w:val="single" w:color="000000" w:sz="8" w:space="0"/>
            </w:tcBorders>
            <w:shd w:val="clear"/>
            <w:vAlign w:val="center"/>
          </w:tcPr>
          <w:p w14:paraId="1FBAF2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预备前暂时压排牙龈组织暴露牙体边缘获得清晰的预备空间和印模效果；2.性状：环形或节段式金属丝状或排龈膏状；材质：金属丝为不锈钢或铜合金排龈膏为高岭土或纤维素基；3.物理尺寸：排龈线直径范围0.5mm至3.0mm排龈膏注射头直径约0.5mm至1.0mm。</w:t>
            </w:r>
          </w:p>
        </w:tc>
      </w:tr>
      <w:tr w14:paraId="761AE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13617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85</w:t>
            </w:r>
          </w:p>
        </w:tc>
        <w:tc>
          <w:tcPr>
            <w:tcW w:w="850" w:type="pct"/>
            <w:tcBorders>
              <w:top w:val="nil"/>
              <w:left w:val="nil"/>
              <w:bottom w:val="single" w:color="000000" w:sz="8" w:space="0"/>
              <w:right w:val="single" w:color="000000" w:sz="8" w:space="0"/>
            </w:tcBorders>
            <w:shd w:val="clear"/>
            <w:vAlign w:val="center"/>
          </w:tcPr>
          <w:p w14:paraId="3C2AA4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排龈线</w:t>
            </w:r>
          </w:p>
        </w:tc>
        <w:tc>
          <w:tcPr>
            <w:tcW w:w="3735" w:type="pct"/>
            <w:tcBorders>
              <w:top w:val="nil"/>
              <w:left w:val="nil"/>
              <w:bottom w:val="single" w:color="000000" w:sz="8" w:space="0"/>
              <w:right w:val="single" w:color="000000" w:sz="8" w:space="0"/>
            </w:tcBorders>
            <w:shd w:val="clear"/>
            <w:vAlign w:val="center"/>
          </w:tcPr>
          <w:p w14:paraId="1A7CF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预备前排龈操作，暴露龈下边缘，需具备可压迫止血、清晰视野特性；2.性状：线状编织物，具弹性；材质：纯棉/藻酸盐/含药纤维；3.物理尺寸：直径：0.5mm-2.0mm；长度：25m-50m/卷；含药类型：不含/含肾上腺素；。。</w:t>
            </w:r>
          </w:p>
        </w:tc>
      </w:tr>
      <w:tr w14:paraId="2DBA8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41025D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86</w:t>
            </w:r>
          </w:p>
        </w:tc>
        <w:tc>
          <w:tcPr>
            <w:tcW w:w="850" w:type="pct"/>
            <w:tcBorders>
              <w:top w:val="nil"/>
              <w:left w:val="nil"/>
              <w:bottom w:val="single" w:color="000000" w:sz="8" w:space="0"/>
              <w:right w:val="single" w:color="000000" w:sz="8" w:space="0"/>
            </w:tcBorders>
            <w:shd w:val="clear"/>
            <w:vAlign w:val="center"/>
          </w:tcPr>
          <w:p w14:paraId="7F82D2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排龈线</w:t>
            </w:r>
          </w:p>
        </w:tc>
        <w:tc>
          <w:tcPr>
            <w:tcW w:w="3735" w:type="pct"/>
            <w:tcBorders>
              <w:top w:val="nil"/>
              <w:left w:val="nil"/>
              <w:bottom w:val="single" w:color="000000" w:sz="8" w:space="0"/>
              <w:right w:val="single" w:color="000000" w:sz="8" w:space="0"/>
            </w:tcBorders>
            <w:shd w:val="clear"/>
            <w:vAlign w:val="center"/>
          </w:tcPr>
          <w:p w14:paraId="74F83B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预备前排龈操作，暴露龈下边缘，需具备可压迫止血、清晰视野特性；2.性状：线状编织物，具弹性；材质：纯棉/藻酸盐/含药纤维；3.物理尺寸：直径：0.5mm-2.0mm；长度：25m-50m/卷；含药类型：不含/含肾上腺素；。。</w:t>
            </w:r>
          </w:p>
        </w:tc>
      </w:tr>
      <w:tr w14:paraId="17AB4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4AE27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87</w:t>
            </w:r>
          </w:p>
        </w:tc>
        <w:tc>
          <w:tcPr>
            <w:tcW w:w="850" w:type="pct"/>
            <w:tcBorders>
              <w:top w:val="nil"/>
              <w:left w:val="nil"/>
              <w:bottom w:val="single" w:color="000000" w:sz="8" w:space="0"/>
              <w:right w:val="single" w:color="000000" w:sz="8" w:space="0"/>
            </w:tcBorders>
            <w:shd w:val="clear"/>
            <w:vAlign w:val="center"/>
          </w:tcPr>
          <w:p w14:paraId="3EC823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排龈线</w:t>
            </w:r>
          </w:p>
        </w:tc>
        <w:tc>
          <w:tcPr>
            <w:tcW w:w="3735" w:type="pct"/>
            <w:tcBorders>
              <w:top w:val="nil"/>
              <w:left w:val="nil"/>
              <w:bottom w:val="single" w:color="000000" w:sz="8" w:space="0"/>
              <w:right w:val="single" w:color="000000" w:sz="8" w:space="0"/>
            </w:tcBorders>
            <w:shd w:val="clear"/>
            <w:vAlign w:val="center"/>
          </w:tcPr>
          <w:p w14:paraId="571CA4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预备前排龈操作，暴露龈下边缘，需具备可压迫止血、清晰视野特性；2.性状：线状编织物，具弹性；材质：纯棉/藻酸盐/含药纤维；3.物理尺寸：直径：0.5mm-2.0mm；长度：25m-50m/卷；含药类型：不含/含肾上腺素；。。</w:t>
            </w:r>
          </w:p>
        </w:tc>
      </w:tr>
      <w:tr w14:paraId="6AE0A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76DA00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88</w:t>
            </w:r>
          </w:p>
        </w:tc>
        <w:tc>
          <w:tcPr>
            <w:tcW w:w="850" w:type="pct"/>
            <w:tcBorders>
              <w:top w:val="nil"/>
              <w:left w:val="nil"/>
              <w:bottom w:val="single" w:color="000000" w:sz="8" w:space="0"/>
              <w:right w:val="single" w:color="000000" w:sz="8" w:space="0"/>
            </w:tcBorders>
            <w:shd w:val="clear"/>
            <w:vAlign w:val="center"/>
          </w:tcPr>
          <w:p w14:paraId="4D9CC9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洁牙粉（喷砂粉）</w:t>
            </w:r>
          </w:p>
        </w:tc>
        <w:tc>
          <w:tcPr>
            <w:tcW w:w="3735" w:type="pct"/>
            <w:tcBorders>
              <w:top w:val="nil"/>
              <w:left w:val="nil"/>
              <w:bottom w:val="single" w:color="000000" w:sz="8" w:space="0"/>
              <w:right w:val="single" w:color="000000" w:sz="8" w:space="0"/>
            </w:tcBorders>
            <w:shd w:val="clear"/>
            <w:vAlign w:val="center"/>
          </w:tcPr>
          <w:p w14:paraId="325327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喷砂洁牙机去除牙面色素及菌斑，需具备高效清洁、低组织损伤特性；2.性状：粉末状，流动性好；材质：碳酸氢钠/甘氨酸/磷酸钙；3.物理尺寸：颗粒粒径：40μm-150μm；溶解度：≤5%；包装：500g-1000g/罐。</w:t>
            </w:r>
          </w:p>
        </w:tc>
      </w:tr>
      <w:tr w14:paraId="28268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noWrap/>
            <w:vAlign w:val="center"/>
          </w:tcPr>
          <w:p w14:paraId="04E4CC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89</w:t>
            </w:r>
          </w:p>
        </w:tc>
        <w:tc>
          <w:tcPr>
            <w:tcW w:w="850" w:type="pct"/>
            <w:tcBorders>
              <w:top w:val="nil"/>
              <w:left w:val="nil"/>
              <w:bottom w:val="single" w:color="000000" w:sz="8" w:space="0"/>
              <w:right w:val="single" w:color="000000" w:sz="8" w:space="0"/>
            </w:tcBorders>
            <w:shd w:val="clear"/>
            <w:vAlign w:val="center"/>
          </w:tcPr>
          <w:p w14:paraId="29CBAB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牙用锉（再治疗锉）</w:t>
            </w:r>
          </w:p>
        </w:tc>
        <w:tc>
          <w:tcPr>
            <w:tcW w:w="3735" w:type="pct"/>
            <w:tcBorders>
              <w:top w:val="nil"/>
              <w:left w:val="nil"/>
              <w:bottom w:val="single" w:color="000000" w:sz="8" w:space="0"/>
              <w:right w:val="single" w:color="000000" w:sz="8" w:space="0"/>
            </w:tcBorders>
            <w:shd w:val="clear"/>
            <w:vAlign w:val="center"/>
          </w:tcPr>
          <w:p w14:paraId="06C3C8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去除根管内旧充填材料如牙胶和封闭剂疏通钙化或阻塞根管为后续根管预备创造条件；2.性状：有直柄和锥形工作尖设计有H型或D型等切槽形态；材质：不锈钢或镍钛合金；3.工作尖长度：常见21mm25mm31mm；锥度：范围从0.02到0.10等；ISO标准颜色编码：从015号到040号或更大；柄部标识：有颜色环和数字代码。</w:t>
            </w:r>
          </w:p>
        </w:tc>
      </w:tr>
      <w:tr w14:paraId="71C3E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A295E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850" w:type="pct"/>
            <w:tcBorders>
              <w:top w:val="nil"/>
              <w:left w:val="nil"/>
              <w:bottom w:val="single" w:color="000000" w:sz="8" w:space="0"/>
              <w:right w:val="single" w:color="000000" w:sz="8" w:space="0"/>
            </w:tcBorders>
            <w:shd w:val="clear"/>
            <w:vAlign w:val="center"/>
          </w:tcPr>
          <w:p w14:paraId="7A938F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基托蜡</w:t>
            </w:r>
          </w:p>
        </w:tc>
        <w:tc>
          <w:tcPr>
            <w:tcW w:w="3735" w:type="pct"/>
            <w:tcBorders>
              <w:top w:val="nil"/>
              <w:left w:val="nil"/>
              <w:bottom w:val="single" w:color="000000" w:sz="8" w:space="0"/>
              <w:right w:val="single" w:color="000000" w:sz="8" w:space="0"/>
            </w:tcBorders>
            <w:shd w:val="clear"/>
            <w:vAlign w:val="center"/>
          </w:tcPr>
          <w:p w14:paraId="097675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义齿基托成型及咬合记录，需具备易塑形、不收缩及清晰刻线特性；2.性状：片状固体，可加热软化；材质：石蜡/蜂蜡/合成蜡混合物；3.物理尺寸：熔点：42℃-62℃；尺寸：150mm×80mm×1mm/2mm；颜色：粉色/红色/绿色。</w:t>
            </w:r>
          </w:p>
        </w:tc>
      </w:tr>
      <w:tr w14:paraId="79CD4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6B3818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91</w:t>
            </w:r>
          </w:p>
        </w:tc>
        <w:tc>
          <w:tcPr>
            <w:tcW w:w="850" w:type="pct"/>
            <w:tcBorders>
              <w:top w:val="nil"/>
              <w:left w:val="nil"/>
              <w:bottom w:val="single" w:color="000000" w:sz="8" w:space="0"/>
              <w:right w:val="single" w:color="000000" w:sz="8" w:space="0"/>
            </w:tcBorders>
            <w:shd w:val="clear"/>
            <w:vAlign w:val="center"/>
          </w:tcPr>
          <w:p w14:paraId="258A46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一次性口腔印模托盘</w:t>
            </w:r>
          </w:p>
        </w:tc>
        <w:tc>
          <w:tcPr>
            <w:tcW w:w="3735" w:type="pct"/>
            <w:tcBorders>
              <w:top w:val="nil"/>
              <w:left w:val="nil"/>
              <w:bottom w:val="single" w:color="000000" w:sz="8" w:space="0"/>
              <w:right w:val="single" w:color="000000" w:sz="8" w:space="0"/>
            </w:tcBorders>
            <w:shd w:val="clear"/>
            <w:vAlign w:val="center"/>
          </w:tcPr>
          <w:p w14:paraId="1E4EBE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临床制取患者牙列、牙弓及周围组织的印模；2.性状：U形托盘，含托盘体与手柄，有牙颌/无牙颌，多种型号；材质：医用级聚苯乙烯PS塑料，无毒无菌；3.物理尺寸：提供全口/局部，成人/儿童等多种规格，长度范围80-150mm，宽度范围30-70mm。</w:t>
            </w:r>
          </w:p>
        </w:tc>
      </w:tr>
      <w:tr w14:paraId="32725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2325D8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92</w:t>
            </w:r>
          </w:p>
        </w:tc>
        <w:tc>
          <w:tcPr>
            <w:tcW w:w="850" w:type="pct"/>
            <w:tcBorders>
              <w:top w:val="nil"/>
              <w:left w:val="nil"/>
              <w:bottom w:val="single" w:color="000000" w:sz="8" w:space="0"/>
              <w:right w:val="single" w:color="000000" w:sz="8" w:space="0"/>
            </w:tcBorders>
            <w:shd w:val="clear"/>
            <w:vAlign w:val="center"/>
          </w:tcPr>
          <w:p w14:paraId="2D3D53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玻璃离子粘固剂</w:t>
            </w:r>
          </w:p>
        </w:tc>
        <w:tc>
          <w:tcPr>
            <w:tcW w:w="3735" w:type="pct"/>
            <w:tcBorders>
              <w:top w:val="nil"/>
              <w:left w:val="nil"/>
              <w:bottom w:val="single" w:color="000000" w:sz="8" w:space="0"/>
              <w:right w:val="single" w:color="000000" w:sz="8" w:space="0"/>
            </w:tcBorders>
            <w:shd w:val="clear"/>
            <w:vAlign w:val="center"/>
          </w:tcPr>
          <w:p w14:paraId="4A8B44B2">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用途：用于牙齿充填、垫底、窝沟封闭及冠桥粘接，能释放氟化物防龋；</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性状：粉液剂型或胶囊预混型，化学固化或光固化；</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材质：粉剂为氟铝硅玻璃粉，液剂为聚丙烯酸水溶液；</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粉剂净重：</w:t>
            </w:r>
            <w:r>
              <w:rPr>
                <w:rFonts w:hint="default" w:ascii="Segoe UI" w:hAnsi="Segoe UI" w:eastAsia="Segoe UI" w:cs="Segoe UI"/>
                <w:i w:val="0"/>
                <w:iCs w:val="0"/>
                <w:color w:val="0F1115"/>
                <w:kern w:val="0"/>
                <w:sz w:val="18"/>
                <w:szCs w:val="18"/>
                <w:u w:val="none"/>
                <w:bdr w:val="none" w:color="auto" w:sz="0" w:space="0"/>
                <w:lang w:val="en-US" w:eastAsia="zh-CN" w:bidi="ar"/>
              </w:rPr>
              <w:t>10</w:t>
            </w:r>
            <w:r>
              <w:rPr>
                <w:rFonts w:hint="eastAsia" w:ascii="宋体" w:hAnsi="宋体" w:eastAsia="宋体" w:cs="宋体"/>
                <w:i w:val="0"/>
                <w:iCs w:val="0"/>
                <w:color w:val="0F1115"/>
                <w:kern w:val="0"/>
                <w:sz w:val="18"/>
                <w:szCs w:val="18"/>
                <w:u w:val="none"/>
                <w:bdr w:val="none" w:color="auto" w:sz="0" w:space="0"/>
                <w:lang w:val="en-US" w:eastAsia="zh-CN" w:bidi="ar"/>
              </w:rPr>
              <w:t>克至</w:t>
            </w:r>
            <w:r>
              <w:rPr>
                <w:rFonts w:hint="default" w:ascii="Segoe UI" w:hAnsi="Segoe UI" w:eastAsia="Segoe UI" w:cs="Segoe UI"/>
                <w:i w:val="0"/>
                <w:iCs w:val="0"/>
                <w:color w:val="0F1115"/>
                <w:kern w:val="0"/>
                <w:sz w:val="18"/>
                <w:szCs w:val="18"/>
                <w:u w:val="none"/>
                <w:bdr w:val="none" w:color="auto" w:sz="0" w:space="0"/>
                <w:lang w:val="en-US" w:eastAsia="zh-CN" w:bidi="ar"/>
              </w:rPr>
              <w:t>50</w:t>
            </w:r>
            <w:r>
              <w:rPr>
                <w:rFonts w:hint="eastAsia" w:ascii="宋体" w:hAnsi="宋体" w:eastAsia="宋体" w:cs="宋体"/>
                <w:i w:val="0"/>
                <w:iCs w:val="0"/>
                <w:color w:val="0F1115"/>
                <w:kern w:val="0"/>
                <w:sz w:val="18"/>
                <w:szCs w:val="18"/>
                <w:u w:val="none"/>
                <w:bdr w:val="none" w:color="auto" w:sz="0" w:space="0"/>
                <w:lang w:val="en-US" w:eastAsia="zh-CN" w:bidi="ar"/>
              </w:rPr>
              <w:t>克；</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液剂净重：</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毫升至</w:t>
            </w:r>
            <w:r>
              <w:rPr>
                <w:rFonts w:hint="default" w:ascii="Segoe UI" w:hAnsi="Segoe UI" w:eastAsia="Segoe UI" w:cs="Segoe UI"/>
                <w:i w:val="0"/>
                <w:iCs w:val="0"/>
                <w:color w:val="0F1115"/>
                <w:kern w:val="0"/>
                <w:sz w:val="18"/>
                <w:szCs w:val="18"/>
                <w:u w:val="none"/>
                <w:bdr w:val="none" w:color="auto" w:sz="0" w:space="0"/>
                <w:lang w:val="en-US" w:eastAsia="zh-CN" w:bidi="ar"/>
              </w:rPr>
              <w:t>30</w:t>
            </w:r>
            <w:r>
              <w:rPr>
                <w:rFonts w:hint="eastAsia" w:ascii="宋体" w:hAnsi="宋体" w:eastAsia="宋体" w:cs="宋体"/>
                <w:i w:val="0"/>
                <w:iCs w:val="0"/>
                <w:color w:val="0F1115"/>
                <w:kern w:val="0"/>
                <w:sz w:val="18"/>
                <w:szCs w:val="18"/>
                <w:u w:val="none"/>
                <w:bdr w:val="none" w:color="auto" w:sz="0" w:space="0"/>
                <w:lang w:val="en-US" w:eastAsia="zh-CN" w:bidi="ar"/>
              </w:rPr>
              <w:t>毫升</w:t>
            </w:r>
          </w:p>
        </w:tc>
      </w:tr>
      <w:tr w14:paraId="64931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68433E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93</w:t>
            </w:r>
          </w:p>
        </w:tc>
        <w:tc>
          <w:tcPr>
            <w:tcW w:w="850" w:type="pct"/>
            <w:tcBorders>
              <w:top w:val="nil"/>
              <w:left w:val="nil"/>
              <w:bottom w:val="single" w:color="000000" w:sz="8" w:space="0"/>
              <w:right w:val="single" w:color="000000" w:sz="8" w:space="0"/>
            </w:tcBorders>
            <w:shd w:val="clear"/>
            <w:vAlign w:val="center"/>
          </w:tcPr>
          <w:p w14:paraId="1CE162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口腔抑菌软膏</w:t>
            </w:r>
          </w:p>
        </w:tc>
        <w:tc>
          <w:tcPr>
            <w:tcW w:w="3735" w:type="pct"/>
            <w:tcBorders>
              <w:top w:val="nil"/>
              <w:left w:val="nil"/>
              <w:bottom w:val="single" w:color="000000" w:sz="8" w:space="0"/>
              <w:right w:val="single" w:color="000000" w:sz="8" w:space="0"/>
            </w:tcBorders>
            <w:shd w:val="clear"/>
            <w:vAlign w:val="center"/>
          </w:tcPr>
          <w:p w14:paraId="1A3B57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黏膜炎症控制及创面护理，需具备广谱抑菌、促进愈合及生物相容特性；2.性状：膏状，易涂布；材质：医用凡士林基质含抗菌成分；3.物理尺寸：活性成分：度米芬或氯己定；pH值：6.5-7.5；装量：5g-10g/支；。。</w:t>
            </w:r>
          </w:p>
        </w:tc>
      </w:tr>
      <w:tr w14:paraId="12467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2DC4C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94</w:t>
            </w:r>
          </w:p>
        </w:tc>
        <w:tc>
          <w:tcPr>
            <w:tcW w:w="850" w:type="pct"/>
            <w:tcBorders>
              <w:top w:val="nil"/>
              <w:left w:val="nil"/>
              <w:bottom w:val="single" w:color="000000" w:sz="8" w:space="0"/>
              <w:right w:val="single" w:color="000000" w:sz="8" w:space="0"/>
            </w:tcBorders>
            <w:shd w:val="clear"/>
            <w:vAlign w:val="center"/>
          </w:tcPr>
          <w:p w14:paraId="1298F5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刮治器</w:t>
            </w:r>
          </w:p>
        </w:tc>
        <w:tc>
          <w:tcPr>
            <w:tcW w:w="3735" w:type="pct"/>
            <w:tcBorders>
              <w:top w:val="nil"/>
              <w:left w:val="nil"/>
              <w:bottom w:val="single" w:color="000000" w:sz="8" w:space="0"/>
              <w:right w:val="single" w:color="000000" w:sz="8" w:space="0"/>
            </w:tcBorders>
            <w:shd w:val="clear"/>
            <w:vAlign w:val="center"/>
          </w:tcPr>
          <w:p w14:paraId="6BE58C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1.用途：牙周治疗中去除龈下牙石及病变牙骨质；2.性状：Gracey刮治器、通用刮治器；3.材质：不锈钢；4.长度：20-30cm；5.工作端宽度：0.8-1.6mm</w:t>
            </w:r>
          </w:p>
        </w:tc>
      </w:tr>
      <w:tr w14:paraId="2D3A6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56801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850" w:type="pct"/>
            <w:tcBorders>
              <w:top w:val="nil"/>
              <w:left w:val="nil"/>
              <w:bottom w:val="single" w:color="000000" w:sz="8" w:space="0"/>
              <w:right w:val="single" w:color="000000" w:sz="8" w:space="0"/>
            </w:tcBorders>
            <w:shd w:val="clear"/>
            <w:vAlign w:val="center"/>
          </w:tcPr>
          <w:p w14:paraId="5B053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牙周刮治器</w:t>
            </w:r>
          </w:p>
        </w:tc>
        <w:tc>
          <w:tcPr>
            <w:tcW w:w="3735" w:type="pct"/>
            <w:tcBorders>
              <w:top w:val="nil"/>
              <w:left w:val="nil"/>
              <w:bottom w:val="single" w:color="000000" w:sz="8" w:space="0"/>
              <w:right w:val="single" w:color="000000" w:sz="8" w:space="0"/>
            </w:tcBorders>
            <w:shd w:val="clear"/>
            <w:vAlign w:val="center"/>
          </w:tcPr>
          <w:p w14:paraId="559ED052">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用途：牙周治疗中去除牙石、菌斑及病变牙骨质；</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性状：通用型刮治器、区域专用刮治器；</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材质：不锈钢或碳钢；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20-30cm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工作端宽度：</w:t>
            </w:r>
            <w:r>
              <w:rPr>
                <w:rFonts w:hint="default" w:ascii="Segoe UI" w:hAnsi="Segoe UI" w:eastAsia="Segoe UI" w:cs="Segoe UI"/>
                <w:i w:val="0"/>
                <w:iCs w:val="0"/>
                <w:color w:val="0F1115"/>
                <w:kern w:val="0"/>
                <w:sz w:val="18"/>
                <w:szCs w:val="18"/>
                <w:u w:val="none"/>
                <w:bdr w:val="none" w:color="auto" w:sz="0" w:space="0"/>
                <w:lang w:val="en-US" w:eastAsia="zh-CN" w:bidi="ar"/>
              </w:rPr>
              <w:t>0.5-2.0mm</w:t>
            </w:r>
          </w:p>
        </w:tc>
      </w:tr>
      <w:tr w14:paraId="084B8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489901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96</w:t>
            </w:r>
          </w:p>
        </w:tc>
        <w:tc>
          <w:tcPr>
            <w:tcW w:w="850" w:type="pct"/>
            <w:tcBorders>
              <w:top w:val="nil"/>
              <w:left w:val="nil"/>
              <w:bottom w:val="single" w:color="000000" w:sz="8" w:space="0"/>
              <w:right w:val="single" w:color="000000" w:sz="8" w:space="0"/>
            </w:tcBorders>
            <w:shd w:val="clear"/>
            <w:vAlign w:val="center"/>
          </w:tcPr>
          <w:p w14:paraId="42B1C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合成树脂牙</w:t>
            </w:r>
          </w:p>
        </w:tc>
        <w:tc>
          <w:tcPr>
            <w:tcW w:w="3735" w:type="pct"/>
            <w:tcBorders>
              <w:top w:val="nil"/>
              <w:left w:val="nil"/>
              <w:bottom w:val="single" w:color="000000" w:sz="8" w:space="0"/>
              <w:right w:val="single" w:color="000000" w:sz="8" w:space="0"/>
            </w:tcBorders>
            <w:shd w:val="clear"/>
            <w:vAlign w:val="center"/>
          </w:tcPr>
          <w:p w14:paraId="119E21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制作全口或局部活动义齿，替代缺失的天然牙，恢复咀嚼功能、美观及发音；2.维氏硬度≥20HV；磨耗量≤25mg/1000转；符合VitaA-D色系或通用色系，色泽自然，每副28颗颜色一致；3.提供全口28颗标准牙，形态包括尖型、方型、卵圆型；每盒至少含一副28颗牙，按牙位分装。</w:t>
            </w:r>
          </w:p>
        </w:tc>
      </w:tr>
      <w:tr w14:paraId="23886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049C04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97</w:t>
            </w:r>
          </w:p>
        </w:tc>
        <w:tc>
          <w:tcPr>
            <w:tcW w:w="850" w:type="pct"/>
            <w:tcBorders>
              <w:top w:val="nil"/>
              <w:left w:val="nil"/>
              <w:bottom w:val="single" w:color="000000" w:sz="8" w:space="0"/>
              <w:right w:val="single" w:color="000000" w:sz="8" w:space="0"/>
            </w:tcBorders>
            <w:shd w:val="clear"/>
            <w:vAlign w:val="center"/>
          </w:tcPr>
          <w:p w14:paraId="60508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氧化铝研磨粉</w:t>
            </w:r>
          </w:p>
        </w:tc>
        <w:tc>
          <w:tcPr>
            <w:tcW w:w="3735" w:type="pct"/>
            <w:tcBorders>
              <w:top w:val="nil"/>
              <w:left w:val="nil"/>
              <w:bottom w:val="single" w:color="000000" w:sz="8" w:space="0"/>
              <w:right w:val="single" w:color="000000" w:sz="8" w:space="0"/>
            </w:tcBorders>
            <w:shd w:val="clear"/>
            <w:vAlign w:val="center"/>
          </w:tcPr>
          <w:p w14:paraId="56D01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1.用途：用于金属陶瓷玻璃等材料的表面研磨抛光去除毛刺预处理；2.性状：均匀颗粒状粉末；材质：高纯度氧化铝；3.物理尺寸：粒度范围从粗磨F8到精磨F2000或W级微粉；莫氏硬度：≥9；颜色：通常为白色。</w:t>
            </w:r>
          </w:p>
        </w:tc>
      </w:tr>
      <w:tr w14:paraId="0E4B4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0EAF8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98</w:t>
            </w:r>
          </w:p>
        </w:tc>
        <w:tc>
          <w:tcPr>
            <w:tcW w:w="850" w:type="pct"/>
            <w:tcBorders>
              <w:top w:val="nil"/>
              <w:left w:val="nil"/>
              <w:bottom w:val="single" w:color="000000" w:sz="8" w:space="0"/>
              <w:right w:val="single" w:color="000000" w:sz="8" w:space="0"/>
            </w:tcBorders>
            <w:shd w:val="clear"/>
            <w:vAlign w:val="center"/>
          </w:tcPr>
          <w:p w14:paraId="5A01F2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牙线</w:t>
            </w:r>
          </w:p>
        </w:tc>
        <w:tc>
          <w:tcPr>
            <w:tcW w:w="3735" w:type="pct"/>
            <w:tcBorders>
              <w:top w:val="nil"/>
              <w:left w:val="nil"/>
              <w:bottom w:val="single" w:color="000000" w:sz="8" w:space="0"/>
              <w:right w:val="single" w:color="000000" w:sz="8" w:space="0"/>
            </w:tcBorders>
            <w:shd w:val="clear"/>
            <w:vAlign w:val="center"/>
          </w:tcPr>
          <w:p w14:paraId="177925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清除牙齿邻面菌斑和食物残渣辅助口腔卫生预防邻面龋和牙周炎；2.性状：线状带状或膨胀式可选有蜡或无蜡；材质：尼龙聚四氟乙烯或高分子聚乙烯；3.线径：范围0.04毫米至0.25毫米；长度：单支包装或整卷装整卷长度约10米至50米；抗拉强度：具备良好韧性不易断裂。</w:t>
            </w:r>
          </w:p>
        </w:tc>
      </w:tr>
      <w:tr w14:paraId="7AC94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1332B1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w:t>
            </w:r>
          </w:p>
        </w:tc>
        <w:tc>
          <w:tcPr>
            <w:tcW w:w="850" w:type="pct"/>
            <w:tcBorders>
              <w:top w:val="nil"/>
              <w:left w:val="nil"/>
              <w:bottom w:val="single" w:color="000000" w:sz="8" w:space="0"/>
              <w:right w:val="single" w:color="000000" w:sz="8" w:space="0"/>
            </w:tcBorders>
            <w:shd w:val="clear"/>
            <w:vAlign w:val="center"/>
          </w:tcPr>
          <w:p w14:paraId="17DCF1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聚羧酸锌水门汀</w:t>
            </w:r>
          </w:p>
        </w:tc>
        <w:tc>
          <w:tcPr>
            <w:tcW w:w="3735" w:type="pct"/>
            <w:tcBorders>
              <w:top w:val="nil"/>
              <w:left w:val="nil"/>
              <w:bottom w:val="single" w:color="000000" w:sz="8" w:space="0"/>
              <w:right w:val="single" w:color="000000" w:sz="8" w:space="0"/>
            </w:tcBorders>
            <w:shd w:val="clear"/>
            <w:vAlign w:val="center"/>
          </w:tcPr>
          <w:p w14:paraId="36B9C1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1.用途：用于冠桥粘接及垫底保护，需具备化学粘接、低刺激及生物相容特性；2.性状：粉液调剂糊状；材质：氧化锌粉/聚丙烯酸液；3.物理尺寸：固化时间：4-8分钟；膜厚度：≤20μm；抗压强度：≥70MPa</w:t>
            </w:r>
          </w:p>
        </w:tc>
      </w:tr>
      <w:tr w14:paraId="2ECBB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1470D0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850" w:type="pct"/>
            <w:tcBorders>
              <w:top w:val="nil"/>
              <w:left w:val="nil"/>
              <w:bottom w:val="single" w:color="000000" w:sz="8" w:space="0"/>
              <w:right w:val="single" w:color="000000" w:sz="8" w:space="0"/>
            </w:tcBorders>
            <w:shd w:val="clear"/>
            <w:vAlign w:val="center"/>
          </w:tcPr>
          <w:p w14:paraId="04FA3A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牙科测量尺</w:t>
            </w:r>
          </w:p>
        </w:tc>
        <w:tc>
          <w:tcPr>
            <w:tcW w:w="3735" w:type="pct"/>
            <w:tcBorders>
              <w:top w:val="nil"/>
              <w:left w:val="nil"/>
              <w:bottom w:val="single" w:color="000000" w:sz="8" w:space="0"/>
              <w:right w:val="single" w:color="000000" w:sz="8" w:space="0"/>
            </w:tcBorders>
            <w:shd w:val="clear"/>
            <w:vAlign w:val="center"/>
          </w:tcPr>
          <w:p w14:paraId="6E7E41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治疗中测量牙齿长度、根管长度及牙体预备尺寸，需具备精确刻度、清晰读数及耐消毒特性；2.性状：杆状或片状，带精确刻度；材质：不锈钢或镍钛合金；3.物理尺寸：总长度：18mm-25mm；测量范围：0mm-30mm；刻度精度：0.5mm分度值；。。</w:t>
            </w:r>
          </w:p>
        </w:tc>
      </w:tr>
      <w:tr w14:paraId="067DF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58CC3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w:t>
            </w:r>
          </w:p>
        </w:tc>
        <w:tc>
          <w:tcPr>
            <w:tcW w:w="850" w:type="pct"/>
            <w:tcBorders>
              <w:top w:val="nil"/>
              <w:left w:val="nil"/>
              <w:bottom w:val="single" w:color="000000" w:sz="8" w:space="0"/>
              <w:right w:val="single" w:color="000000" w:sz="8" w:space="0"/>
            </w:tcBorders>
            <w:shd w:val="clear"/>
            <w:vAlign w:val="center"/>
          </w:tcPr>
          <w:p w14:paraId="23E97E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抑菌液（樟脑苯酚）</w:t>
            </w:r>
          </w:p>
        </w:tc>
        <w:tc>
          <w:tcPr>
            <w:tcW w:w="3735" w:type="pct"/>
            <w:tcBorders>
              <w:top w:val="nil"/>
              <w:left w:val="nil"/>
              <w:bottom w:val="single" w:color="000000" w:sz="8" w:space="0"/>
              <w:right w:val="single" w:color="000000" w:sz="8" w:space="0"/>
            </w:tcBorders>
            <w:shd w:val="clear"/>
            <w:vAlign w:val="center"/>
          </w:tcPr>
          <w:p w14:paraId="4608D0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消毒及牙周脓袋的抑菌处理，具有镇痛、消毒作用；2.主要成分为樟脑、苯酚；无色或淡黄色透明液体，具樟脑特异气味；3.棕色玻璃瓶包装，避光密封；瓶装净含量10ml至20ml；有效期不低于24个月。</w:t>
            </w:r>
          </w:p>
        </w:tc>
      </w:tr>
      <w:tr w14:paraId="44A2C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5970E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102</w:t>
            </w:r>
          </w:p>
        </w:tc>
        <w:tc>
          <w:tcPr>
            <w:tcW w:w="850" w:type="pct"/>
            <w:tcBorders>
              <w:top w:val="nil"/>
              <w:left w:val="nil"/>
              <w:bottom w:val="single" w:color="000000" w:sz="8" w:space="0"/>
              <w:right w:val="single" w:color="000000" w:sz="8" w:space="0"/>
            </w:tcBorders>
            <w:shd w:val="clear"/>
            <w:vAlign w:val="center"/>
          </w:tcPr>
          <w:p w14:paraId="77CE6E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抑菌液（甲醛甲酚）</w:t>
            </w:r>
          </w:p>
        </w:tc>
        <w:tc>
          <w:tcPr>
            <w:tcW w:w="3735" w:type="pct"/>
            <w:tcBorders>
              <w:top w:val="nil"/>
              <w:left w:val="nil"/>
              <w:bottom w:val="single" w:color="000000" w:sz="8" w:space="0"/>
              <w:right w:val="single" w:color="000000" w:sz="8" w:space="0"/>
            </w:tcBorders>
            <w:shd w:val="clear"/>
            <w:vAlign w:val="center"/>
          </w:tcPr>
          <w:p w14:paraId="2D09FD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消毒，具有较强的杀菌作用和根管残髓的固定干化作用；2.主要成分为甲醛、甲酚；无色或淡黄色透明液体，具特异气味；3.棕色玻璃瓶包装，避光密封；瓶装净含量10ml至20ml；有效期不低于24个月。</w:t>
            </w:r>
          </w:p>
        </w:tc>
      </w:tr>
      <w:tr w14:paraId="08937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4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C5976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103</w:t>
            </w:r>
          </w:p>
        </w:tc>
        <w:tc>
          <w:tcPr>
            <w:tcW w:w="850" w:type="pct"/>
            <w:tcBorders>
              <w:top w:val="nil"/>
              <w:left w:val="nil"/>
              <w:bottom w:val="single" w:color="000000" w:sz="8" w:space="0"/>
              <w:right w:val="single" w:color="000000" w:sz="8" w:space="0"/>
            </w:tcBorders>
            <w:shd w:val="clear"/>
            <w:vAlign w:val="center"/>
          </w:tcPr>
          <w:p w14:paraId="7EF75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牙齿美白系统（家庭装）</w:t>
            </w:r>
          </w:p>
        </w:tc>
        <w:tc>
          <w:tcPr>
            <w:tcW w:w="3735" w:type="pct"/>
            <w:tcBorders>
              <w:top w:val="nil"/>
              <w:left w:val="nil"/>
              <w:bottom w:val="single" w:color="000000" w:sz="8" w:space="0"/>
              <w:right w:val="single" w:color="000000" w:sz="8" w:space="0"/>
            </w:tcBorders>
            <w:shd w:val="clear"/>
            <w:vAlign w:val="center"/>
          </w:tcPr>
          <w:p w14:paraId="02422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安全有效去除牙齿表面及深层色素沉积；改善因饮食、吸烟等所致牙面色渍；提升牙齿亮白度；维持口腔健康美观；操作简便，适于家庭日常使用；2.性状：凝胶状美白剂，质地均匀，无分层或颗粒感；材质：美白托盘应为医用级高分子柔性材料，生物相容性佳；凝胶主要活性成分为过氧化物（如过氧化氢/过氧化脲），浓度符合国家法规标准；3.物理尺寸：美白托盘尺寸需覆盖成人牙列范围，提供多种规格（如S/M/L）或可定制加热软化适配；单支美白凝胶容量范围：1.5ml至3.0ml；整套产品总净重不超过200g。</w:t>
            </w:r>
          </w:p>
        </w:tc>
      </w:tr>
      <w:tr w14:paraId="43B99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458CE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104</w:t>
            </w:r>
          </w:p>
        </w:tc>
        <w:tc>
          <w:tcPr>
            <w:tcW w:w="850" w:type="pct"/>
            <w:tcBorders>
              <w:top w:val="nil"/>
              <w:left w:val="nil"/>
              <w:bottom w:val="single" w:color="000000" w:sz="8" w:space="0"/>
              <w:right w:val="single" w:color="000000" w:sz="8" w:space="0"/>
            </w:tcBorders>
            <w:shd w:val="clear"/>
            <w:vAlign w:val="center"/>
          </w:tcPr>
          <w:p w14:paraId="19A690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根管锉</w:t>
            </w:r>
          </w:p>
        </w:tc>
        <w:tc>
          <w:tcPr>
            <w:tcW w:w="3735" w:type="pct"/>
            <w:tcBorders>
              <w:top w:val="nil"/>
              <w:left w:val="nil"/>
              <w:bottom w:val="single" w:color="000000" w:sz="8" w:space="0"/>
              <w:right w:val="single" w:color="000000" w:sz="8" w:space="0"/>
            </w:tcBorders>
            <w:shd w:val="clear"/>
            <w:vAlign w:val="center"/>
          </w:tcPr>
          <w:p w14:paraId="11E1AD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482 | 1.用途：根管治疗中根管预备、清理和成型；2.性状：K型、H型、旋转锉；3.材质：不锈钢、镍钛合金；4.长度：15-31mm；5.直径：0.06-1.2mm</w:t>
            </w:r>
          </w:p>
        </w:tc>
      </w:tr>
      <w:tr w14:paraId="3702B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72D20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105</w:t>
            </w:r>
          </w:p>
        </w:tc>
        <w:tc>
          <w:tcPr>
            <w:tcW w:w="850" w:type="pct"/>
            <w:tcBorders>
              <w:top w:val="nil"/>
              <w:left w:val="nil"/>
              <w:bottom w:val="single" w:color="000000" w:sz="8" w:space="0"/>
              <w:right w:val="single" w:color="000000" w:sz="8" w:space="0"/>
            </w:tcBorders>
            <w:shd w:val="clear"/>
            <w:vAlign w:val="center"/>
          </w:tcPr>
          <w:p w14:paraId="3694AE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复合碘抑菌液</w:t>
            </w:r>
          </w:p>
        </w:tc>
        <w:tc>
          <w:tcPr>
            <w:tcW w:w="3735" w:type="pct"/>
            <w:tcBorders>
              <w:top w:val="nil"/>
              <w:left w:val="nil"/>
              <w:bottom w:val="single" w:color="000000" w:sz="8" w:space="0"/>
              <w:right w:val="single" w:color="000000" w:sz="8" w:space="0"/>
            </w:tcBorders>
            <w:shd w:val="clear"/>
            <w:vAlign w:val="center"/>
          </w:tcPr>
          <w:p w14:paraId="11C0CA90">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用途：用于口腔治疗前手术区域皮肤黏膜的消毒以及根管内部和创口的抑菌处理；</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性状：红棕色澄清液体；</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材质：有效成分为聚维酮碘；</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包装容量：</w:t>
            </w:r>
            <w:r>
              <w:rPr>
                <w:rFonts w:hint="default" w:ascii="Segoe UI" w:hAnsi="Segoe UI" w:eastAsia="Segoe UI" w:cs="Segoe UI"/>
                <w:i w:val="0"/>
                <w:iCs w:val="0"/>
                <w:color w:val="0F1115"/>
                <w:kern w:val="0"/>
                <w:sz w:val="18"/>
                <w:szCs w:val="18"/>
                <w:u w:val="none"/>
                <w:bdr w:val="none" w:color="auto" w:sz="0" w:space="0"/>
                <w:lang w:val="en-US" w:eastAsia="zh-CN" w:bidi="ar"/>
              </w:rPr>
              <w:t>500</w:t>
            </w:r>
            <w:r>
              <w:rPr>
                <w:rFonts w:hint="eastAsia" w:ascii="宋体" w:hAnsi="宋体" w:eastAsia="宋体" w:cs="宋体"/>
                <w:i w:val="0"/>
                <w:iCs w:val="0"/>
                <w:color w:val="0F1115"/>
                <w:kern w:val="0"/>
                <w:sz w:val="18"/>
                <w:szCs w:val="18"/>
                <w:u w:val="none"/>
                <w:bdr w:val="none" w:color="auto" w:sz="0" w:space="0"/>
                <w:lang w:val="en-US" w:eastAsia="zh-CN" w:bidi="ar"/>
              </w:rPr>
              <w:t>毫升</w:t>
            </w:r>
            <w:r>
              <w:rPr>
                <w:rFonts w:hint="default" w:ascii="Segoe UI" w:hAnsi="Segoe UI" w:eastAsia="Segoe UI" w:cs="Segoe UI"/>
                <w:i w:val="0"/>
                <w:iCs w:val="0"/>
                <w:color w:val="0F1115"/>
                <w:kern w:val="0"/>
                <w:sz w:val="18"/>
                <w:szCs w:val="18"/>
                <w:u w:val="none"/>
                <w:bdr w:val="none" w:color="auto" w:sz="0" w:space="0"/>
                <w:lang w:val="en-US" w:eastAsia="zh-CN" w:bidi="ar"/>
              </w:rPr>
              <w:t>/</w:t>
            </w:r>
            <w:r>
              <w:rPr>
                <w:rFonts w:hint="eastAsia" w:ascii="宋体" w:hAnsi="宋体" w:eastAsia="宋体" w:cs="宋体"/>
                <w:i w:val="0"/>
                <w:iCs w:val="0"/>
                <w:color w:val="0F1115"/>
                <w:kern w:val="0"/>
                <w:sz w:val="18"/>
                <w:szCs w:val="18"/>
                <w:u w:val="none"/>
                <w:bdr w:val="none" w:color="auto" w:sz="0" w:space="0"/>
                <w:lang w:val="en-US" w:eastAsia="zh-CN" w:bidi="ar"/>
              </w:rPr>
              <w:t>瓶至</w:t>
            </w:r>
            <w:r>
              <w:rPr>
                <w:rFonts w:hint="default" w:ascii="Segoe UI" w:hAnsi="Segoe UI" w:eastAsia="Segoe UI" w:cs="Segoe UI"/>
                <w:i w:val="0"/>
                <w:iCs w:val="0"/>
                <w:color w:val="0F1115"/>
                <w:kern w:val="0"/>
                <w:sz w:val="18"/>
                <w:szCs w:val="18"/>
                <w:u w:val="none"/>
                <w:bdr w:val="none" w:color="auto" w:sz="0" w:space="0"/>
                <w:lang w:val="en-US" w:eastAsia="zh-CN" w:bidi="ar"/>
              </w:rPr>
              <w:t>5000</w:t>
            </w:r>
            <w:r>
              <w:rPr>
                <w:rFonts w:hint="eastAsia" w:ascii="宋体" w:hAnsi="宋体" w:eastAsia="宋体" w:cs="宋体"/>
                <w:i w:val="0"/>
                <w:iCs w:val="0"/>
                <w:color w:val="0F1115"/>
                <w:kern w:val="0"/>
                <w:sz w:val="18"/>
                <w:szCs w:val="18"/>
                <w:u w:val="none"/>
                <w:bdr w:val="none" w:color="auto" w:sz="0" w:space="0"/>
                <w:lang w:val="en-US" w:eastAsia="zh-CN" w:bidi="ar"/>
              </w:rPr>
              <w:t>毫升</w:t>
            </w:r>
            <w:r>
              <w:rPr>
                <w:rFonts w:hint="default" w:ascii="Segoe UI" w:hAnsi="Segoe UI" w:eastAsia="Segoe UI" w:cs="Segoe UI"/>
                <w:i w:val="0"/>
                <w:iCs w:val="0"/>
                <w:color w:val="0F1115"/>
                <w:kern w:val="0"/>
                <w:sz w:val="18"/>
                <w:szCs w:val="18"/>
                <w:u w:val="none"/>
                <w:bdr w:val="none" w:color="auto" w:sz="0" w:space="0"/>
                <w:lang w:val="en-US" w:eastAsia="zh-CN" w:bidi="ar"/>
              </w:rPr>
              <w:t>/</w:t>
            </w:r>
            <w:r>
              <w:rPr>
                <w:rFonts w:hint="eastAsia" w:ascii="宋体" w:hAnsi="宋体" w:eastAsia="宋体" w:cs="宋体"/>
                <w:i w:val="0"/>
                <w:iCs w:val="0"/>
                <w:color w:val="0F1115"/>
                <w:kern w:val="0"/>
                <w:sz w:val="18"/>
                <w:szCs w:val="18"/>
                <w:u w:val="none"/>
                <w:bdr w:val="none" w:color="auto" w:sz="0" w:space="0"/>
                <w:lang w:val="en-US" w:eastAsia="zh-CN" w:bidi="ar"/>
              </w:rPr>
              <w:t>瓶</w:t>
            </w:r>
          </w:p>
        </w:tc>
      </w:tr>
      <w:tr w14:paraId="2BB2F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700672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106</w:t>
            </w:r>
          </w:p>
        </w:tc>
        <w:tc>
          <w:tcPr>
            <w:tcW w:w="850" w:type="pct"/>
            <w:tcBorders>
              <w:top w:val="nil"/>
              <w:left w:val="nil"/>
              <w:bottom w:val="single" w:color="000000" w:sz="8" w:space="0"/>
              <w:right w:val="single" w:color="000000" w:sz="8" w:space="0"/>
            </w:tcBorders>
            <w:shd w:val="clear"/>
            <w:vAlign w:val="center"/>
          </w:tcPr>
          <w:p w14:paraId="49D0BD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牙周锉</w:t>
            </w:r>
          </w:p>
        </w:tc>
        <w:tc>
          <w:tcPr>
            <w:tcW w:w="3735" w:type="pct"/>
            <w:tcBorders>
              <w:top w:val="nil"/>
              <w:left w:val="nil"/>
              <w:bottom w:val="single" w:color="000000" w:sz="8" w:space="0"/>
              <w:right w:val="single" w:color="000000" w:sz="8" w:space="0"/>
            </w:tcBorders>
            <w:shd w:val="clear"/>
            <w:vAlign w:val="center"/>
          </w:tcPr>
          <w:p w14:paraId="6F34EB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1.用途：用于牙周治疗中刮除牙根面牙石和菌斑，平整根面；2.性状：工作端为细锉状，有刃口；手柄符合人体工学；材质：工作端为不锈钢或更高性能合金；3.物理尺寸：工作端直径0.4mm-1.2mm，长度3mm-18mm。</w:t>
            </w:r>
          </w:p>
        </w:tc>
      </w:tr>
      <w:tr w14:paraId="37BD7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1F3AF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107</w:t>
            </w:r>
          </w:p>
        </w:tc>
        <w:tc>
          <w:tcPr>
            <w:tcW w:w="850" w:type="pct"/>
            <w:tcBorders>
              <w:top w:val="nil"/>
              <w:left w:val="nil"/>
              <w:bottom w:val="single" w:color="000000" w:sz="8" w:space="0"/>
              <w:right w:val="single" w:color="000000" w:sz="8" w:space="0"/>
            </w:tcBorders>
            <w:shd w:val="clear"/>
            <w:vAlign w:val="center"/>
          </w:tcPr>
          <w:p w14:paraId="33B57E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根管充填器(垂直加压器)</w:t>
            </w:r>
          </w:p>
        </w:tc>
        <w:tc>
          <w:tcPr>
            <w:tcW w:w="3735" w:type="pct"/>
            <w:tcBorders>
              <w:top w:val="nil"/>
              <w:left w:val="nil"/>
              <w:bottom w:val="single" w:color="000000" w:sz="8" w:space="0"/>
              <w:right w:val="single" w:color="000000" w:sz="8" w:space="0"/>
            </w:tcBorders>
            <w:shd w:val="clear"/>
            <w:vAlign w:val="center"/>
          </w:tcPr>
          <w:p w14:paraId="0A632A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根管治疗中对牙胶等充填材料进行垂直方向加压塑形；2.性状：可单头或双头设计，操作端呈锥形；3.材质：操作部为医用不锈钢或镍钛合金，手柄为PBT塑料或铜合金，胶垫为硅胶；4.操作端直径：0.4-1.0mm；5.适配根管不同区段，可到达距根尖3-5mm处</w:t>
            </w:r>
          </w:p>
        </w:tc>
      </w:tr>
      <w:tr w14:paraId="44007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586788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108</w:t>
            </w:r>
          </w:p>
        </w:tc>
        <w:tc>
          <w:tcPr>
            <w:tcW w:w="850" w:type="pct"/>
            <w:tcBorders>
              <w:top w:val="nil"/>
              <w:left w:val="nil"/>
              <w:bottom w:val="single" w:color="000000" w:sz="8" w:space="0"/>
              <w:right w:val="single" w:color="000000" w:sz="8" w:space="0"/>
            </w:tcBorders>
            <w:shd w:val="clear"/>
            <w:vAlign w:val="center"/>
          </w:tcPr>
          <w:p w14:paraId="59B65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干髓口腔抑菌膏</w:t>
            </w:r>
          </w:p>
        </w:tc>
        <w:tc>
          <w:tcPr>
            <w:tcW w:w="3735" w:type="pct"/>
            <w:tcBorders>
              <w:top w:val="nil"/>
              <w:left w:val="nil"/>
              <w:bottom w:val="single" w:color="000000" w:sz="8" w:space="0"/>
              <w:right w:val="single" w:color="000000" w:sz="8" w:space="0"/>
            </w:tcBorders>
            <w:shd w:val="clear"/>
            <w:vAlign w:val="center"/>
          </w:tcPr>
          <w:p w14:paraId="33CAA908">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用途：用于口腔治疗中抑制髓腔及根管内微生物，作为干髓治疗的抑菌覆盖材料；</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性状：均质膏状，易于调和与充填；</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材质：主要成分含麝香草酚、氧化锌、丁香酚等；</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包装规格：</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克</w:t>
            </w:r>
            <w:r>
              <w:rPr>
                <w:rFonts w:hint="default" w:ascii="Segoe UI" w:hAnsi="Segoe UI" w:eastAsia="Segoe UI" w:cs="Segoe UI"/>
                <w:i w:val="0"/>
                <w:iCs w:val="0"/>
                <w:color w:val="0F1115"/>
                <w:kern w:val="0"/>
                <w:sz w:val="18"/>
                <w:szCs w:val="18"/>
                <w:u w:val="none"/>
                <w:bdr w:val="none" w:color="auto" w:sz="0" w:space="0"/>
                <w:lang w:val="en-US" w:eastAsia="zh-CN" w:bidi="ar"/>
              </w:rPr>
              <w:t>/</w:t>
            </w:r>
            <w:r>
              <w:rPr>
                <w:rFonts w:hint="eastAsia" w:ascii="宋体" w:hAnsi="宋体" w:eastAsia="宋体" w:cs="宋体"/>
                <w:i w:val="0"/>
                <w:iCs w:val="0"/>
                <w:color w:val="0F1115"/>
                <w:kern w:val="0"/>
                <w:sz w:val="18"/>
                <w:szCs w:val="18"/>
                <w:u w:val="none"/>
                <w:bdr w:val="none" w:color="auto" w:sz="0" w:space="0"/>
                <w:lang w:val="en-US" w:eastAsia="zh-CN" w:bidi="ar"/>
              </w:rPr>
              <w:t>瓶至</w:t>
            </w:r>
            <w:r>
              <w:rPr>
                <w:rFonts w:hint="default" w:ascii="Segoe UI" w:hAnsi="Segoe UI" w:eastAsia="Segoe UI" w:cs="Segoe UI"/>
                <w:i w:val="0"/>
                <w:iCs w:val="0"/>
                <w:color w:val="0F1115"/>
                <w:kern w:val="0"/>
                <w:sz w:val="18"/>
                <w:szCs w:val="18"/>
                <w:u w:val="none"/>
                <w:bdr w:val="none" w:color="auto" w:sz="0" w:space="0"/>
                <w:lang w:val="en-US" w:eastAsia="zh-CN" w:bidi="ar"/>
              </w:rPr>
              <w:t>20</w:t>
            </w:r>
            <w:r>
              <w:rPr>
                <w:rFonts w:hint="eastAsia" w:ascii="宋体" w:hAnsi="宋体" w:eastAsia="宋体" w:cs="宋体"/>
                <w:i w:val="0"/>
                <w:iCs w:val="0"/>
                <w:color w:val="0F1115"/>
                <w:kern w:val="0"/>
                <w:sz w:val="18"/>
                <w:szCs w:val="18"/>
                <w:u w:val="none"/>
                <w:bdr w:val="none" w:color="auto" w:sz="0" w:space="0"/>
                <w:lang w:val="en-US" w:eastAsia="zh-CN" w:bidi="ar"/>
              </w:rPr>
              <w:t>克</w:t>
            </w:r>
            <w:r>
              <w:rPr>
                <w:rFonts w:hint="default" w:ascii="Segoe UI" w:hAnsi="Segoe UI" w:eastAsia="Segoe UI" w:cs="Segoe UI"/>
                <w:i w:val="0"/>
                <w:iCs w:val="0"/>
                <w:color w:val="0F1115"/>
                <w:kern w:val="0"/>
                <w:sz w:val="18"/>
                <w:szCs w:val="18"/>
                <w:u w:val="none"/>
                <w:bdr w:val="none" w:color="auto" w:sz="0" w:space="0"/>
                <w:lang w:val="en-US" w:eastAsia="zh-CN" w:bidi="ar"/>
              </w:rPr>
              <w:t>/</w:t>
            </w:r>
            <w:r>
              <w:rPr>
                <w:rFonts w:hint="eastAsia" w:ascii="宋体" w:hAnsi="宋体" w:eastAsia="宋体" w:cs="宋体"/>
                <w:i w:val="0"/>
                <w:iCs w:val="0"/>
                <w:color w:val="0F1115"/>
                <w:kern w:val="0"/>
                <w:sz w:val="18"/>
                <w:szCs w:val="18"/>
                <w:u w:val="none"/>
                <w:bdr w:val="none" w:color="auto" w:sz="0" w:space="0"/>
                <w:lang w:val="en-US" w:eastAsia="zh-CN" w:bidi="ar"/>
              </w:rPr>
              <w:t>瓶</w:t>
            </w:r>
          </w:p>
        </w:tc>
      </w:tr>
      <w:tr w14:paraId="1F271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6BB4E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109</w:t>
            </w:r>
          </w:p>
        </w:tc>
        <w:tc>
          <w:tcPr>
            <w:tcW w:w="850" w:type="pct"/>
            <w:tcBorders>
              <w:top w:val="nil"/>
              <w:left w:val="nil"/>
              <w:bottom w:val="single" w:color="000000" w:sz="8" w:space="0"/>
              <w:right w:val="single" w:color="000000" w:sz="8" w:space="0"/>
            </w:tcBorders>
            <w:shd w:val="clear"/>
            <w:vAlign w:val="center"/>
          </w:tcPr>
          <w:p w14:paraId="70944C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牙胶尖（牙胶棒）</w:t>
            </w:r>
          </w:p>
        </w:tc>
        <w:tc>
          <w:tcPr>
            <w:tcW w:w="3735" w:type="pct"/>
            <w:tcBorders>
              <w:top w:val="nil"/>
              <w:left w:val="nil"/>
              <w:bottom w:val="single" w:color="000000" w:sz="8" w:space="0"/>
              <w:right w:val="single" w:color="000000" w:sz="8" w:space="0"/>
            </w:tcBorders>
            <w:shd w:val="clear"/>
            <w:vAlign w:val="center"/>
          </w:tcPr>
          <w:p w14:paraId="68CAC3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充填术封闭根管系统，需具备良好生物相容性、X线阻射性及与根管形态适配性；2.性状：锥形弹性细杆，表面光滑；材质：古塔胶基质，含氧化锌及X线阻射剂；3.物理尺寸：锥度范围：0.02-0.12；ISO标准尺寸：015#-140#；长度：25mm/28mm/31mm；。。</w:t>
            </w:r>
          </w:p>
        </w:tc>
      </w:tr>
      <w:tr w14:paraId="4311F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A35BB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110</w:t>
            </w:r>
          </w:p>
        </w:tc>
        <w:tc>
          <w:tcPr>
            <w:tcW w:w="850" w:type="pct"/>
            <w:tcBorders>
              <w:top w:val="nil"/>
              <w:left w:val="nil"/>
              <w:bottom w:val="single" w:color="000000" w:sz="8" w:space="0"/>
              <w:right w:val="single" w:color="000000" w:sz="8" w:space="0"/>
            </w:tcBorders>
            <w:shd w:val="clear"/>
            <w:vAlign w:val="center"/>
          </w:tcPr>
          <w:p w14:paraId="7ACC98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根管充填器(侧方加压针)</w:t>
            </w:r>
          </w:p>
        </w:tc>
        <w:tc>
          <w:tcPr>
            <w:tcW w:w="3735" w:type="pct"/>
            <w:tcBorders>
              <w:top w:val="nil"/>
              <w:left w:val="nil"/>
              <w:bottom w:val="single" w:color="000000" w:sz="8" w:space="0"/>
              <w:right w:val="single" w:color="000000" w:sz="8" w:space="0"/>
            </w:tcBorders>
            <w:shd w:val="clear"/>
            <w:vAlign w:val="center"/>
          </w:tcPr>
          <w:p w14:paraId="09D75B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w:t>
            </w:r>
            <w:r>
              <w:rPr>
                <w:rFonts w:hint="eastAsia" w:ascii="宋体" w:hAnsi="宋体" w:eastAsia="宋体" w:cs="宋体"/>
                <w:i w:val="0"/>
                <w:iCs w:val="0"/>
                <w:color w:val="000000"/>
                <w:kern w:val="0"/>
                <w:sz w:val="18"/>
                <w:szCs w:val="18"/>
                <w:u w:val="none"/>
                <w:bdr w:val="none" w:color="auto" w:sz="0" w:space="0"/>
                <w:lang w:val="en-US" w:eastAsia="zh-CN" w:bidi="ar"/>
              </w:rPr>
              <w:t>1.用途：用于根管治疗中对牙胶尖进行侧方加压，确保根管系统严密充填；2.性状：工作端为锥形细尖，表面光滑，有直柄和弯柄两种设计；3.材质：工作端为不锈钢或镍钛合金，手柄为不锈钢或工程塑料；4.工作端长度：15mm-25mm；5.工作端锥度：02%-04%</w:t>
            </w:r>
          </w:p>
        </w:tc>
      </w:tr>
      <w:tr w14:paraId="6E91D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CE09E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111</w:t>
            </w:r>
          </w:p>
        </w:tc>
        <w:tc>
          <w:tcPr>
            <w:tcW w:w="850" w:type="pct"/>
            <w:tcBorders>
              <w:top w:val="nil"/>
              <w:left w:val="nil"/>
              <w:bottom w:val="single" w:color="000000" w:sz="8" w:space="0"/>
              <w:right w:val="single" w:color="000000" w:sz="8" w:space="0"/>
            </w:tcBorders>
            <w:shd w:val="clear"/>
            <w:vAlign w:val="center"/>
          </w:tcPr>
          <w:p w14:paraId="59A908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高露洁全效牙线</w:t>
            </w:r>
          </w:p>
        </w:tc>
        <w:tc>
          <w:tcPr>
            <w:tcW w:w="3735" w:type="pct"/>
            <w:tcBorders>
              <w:top w:val="nil"/>
              <w:left w:val="nil"/>
              <w:bottom w:val="single" w:color="000000" w:sz="8" w:space="0"/>
              <w:right w:val="single" w:color="000000" w:sz="8" w:space="0"/>
            </w:tcBorders>
            <w:shd w:val="clear"/>
            <w:vAlign w:val="center"/>
          </w:tcPr>
          <w:p w14:paraId="5F181E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日常口腔护理，清除牙齿邻面菌斑及食物软垢，辅助预防邻面龋和牙周疾病；2.单丝或复丝尼龙、聚四氟乙烯（PTFE）等安全高分子材料，线体光滑、坚韧、不易分叉或断裂；3.提供常规型及超细型等不同规格可选，范围覆盖常见需求，单盒总长30米至50米/盒。</w:t>
            </w:r>
          </w:p>
        </w:tc>
      </w:tr>
      <w:tr w14:paraId="2203C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20D42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112</w:t>
            </w:r>
          </w:p>
        </w:tc>
        <w:tc>
          <w:tcPr>
            <w:tcW w:w="850" w:type="pct"/>
            <w:tcBorders>
              <w:top w:val="nil"/>
              <w:left w:val="nil"/>
              <w:bottom w:val="single" w:color="000000" w:sz="8" w:space="0"/>
              <w:right w:val="single" w:color="000000" w:sz="8" w:space="0"/>
            </w:tcBorders>
            <w:shd w:val="clear"/>
            <w:vAlign w:val="center"/>
          </w:tcPr>
          <w:p w14:paraId="536EC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专用轴柄</w:t>
            </w:r>
          </w:p>
        </w:tc>
        <w:tc>
          <w:tcPr>
            <w:tcW w:w="3735" w:type="pct"/>
            <w:tcBorders>
              <w:top w:val="nil"/>
              <w:left w:val="nil"/>
              <w:bottom w:val="single" w:color="000000" w:sz="8" w:space="0"/>
              <w:right w:val="single" w:color="000000" w:sz="8" w:space="0"/>
            </w:tcBorders>
            <w:shd w:val="clear"/>
            <w:vAlign w:val="center"/>
          </w:tcPr>
          <w:p w14:paraId="15D74B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连接传动件传递扭矩与精确旋转定位；2.性状为阶梯轴结构带键槽或扁位；材质可选45钢、40Cr或不锈钢；硬度HRC25-55；3.轴径范围5-80mm；长度范围30-300mm；键槽符合GB/T1095标准；形位公差按GB/T1184精度等级6级。</w:t>
            </w:r>
          </w:p>
        </w:tc>
      </w:tr>
      <w:tr w14:paraId="2FEFA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45111C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113</w:t>
            </w:r>
          </w:p>
        </w:tc>
        <w:tc>
          <w:tcPr>
            <w:tcW w:w="850" w:type="pct"/>
            <w:tcBorders>
              <w:top w:val="nil"/>
              <w:left w:val="nil"/>
              <w:bottom w:val="single" w:color="000000" w:sz="8" w:space="0"/>
              <w:right w:val="single" w:color="000000" w:sz="8" w:space="0"/>
            </w:tcBorders>
            <w:shd w:val="clear"/>
            <w:vAlign w:val="center"/>
          </w:tcPr>
          <w:p w14:paraId="43F4F9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喷塑牙托</w:t>
            </w:r>
          </w:p>
        </w:tc>
        <w:tc>
          <w:tcPr>
            <w:tcW w:w="3735" w:type="pct"/>
            <w:tcBorders>
              <w:top w:val="nil"/>
              <w:left w:val="nil"/>
              <w:bottom w:val="single" w:color="000000" w:sz="8" w:space="0"/>
              <w:right w:val="single" w:color="000000" w:sz="8" w:space="0"/>
            </w:tcBorders>
            <w:shd w:val="clear"/>
            <w:vAlign w:val="center"/>
          </w:tcPr>
          <w:p w14:paraId="4B1CFC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齿美白治疗中承载美白凝胶并贴合牙列，需具备良好贴合性、化学稳定性及一次性使用特性；2.性状：U形托盘，半透明；材质：医用级聚乙烯或聚酯；3.物理尺寸：托盘深度：15mm-25mm；壁厚：1.0mm-2.0mm；适用牙弓：大/中/小号；。。</w:t>
            </w:r>
          </w:p>
        </w:tc>
      </w:tr>
      <w:tr w14:paraId="61EF8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50B59C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114</w:t>
            </w:r>
          </w:p>
        </w:tc>
        <w:tc>
          <w:tcPr>
            <w:tcW w:w="850" w:type="pct"/>
            <w:tcBorders>
              <w:top w:val="nil"/>
              <w:left w:val="nil"/>
              <w:bottom w:val="single" w:color="000000" w:sz="8" w:space="0"/>
              <w:right w:val="single" w:color="000000" w:sz="8" w:space="0"/>
            </w:tcBorders>
            <w:shd w:val="clear"/>
            <w:vAlign w:val="center"/>
          </w:tcPr>
          <w:p w14:paraId="061945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丁香油</w:t>
            </w:r>
          </w:p>
        </w:tc>
        <w:tc>
          <w:tcPr>
            <w:tcW w:w="3735" w:type="pct"/>
            <w:tcBorders>
              <w:top w:val="nil"/>
              <w:left w:val="nil"/>
              <w:bottom w:val="single" w:color="000000" w:sz="8" w:space="0"/>
              <w:right w:val="single" w:color="000000" w:sz="8" w:space="0"/>
            </w:tcBorders>
            <w:shd w:val="clear"/>
            <w:vAlign w:val="center"/>
          </w:tcPr>
          <w:p w14:paraId="64CB336E">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用途：用于牙科镇静、消炎，作为临时充填材料基料或根管封闭剂成分；</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性状：无色或淡黄色透明油状液体，具特征性香气；</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材质：天然丁香油或合成丁香酚；</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包装：棕色玻璃瓶；</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容量：</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毫升至</w:t>
            </w:r>
            <w:r>
              <w:rPr>
                <w:rFonts w:hint="default" w:ascii="Segoe UI" w:hAnsi="Segoe UI" w:eastAsia="Segoe UI" w:cs="Segoe UI"/>
                <w:i w:val="0"/>
                <w:iCs w:val="0"/>
                <w:color w:val="0F1115"/>
                <w:kern w:val="0"/>
                <w:sz w:val="18"/>
                <w:szCs w:val="18"/>
                <w:u w:val="none"/>
                <w:bdr w:val="none" w:color="auto" w:sz="0" w:space="0"/>
                <w:lang w:val="en-US" w:eastAsia="zh-CN" w:bidi="ar"/>
              </w:rPr>
              <w:t>100</w:t>
            </w:r>
            <w:r>
              <w:rPr>
                <w:rFonts w:hint="eastAsia" w:ascii="宋体" w:hAnsi="宋体" w:eastAsia="宋体" w:cs="宋体"/>
                <w:i w:val="0"/>
                <w:iCs w:val="0"/>
                <w:color w:val="0F1115"/>
                <w:kern w:val="0"/>
                <w:sz w:val="18"/>
                <w:szCs w:val="18"/>
                <w:u w:val="none"/>
                <w:bdr w:val="none" w:color="auto" w:sz="0" w:space="0"/>
                <w:lang w:val="en-US" w:eastAsia="zh-CN" w:bidi="ar"/>
              </w:rPr>
              <w:t>毫升</w:t>
            </w:r>
          </w:p>
        </w:tc>
      </w:tr>
      <w:tr w14:paraId="6FEBF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3BC2EE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115</w:t>
            </w:r>
          </w:p>
        </w:tc>
        <w:tc>
          <w:tcPr>
            <w:tcW w:w="850" w:type="pct"/>
            <w:tcBorders>
              <w:top w:val="nil"/>
              <w:left w:val="nil"/>
              <w:bottom w:val="single" w:color="000000" w:sz="8" w:space="0"/>
              <w:right w:val="single" w:color="000000" w:sz="8" w:space="0"/>
            </w:tcBorders>
            <w:shd w:val="clear"/>
            <w:vAlign w:val="center"/>
          </w:tcPr>
          <w:p w14:paraId="0D1CFC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牙科分离剂</w:t>
            </w:r>
          </w:p>
        </w:tc>
        <w:tc>
          <w:tcPr>
            <w:tcW w:w="3735" w:type="pct"/>
            <w:tcBorders>
              <w:top w:val="nil"/>
              <w:left w:val="nil"/>
              <w:bottom w:val="single" w:color="000000" w:sz="8" w:space="0"/>
              <w:right w:val="single" w:color="000000" w:sz="8" w:space="0"/>
            </w:tcBorders>
            <w:shd w:val="clear"/>
            <w:vAlign w:val="center"/>
          </w:tcPr>
          <w:p w14:paraId="55C3F0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石膏模型与印模或铸包材之间形成隔离膜，防止粘连，需具备成膜均匀、易剥离、不影响模型表面精度；2.性状：液体，可喷涂或涂刷；材质：主要成分为藻酸盐或聚合物成膜材料；3.物理尺寸：干燥时间：≤3分钟；成膜厚度：10μm-30μm；耐压强度：≥1.0MPa；。。</w:t>
            </w:r>
          </w:p>
        </w:tc>
      </w:tr>
      <w:tr w14:paraId="2CA8F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57F97F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116</w:t>
            </w:r>
          </w:p>
        </w:tc>
        <w:tc>
          <w:tcPr>
            <w:tcW w:w="850" w:type="pct"/>
            <w:tcBorders>
              <w:top w:val="nil"/>
              <w:left w:val="nil"/>
              <w:bottom w:val="single" w:color="000000" w:sz="8" w:space="0"/>
              <w:right w:val="single" w:color="000000" w:sz="8" w:space="0"/>
            </w:tcBorders>
            <w:shd w:val="clear"/>
            <w:vAlign w:val="center"/>
          </w:tcPr>
          <w:p w14:paraId="732248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分离剂</w:t>
            </w:r>
          </w:p>
        </w:tc>
        <w:tc>
          <w:tcPr>
            <w:tcW w:w="3735" w:type="pct"/>
            <w:tcBorders>
              <w:top w:val="nil"/>
              <w:left w:val="nil"/>
              <w:bottom w:val="single" w:color="000000" w:sz="8" w:space="0"/>
              <w:right w:val="single" w:color="000000" w:sz="8" w:space="0"/>
            </w:tcBorders>
            <w:shd w:val="clear"/>
            <w:vAlign w:val="center"/>
          </w:tcPr>
          <w:p w14:paraId="083A71F2">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用途：用于义齿制作过程中防止石膏模型与材料（如</w:t>
            </w:r>
            <w:r>
              <w:rPr>
                <w:rFonts w:hint="default" w:ascii="Segoe UI" w:hAnsi="Segoe UI" w:eastAsia="Segoe UI" w:cs="Segoe UI"/>
                <w:i w:val="0"/>
                <w:iCs w:val="0"/>
                <w:color w:val="0F1115"/>
                <w:kern w:val="0"/>
                <w:sz w:val="18"/>
                <w:szCs w:val="18"/>
                <w:u w:val="none"/>
                <w:bdr w:val="none" w:color="auto" w:sz="0" w:space="0"/>
                <w:lang w:val="en-US" w:eastAsia="zh-CN" w:bidi="ar"/>
              </w:rPr>
              <w:t>alg</w:t>
            </w:r>
            <w:r>
              <w:rPr>
                <w:rFonts w:hint="eastAsia" w:ascii="宋体" w:hAnsi="宋体" w:eastAsia="宋体" w:cs="宋体"/>
                <w:i w:val="0"/>
                <w:iCs w:val="0"/>
                <w:color w:val="0F1115"/>
                <w:kern w:val="0"/>
                <w:sz w:val="18"/>
                <w:szCs w:val="18"/>
                <w:u w:val="none"/>
                <w:bdr w:val="none" w:color="auto" w:sz="0" w:space="0"/>
                <w:lang w:val="en-US" w:eastAsia="zh-CN" w:bidi="ar"/>
              </w:rPr>
              <w:t>印模材</w:t>
            </w:r>
            <w:r>
              <w:rPr>
                <w:rFonts w:hint="default" w:ascii="Segoe UI" w:hAnsi="Segoe UI" w:eastAsia="Segoe UI" w:cs="Segoe UI"/>
                <w:i w:val="0"/>
                <w:iCs w:val="0"/>
                <w:color w:val="0F1115"/>
                <w:kern w:val="0"/>
                <w:sz w:val="18"/>
                <w:szCs w:val="18"/>
                <w:u w:val="none"/>
                <w:bdr w:val="none" w:color="auto" w:sz="0" w:space="0"/>
                <w:lang w:val="en-US" w:eastAsia="zh-CN" w:bidi="ar"/>
              </w:rPr>
              <w:t>/</w:t>
            </w:r>
            <w:r>
              <w:rPr>
                <w:rFonts w:hint="eastAsia" w:ascii="宋体" w:hAnsi="宋体" w:eastAsia="宋体" w:cs="宋体"/>
                <w:i w:val="0"/>
                <w:iCs w:val="0"/>
                <w:color w:val="0F1115"/>
                <w:kern w:val="0"/>
                <w:sz w:val="18"/>
                <w:szCs w:val="18"/>
                <w:u w:val="none"/>
                <w:bdr w:val="none" w:color="auto" w:sz="0" w:space="0"/>
                <w:lang w:val="en-US" w:eastAsia="zh-CN" w:bidi="ar"/>
              </w:rPr>
              <w:t>树脂基托）发生粘连，确保分离顺利；</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性状：液体状，可喷涂或涂刷；</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材质：主要成分为藻酸盐或合成聚合物溶液；</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包装容量：</w:t>
            </w:r>
            <w:r>
              <w:rPr>
                <w:rFonts w:hint="default" w:ascii="Segoe UI" w:hAnsi="Segoe UI" w:eastAsia="Segoe UI" w:cs="Segoe UI"/>
                <w:i w:val="0"/>
                <w:iCs w:val="0"/>
                <w:color w:val="0F1115"/>
                <w:kern w:val="0"/>
                <w:sz w:val="18"/>
                <w:szCs w:val="18"/>
                <w:u w:val="none"/>
                <w:bdr w:val="none" w:color="auto" w:sz="0" w:space="0"/>
                <w:lang w:val="en-US" w:eastAsia="zh-CN" w:bidi="ar"/>
              </w:rPr>
              <w:t>100</w:t>
            </w:r>
            <w:r>
              <w:rPr>
                <w:rFonts w:hint="eastAsia" w:ascii="宋体" w:hAnsi="宋体" w:eastAsia="宋体" w:cs="宋体"/>
                <w:i w:val="0"/>
                <w:iCs w:val="0"/>
                <w:color w:val="0F1115"/>
                <w:kern w:val="0"/>
                <w:sz w:val="18"/>
                <w:szCs w:val="18"/>
                <w:u w:val="none"/>
                <w:bdr w:val="none" w:color="auto" w:sz="0" w:space="0"/>
                <w:lang w:val="en-US" w:eastAsia="zh-CN" w:bidi="ar"/>
              </w:rPr>
              <w:t>毫升</w:t>
            </w:r>
            <w:r>
              <w:rPr>
                <w:rFonts w:hint="default" w:ascii="Segoe UI" w:hAnsi="Segoe UI" w:eastAsia="Segoe UI" w:cs="Segoe UI"/>
                <w:i w:val="0"/>
                <w:iCs w:val="0"/>
                <w:color w:val="0F1115"/>
                <w:kern w:val="0"/>
                <w:sz w:val="18"/>
                <w:szCs w:val="18"/>
                <w:u w:val="none"/>
                <w:bdr w:val="none" w:color="auto" w:sz="0" w:space="0"/>
                <w:lang w:val="en-US" w:eastAsia="zh-CN" w:bidi="ar"/>
              </w:rPr>
              <w:t>/</w:t>
            </w:r>
            <w:r>
              <w:rPr>
                <w:rFonts w:hint="eastAsia" w:ascii="宋体" w:hAnsi="宋体" w:eastAsia="宋体" w:cs="宋体"/>
                <w:i w:val="0"/>
                <w:iCs w:val="0"/>
                <w:color w:val="0F1115"/>
                <w:kern w:val="0"/>
                <w:sz w:val="18"/>
                <w:szCs w:val="18"/>
                <w:u w:val="none"/>
                <w:bdr w:val="none" w:color="auto" w:sz="0" w:space="0"/>
                <w:lang w:val="en-US" w:eastAsia="zh-CN" w:bidi="ar"/>
              </w:rPr>
              <w:t>瓶至</w:t>
            </w:r>
            <w:r>
              <w:rPr>
                <w:rFonts w:hint="default" w:ascii="Segoe UI" w:hAnsi="Segoe UI" w:eastAsia="Segoe UI" w:cs="Segoe UI"/>
                <w:i w:val="0"/>
                <w:iCs w:val="0"/>
                <w:color w:val="0F1115"/>
                <w:kern w:val="0"/>
                <w:sz w:val="18"/>
                <w:szCs w:val="18"/>
                <w:u w:val="none"/>
                <w:bdr w:val="none" w:color="auto" w:sz="0" w:space="0"/>
                <w:lang w:val="en-US" w:eastAsia="zh-CN" w:bidi="ar"/>
              </w:rPr>
              <w:t>1000</w:t>
            </w:r>
            <w:r>
              <w:rPr>
                <w:rFonts w:hint="eastAsia" w:ascii="宋体" w:hAnsi="宋体" w:eastAsia="宋体" w:cs="宋体"/>
                <w:i w:val="0"/>
                <w:iCs w:val="0"/>
                <w:color w:val="0F1115"/>
                <w:kern w:val="0"/>
                <w:sz w:val="18"/>
                <w:szCs w:val="18"/>
                <w:u w:val="none"/>
                <w:bdr w:val="none" w:color="auto" w:sz="0" w:space="0"/>
                <w:lang w:val="en-US" w:eastAsia="zh-CN" w:bidi="ar"/>
              </w:rPr>
              <w:t>毫升</w:t>
            </w:r>
            <w:r>
              <w:rPr>
                <w:rFonts w:hint="default" w:ascii="Segoe UI" w:hAnsi="Segoe UI" w:eastAsia="Segoe UI" w:cs="Segoe UI"/>
                <w:i w:val="0"/>
                <w:iCs w:val="0"/>
                <w:color w:val="0F1115"/>
                <w:kern w:val="0"/>
                <w:sz w:val="18"/>
                <w:szCs w:val="18"/>
                <w:u w:val="none"/>
                <w:bdr w:val="none" w:color="auto" w:sz="0" w:space="0"/>
                <w:lang w:val="en-US" w:eastAsia="zh-CN" w:bidi="ar"/>
              </w:rPr>
              <w:t>/</w:t>
            </w:r>
            <w:r>
              <w:rPr>
                <w:rFonts w:hint="eastAsia" w:ascii="宋体" w:hAnsi="宋体" w:eastAsia="宋体" w:cs="宋体"/>
                <w:i w:val="0"/>
                <w:iCs w:val="0"/>
                <w:color w:val="0F1115"/>
                <w:kern w:val="0"/>
                <w:sz w:val="18"/>
                <w:szCs w:val="18"/>
                <w:u w:val="none"/>
                <w:bdr w:val="none" w:color="auto" w:sz="0" w:space="0"/>
                <w:lang w:val="en-US" w:eastAsia="zh-CN" w:bidi="ar"/>
              </w:rPr>
              <w:t>瓶</w:t>
            </w:r>
          </w:p>
        </w:tc>
      </w:tr>
      <w:tr w14:paraId="01B14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4C2D56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117</w:t>
            </w:r>
          </w:p>
        </w:tc>
        <w:tc>
          <w:tcPr>
            <w:tcW w:w="850" w:type="pct"/>
            <w:tcBorders>
              <w:top w:val="nil"/>
              <w:left w:val="nil"/>
              <w:bottom w:val="single" w:color="000000" w:sz="8" w:space="0"/>
              <w:right w:val="single" w:color="000000" w:sz="8" w:space="0"/>
            </w:tcBorders>
            <w:shd w:val="clear"/>
            <w:vAlign w:val="center"/>
          </w:tcPr>
          <w:p w14:paraId="2EB8A6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防护面罩</w:t>
            </w:r>
          </w:p>
        </w:tc>
        <w:tc>
          <w:tcPr>
            <w:tcW w:w="3735" w:type="pct"/>
            <w:tcBorders>
              <w:top w:val="nil"/>
              <w:left w:val="nil"/>
              <w:bottom w:val="single" w:color="000000" w:sz="8" w:space="0"/>
              <w:right w:val="single" w:color="000000" w:sz="8" w:space="0"/>
            </w:tcBorders>
            <w:shd w:val="clear"/>
            <w:vAlign w:val="center"/>
          </w:tcPr>
          <w:p w14:paraId="7FF0E61A">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用途：用于诊疗过程中保护医护人员面部及眼部免受飞溅物、气溶胶等污染；</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性状：覆盖面部的透明罩体，配备可调节头带；</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材质：面罩主体为聚碳酸酯或</w:t>
            </w:r>
            <w:r>
              <w:rPr>
                <w:rFonts w:hint="default" w:ascii="Segoe UI" w:hAnsi="Segoe UI" w:eastAsia="Segoe UI" w:cs="Segoe UI"/>
                <w:i w:val="0"/>
                <w:iCs w:val="0"/>
                <w:color w:val="0F1115"/>
                <w:kern w:val="0"/>
                <w:sz w:val="18"/>
                <w:szCs w:val="18"/>
                <w:u w:val="none"/>
                <w:bdr w:val="none" w:color="auto" w:sz="0" w:space="0"/>
                <w:lang w:val="en-US" w:eastAsia="zh-CN" w:bidi="ar"/>
              </w:rPr>
              <w:t>PET</w:t>
            </w:r>
            <w:r>
              <w:rPr>
                <w:rFonts w:hint="eastAsia" w:ascii="宋体" w:hAnsi="宋体" w:eastAsia="宋体" w:cs="宋体"/>
                <w:i w:val="0"/>
                <w:iCs w:val="0"/>
                <w:color w:val="0F1115"/>
                <w:kern w:val="0"/>
                <w:sz w:val="18"/>
                <w:szCs w:val="18"/>
                <w:u w:val="none"/>
                <w:bdr w:val="none" w:color="auto" w:sz="0" w:space="0"/>
                <w:lang w:val="en-US" w:eastAsia="zh-CN" w:bidi="ar"/>
              </w:rPr>
              <w:t>，头带为弹性塑料或橡胶；</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面罩宽度：</w:t>
            </w:r>
            <w:r>
              <w:rPr>
                <w:rFonts w:hint="default" w:ascii="Segoe UI" w:hAnsi="Segoe UI" w:eastAsia="Segoe UI" w:cs="Segoe UI"/>
                <w:i w:val="0"/>
                <w:iCs w:val="0"/>
                <w:color w:val="0F1115"/>
                <w:kern w:val="0"/>
                <w:sz w:val="18"/>
                <w:szCs w:val="18"/>
                <w:u w:val="none"/>
                <w:bdr w:val="none" w:color="auto" w:sz="0" w:space="0"/>
                <w:lang w:val="en-US" w:eastAsia="zh-CN" w:bidi="ar"/>
              </w:rPr>
              <w:t>20cm-25cm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面罩高度：</w:t>
            </w:r>
            <w:r>
              <w:rPr>
                <w:rFonts w:hint="default" w:ascii="Segoe UI" w:hAnsi="Segoe UI" w:eastAsia="Segoe UI" w:cs="Segoe UI"/>
                <w:i w:val="0"/>
                <w:iCs w:val="0"/>
                <w:color w:val="0F1115"/>
                <w:kern w:val="0"/>
                <w:sz w:val="18"/>
                <w:szCs w:val="18"/>
                <w:u w:val="none"/>
                <w:bdr w:val="none" w:color="auto" w:sz="0" w:space="0"/>
                <w:lang w:val="en-US" w:eastAsia="zh-CN" w:bidi="ar"/>
              </w:rPr>
              <w:t>15cm-20cm</w:t>
            </w:r>
          </w:p>
        </w:tc>
      </w:tr>
      <w:tr w14:paraId="4CB04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68C012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118</w:t>
            </w:r>
          </w:p>
        </w:tc>
        <w:tc>
          <w:tcPr>
            <w:tcW w:w="850" w:type="pct"/>
            <w:tcBorders>
              <w:top w:val="nil"/>
              <w:left w:val="nil"/>
              <w:bottom w:val="single" w:color="000000" w:sz="8" w:space="0"/>
              <w:right w:val="single" w:color="000000" w:sz="8" w:space="0"/>
            </w:tcBorders>
            <w:shd w:val="clear"/>
            <w:vAlign w:val="center"/>
          </w:tcPr>
          <w:p w14:paraId="099BC6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混合枪</w:t>
            </w:r>
          </w:p>
        </w:tc>
        <w:tc>
          <w:tcPr>
            <w:tcW w:w="3735" w:type="pct"/>
            <w:tcBorders>
              <w:top w:val="nil"/>
              <w:left w:val="nil"/>
              <w:bottom w:val="single" w:color="000000" w:sz="8" w:space="0"/>
              <w:right w:val="single" w:color="000000" w:sz="8" w:space="0"/>
            </w:tcBorders>
            <w:shd w:val="clear"/>
            <w:vAlign w:val="center"/>
          </w:tcPr>
          <w:p w14:paraId="16258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精确混合和输送双组份糊状齿科材料，确保组分比例准确、混合均匀；2.可重复使用或一次性设计，含枪体、推杆和混合头接口；枪体为高强度工程塑料，推杆为塑料或金属，混合头为塑料；3.枪体长度150-220毫米，宽度50-90毫米；内部静态混合元件可确保材料充分混合。</w:t>
            </w:r>
          </w:p>
        </w:tc>
      </w:tr>
      <w:tr w14:paraId="17A0A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3EB9E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119</w:t>
            </w:r>
          </w:p>
        </w:tc>
        <w:tc>
          <w:tcPr>
            <w:tcW w:w="850" w:type="pct"/>
            <w:tcBorders>
              <w:top w:val="nil"/>
              <w:left w:val="nil"/>
              <w:bottom w:val="single" w:color="000000" w:sz="8" w:space="0"/>
              <w:right w:val="single" w:color="000000" w:sz="8" w:space="0"/>
            </w:tcBorders>
            <w:shd w:val="clear"/>
            <w:vAlign w:val="center"/>
          </w:tcPr>
          <w:p w14:paraId="1D7E8F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活动义齿印模材料（蜡边缘）</w:t>
            </w:r>
          </w:p>
        </w:tc>
        <w:tc>
          <w:tcPr>
            <w:tcW w:w="3735" w:type="pct"/>
            <w:tcBorders>
              <w:top w:val="nil"/>
              <w:left w:val="nil"/>
              <w:bottom w:val="single" w:color="000000" w:sz="8" w:space="0"/>
              <w:right w:val="single" w:color="000000" w:sz="8" w:space="0"/>
            </w:tcBorders>
            <w:shd w:val="clear"/>
            <w:vAlign w:val="center"/>
          </w:tcPr>
          <w:p w14:paraId="45E854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活动义齿印模边缘功能性整塑，需具备易塑形、适温软化及精准记录特性；2.性状：条状蜡型，可加热软化；材质：石蜡/蜂蜡/合成蜡复合物；3.物理尺寸：软化温度：45℃-55℃；宽度：5mm-8mm；长度：200mm-300mm/条</w:t>
            </w:r>
          </w:p>
        </w:tc>
      </w:tr>
      <w:tr w14:paraId="7DEC1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58AB36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120</w:t>
            </w:r>
          </w:p>
        </w:tc>
        <w:tc>
          <w:tcPr>
            <w:tcW w:w="850" w:type="pct"/>
            <w:tcBorders>
              <w:top w:val="nil"/>
              <w:left w:val="nil"/>
              <w:bottom w:val="single" w:color="000000" w:sz="8" w:space="0"/>
              <w:right w:val="single" w:color="000000" w:sz="8" w:space="0"/>
            </w:tcBorders>
            <w:shd w:val="clear"/>
            <w:vAlign w:val="center"/>
          </w:tcPr>
          <w:p w14:paraId="46142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齿科氧化锌丁香酚水门汀</w:t>
            </w:r>
          </w:p>
        </w:tc>
        <w:tc>
          <w:tcPr>
            <w:tcW w:w="3735" w:type="pct"/>
            <w:tcBorders>
              <w:top w:val="nil"/>
              <w:left w:val="nil"/>
              <w:bottom w:val="single" w:color="000000" w:sz="8" w:space="0"/>
              <w:right w:val="single" w:color="000000" w:sz="8" w:space="0"/>
            </w:tcBorders>
            <w:shd w:val="clear"/>
            <w:vAlign w:val="center"/>
          </w:tcPr>
          <w:p w14:paraId="7F1FA5ED">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用途：用于窝洞暂封、垫底及根管封闭，具有安抚、绝缘及封闭作用；</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性状：粉液剂型，调和后呈膏状；</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材质：粉剂主要为氧化锌，液剂主要为丁香油酚；</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粉剂净重：</w:t>
            </w:r>
            <w:r>
              <w:rPr>
                <w:rFonts w:hint="default" w:ascii="Segoe UI" w:hAnsi="Segoe UI" w:eastAsia="Segoe UI" w:cs="Segoe UI"/>
                <w:i w:val="0"/>
                <w:iCs w:val="0"/>
                <w:color w:val="0F1115"/>
                <w:kern w:val="0"/>
                <w:sz w:val="18"/>
                <w:szCs w:val="18"/>
                <w:u w:val="none"/>
                <w:bdr w:val="none" w:color="auto" w:sz="0" w:space="0"/>
                <w:lang w:val="en-US" w:eastAsia="zh-CN" w:bidi="ar"/>
              </w:rPr>
              <w:t>20</w:t>
            </w:r>
            <w:r>
              <w:rPr>
                <w:rFonts w:hint="eastAsia" w:ascii="宋体" w:hAnsi="宋体" w:eastAsia="宋体" w:cs="宋体"/>
                <w:i w:val="0"/>
                <w:iCs w:val="0"/>
                <w:color w:val="0F1115"/>
                <w:kern w:val="0"/>
                <w:sz w:val="18"/>
                <w:szCs w:val="18"/>
                <w:u w:val="none"/>
                <w:bdr w:val="none" w:color="auto" w:sz="0" w:space="0"/>
                <w:lang w:val="en-US" w:eastAsia="zh-CN" w:bidi="ar"/>
              </w:rPr>
              <w:t>克至</w:t>
            </w:r>
            <w:r>
              <w:rPr>
                <w:rFonts w:hint="default" w:ascii="Segoe UI" w:hAnsi="Segoe UI" w:eastAsia="Segoe UI" w:cs="Segoe UI"/>
                <w:i w:val="0"/>
                <w:iCs w:val="0"/>
                <w:color w:val="0F1115"/>
                <w:kern w:val="0"/>
                <w:sz w:val="18"/>
                <w:szCs w:val="18"/>
                <w:u w:val="none"/>
                <w:bdr w:val="none" w:color="auto" w:sz="0" w:space="0"/>
                <w:lang w:val="en-US" w:eastAsia="zh-CN" w:bidi="ar"/>
              </w:rPr>
              <w:t>100</w:t>
            </w:r>
            <w:r>
              <w:rPr>
                <w:rFonts w:hint="eastAsia" w:ascii="宋体" w:hAnsi="宋体" w:eastAsia="宋体" w:cs="宋体"/>
                <w:i w:val="0"/>
                <w:iCs w:val="0"/>
                <w:color w:val="0F1115"/>
                <w:kern w:val="0"/>
                <w:sz w:val="18"/>
                <w:szCs w:val="18"/>
                <w:u w:val="none"/>
                <w:bdr w:val="none" w:color="auto" w:sz="0" w:space="0"/>
                <w:lang w:val="en-US" w:eastAsia="zh-CN" w:bidi="ar"/>
              </w:rPr>
              <w:t>克；</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液剂净重：</w:t>
            </w:r>
            <w:r>
              <w:rPr>
                <w:rFonts w:hint="default" w:ascii="Segoe UI" w:hAnsi="Segoe UI" w:eastAsia="Segoe UI" w:cs="Segoe UI"/>
                <w:i w:val="0"/>
                <w:iCs w:val="0"/>
                <w:color w:val="0F1115"/>
                <w:kern w:val="0"/>
                <w:sz w:val="18"/>
                <w:szCs w:val="18"/>
                <w:u w:val="none"/>
                <w:bdr w:val="none" w:color="auto" w:sz="0" w:space="0"/>
                <w:lang w:val="en-US" w:eastAsia="zh-CN" w:bidi="ar"/>
              </w:rPr>
              <w:t>10</w:t>
            </w:r>
            <w:r>
              <w:rPr>
                <w:rFonts w:hint="eastAsia" w:ascii="宋体" w:hAnsi="宋体" w:eastAsia="宋体" w:cs="宋体"/>
                <w:i w:val="0"/>
                <w:iCs w:val="0"/>
                <w:color w:val="0F1115"/>
                <w:kern w:val="0"/>
                <w:sz w:val="18"/>
                <w:szCs w:val="18"/>
                <w:u w:val="none"/>
                <w:bdr w:val="none" w:color="auto" w:sz="0" w:space="0"/>
                <w:lang w:val="en-US" w:eastAsia="zh-CN" w:bidi="ar"/>
              </w:rPr>
              <w:t>毫升至</w:t>
            </w:r>
            <w:r>
              <w:rPr>
                <w:rFonts w:hint="default" w:ascii="Segoe UI" w:hAnsi="Segoe UI" w:eastAsia="Segoe UI" w:cs="Segoe UI"/>
                <w:i w:val="0"/>
                <w:iCs w:val="0"/>
                <w:color w:val="0F1115"/>
                <w:kern w:val="0"/>
                <w:sz w:val="18"/>
                <w:szCs w:val="18"/>
                <w:u w:val="none"/>
                <w:bdr w:val="none" w:color="auto" w:sz="0" w:space="0"/>
                <w:lang w:val="en-US" w:eastAsia="zh-CN" w:bidi="ar"/>
              </w:rPr>
              <w:t>50</w:t>
            </w:r>
            <w:r>
              <w:rPr>
                <w:rFonts w:hint="eastAsia" w:ascii="宋体" w:hAnsi="宋体" w:eastAsia="宋体" w:cs="宋体"/>
                <w:i w:val="0"/>
                <w:iCs w:val="0"/>
                <w:color w:val="0F1115"/>
                <w:kern w:val="0"/>
                <w:sz w:val="18"/>
                <w:szCs w:val="18"/>
                <w:u w:val="none"/>
                <w:bdr w:val="none" w:color="auto" w:sz="0" w:space="0"/>
                <w:lang w:val="en-US" w:eastAsia="zh-CN" w:bidi="ar"/>
              </w:rPr>
              <w:t>毫升</w:t>
            </w:r>
          </w:p>
        </w:tc>
      </w:tr>
      <w:tr w14:paraId="63131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95" w:hRule="atLeast"/>
        </w:trPr>
        <w:tc>
          <w:tcPr>
            <w:tcW w:w="413" w:type="pct"/>
            <w:tcBorders>
              <w:top w:val="nil"/>
              <w:left w:val="single" w:color="000000" w:sz="8" w:space="0"/>
              <w:bottom w:val="single" w:color="000000" w:sz="8" w:space="0"/>
              <w:right w:val="single" w:color="000000" w:sz="8" w:space="0"/>
            </w:tcBorders>
            <w:shd w:val="clear"/>
            <w:noWrap/>
            <w:vAlign w:val="center"/>
          </w:tcPr>
          <w:p w14:paraId="74CB8C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121</w:t>
            </w:r>
          </w:p>
        </w:tc>
        <w:tc>
          <w:tcPr>
            <w:tcW w:w="850" w:type="pct"/>
            <w:tcBorders>
              <w:top w:val="nil"/>
              <w:left w:val="nil"/>
              <w:bottom w:val="single" w:color="000000" w:sz="8" w:space="0"/>
              <w:right w:val="single" w:color="000000" w:sz="8" w:space="0"/>
            </w:tcBorders>
            <w:shd w:val="clear"/>
            <w:vAlign w:val="center"/>
          </w:tcPr>
          <w:p w14:paraId="1377E6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破冠器</w:t>
            </w:r>
          </w:p>
        </w:tc>
        <w:tc>
          <w:tcPr>
            <w:tcW w:w="3735" w:type="pct"/>
            <w:tcBorders>
              <w:top w:val="nil"/>
              <w:left w:val="nil"/>
              <w:bottom w:val="single" w:color="000000" w:sz="8" w:space="0"/>
              <w:right w:val="single" w:color="000000" w:sz="8" w:space="0"/>
            </w:tcBorders>
            <w:shd w:val="clear"/>
            <w:vAlign w:val="center"/>
          </w:tcPr>
          <w:p w14:paraId="5C30D31D">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用途：牙冠拆除或牙体组织分离；</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性状：直型、弯型；</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长度：</w:t>
            </w:r>
            <w:r>
              <w:rPr>
                <w:rFonts w:hint="default" w:ascii="Segoe UI" w:hAnsi="Segoe UI" w:eastAsia="Segoe UI" w:cs="Segoe UI"/>
                <w:i w:val="0"/>
                <w:iCs w:val="0"/>
                <w:color w:val="0F1115"/>
                <w:kern w:val="0"/>
                <w:sz w:val="18"/>
                <w:szCs w:val="18"/>
                <w:u w:val="none"/>
                <w:bdr w:val="none" w:color="auto" w:sz="0" w:space="0"/>
                <w:lang w:val="en-US" w:eastAsia="zh-CN" w:bidi="ar"/>
              </w:rPr>
              <w:t>15-25cm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尖端直径：</w:t>
            </w:r>
            <w:r>
              <w:rPr>
                <w:rFonts w:hint="default" w:ascii="Segoe UI" w:hAnsi="Segoe UI" w:eastAsia="Segoe UI" w:cs="Segoe UI"/>
                <w:i w:val="0"/>
                <w:iCs w:val="0"/>
                <w:color w:val="0F1115"/>
                <w:kern w:val="0"/>
                <w:sz w:val="18"/>
                <w:szCs w:val="18"/>
                <w:u w:val="none"/>
                <w:bdr w:val="none" w:color="auto" w:sz="0" w:space="0"/>
                <w:lang w:val="en-US" w:eastAsia="zh-CN" w:bidi="ar"/>
              </w:rPr>
              <w:t>1-3mm</w:t>
            </w:r>
          </w:p>
        </w:tc>
      </w:tr>
      <w:tr w14:paraId="377B3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79B567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122</w:t>
            </w:r>
          </w:p>
        </w:tc>
        <w:tc>
          <w:tcPr>
            <w:tcW w:w="850" w:type="pct"/>
            <w:tcBorders>
              <w:top w:val="nil"/>
              <w:left w:val="nil"/>
              <w:bottom w:val="single" w:color="000000" w:sz="8" w:space="0"/>
              <w:right w:val="single" w:color="000000" w:sz="8" w:space="0"/>
            </w:tcBorders>
            <w:shd w:val="clear"/>
            <w:vAlign w:val="center"/>
          </w:tcPr>
          <w:p w14:paraId="017789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口镜头</w:t>
            </w:r>
          </w:p>
        </w:tc>
        <w:tc>
          <w:tcPr>
            <w:tcW w:w="3735" w:type="pct"/>
            <w:tcBorders>
              <w:top w:val="nil"/>
              <w:left w:val="nil"/>
              <w:bottom w:val="single" w:color="000000" w:sz="8" w:space="0"/>
              <w:right w:val="single" w:color="000000" w:sz="8" w:space="0"/>
            </w:tcBorders>
            <w:shd w:val="clear"/>
            <w:vAlign w:val="center"/>
          </w:tcPr>
          <w:p w14:paraId="31C35D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检查间接视野观察及牵拉组织，需具备清晰成像、防雾及耐用特性；2.性状：镜片+手柄结构；材质：玻璃镜片+不锈钢柄；3.物理尺寸：镜片直径：18mm-24mm；镜面曲率：单面/双面；总长度：150mm-180mm；。。</w:t>
            </w:r>
          </w:p>
        </w:tc>
      </w:tr>
      <w:tr w14:paraId="4BAEC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noWrap/>
            <w:vAlign w:val="center"/>
          </w:tcPr>
          <w:p w14:paraId="7F3EC8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123</w:t>
            </w:r>
          </w:p>
        </w:tc>
        <w:tc>
          <w:tcPr>
            <w:tcW w:w="850" w:type="pct"/>
            <w:tcBorders>
              <w:top w:val="nil"/>
              <w:left w:val="nil"/>
              <w:bottom w:val="single" w:color="000000" w:sz="8" w:space="0"/>
              <w:right w:val="single" w:color="000000" w:sz="8" w:space="0"/>
            </w:tcBorders>
            <w:shd w:val="clear"/>
            <w:vAlign w:val="center"/>
          </w:tcPr>
          <w:p w14:paraId="646DE5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牙科根管锉针</w:t>
            </w:r>
          </w:p>
        </w:tc>
        <w:tc>
          <w:tcPr>
            <w:tcW w:w="3735" w:type="pct"/>
            <w:tcBorders>
              <w:top w:val="nil"/>
              <w:left w:val="nil"/>
              <w:bottom w:val="single" w:color="000000" w:sz="8" w:space="0"/>
              <w:right w:val="single" w:color="000000" w:sz="8" w:space="0"/>
            </w:tcBorders>
            <w:shd w:val="clear"/>
            <w:vAlign w:val="center"/>
          </w:tcPr>
          <w:p w14:paraId="63D466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治疗初始阶段，探查根管路径，疏通钙化或狭窄根管，建立器械通道；2.性状：手用锉针，尖端圆钝无切割力，具有引导性；材质：镍钛合金；锥度：0.01-0.04；3.长度：21mm，25mm，31mm；ISO标准色标：粉红（006号），紫色（008号）；物理尺寸：直径D0范围为0.06mm-0.08mm（对应006-008号）。</w:t>
            </w:r>
          </w:p>
        </w:tc>
      </w:tr>
      <w:tr w14:paraId="52048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06F37B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124</w:t>
            </w:r>
          </w:p>
        </w:tc>
        <w:tc>
          <w:tcPr>
            <w:tcW w:w="850" w:type="pct"/>
            <w:tcBorders>
              <w:top w:val="nil"/>
              <w:left w:val="nil"/>
              <w:bottom w:val="single" w:color="000000" w:sz="8" w:space="0"/>
              <w:right w:val="single" w:color="000000" w:sz="8" w:space="0"/>
            </w:tcBorders>
            <w:shd w:val="clear"/>
            <w:vAlign w:val="center"/>
          </w:tcPr>
          <w:p w14:paraId="71A759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牙托底座</w:t>
            </w:r>
          </w:p>
        </w:tc>
        <w:tc>
          <w:tcPr>
            <w:tcW w:w="3735" w:type="pct"/>
            <w:tcBorders>
              <w:top w:val="nil"/>
              <w:left w:val="nil"/>
              <w:bottom w:val="single" w:color="000000" w:sz="8" w:space="0"/>
              <w:right w:val="single" w:color="000000" w:sz="8" w:space="0"/>
            </w:tcBorders>
            <w:shd w:val="clear"/>
            <w:vAlign w:val="center"/>
          </w:tcPr>
          <w:p w14:paraId="5F393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稳固支撑牙托模型在石膏灌制过程中保持稳定定位确保咬合关系准确；2.性状：U形或圆形底座带卡槽或支柱；材质：ABS工程塑料或高强度聚丙烯；3.物理尺寸：长度范围约120mm至180mm，宽度范围约80mm至120mm，高度范围约20mm至40mm；底座接口：需与常见牙托盘规格匹配。</w:t>
            </w:r>
          </w:p>
        </w:tc>
      </w:tr>
      <w:tr w14:paraId="25749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16F765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125</w:t>
            </w:r>
          </w:p>
        </w:tc>
        <w:tc>
          <w:tcPr>
            <w:tcW w:w="850" w:type="pct"/>
            <w:tcBorders>
              <w:top w:val="nil"/>
              <w:left w:val="nil"/>
              <w:bottom w:val="single" w:color="000000" w:sz="8" w:space="0"/>
              <w:right w:val="single" w:color="000000" w:sz="8" w:space="0"/>
            </w:tcBorders>
            <w:shd w:val="clear"/>
            <w:vAlign w:val="center"/>
          </w:tcPr>
          <w:p w14:paraId="4EC8FC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牙科镊</w:t>
            </w:r>
          </w:p>
        </w:tc>
        <w:tc>
          <w:tcPr>
            <w:tcW w:w="3735" w:type="pct"/>
            <w:tcBorders>
              <w:top w:val="nil"/>
              <w:left w:val="nil"/>
              <w:bottom w:val="single" w:color="000000" w:sz="8" w:space="0"/>
              <w:right w:val="single" w:color="000000" w:sz="8" w:space="0"/>
            </w:tcBorders>
            <w:shd w:val="clear"/>
            <w:vAlign w:val="center"/>
          </w:tcPr>
          <w:p w14:paraId="1B4CA8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1.用途：用于夹持牙齿检查松动度，夹持敷料或小异物，辅助放置橡皮障；2.性状：分为牙冠镊和根尖镊，尖端有齿状或平滑；材质：不锈钢；3.总长度范围：约125mm至180mm；尖端宽度范围：约0.5mm至2.5mm。</w:t>
            </w:r>
          </w:p>
        </w:tc>
      </w:tr>
      <w:tr w14:paraId="27245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1FAE2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126</w:t>
            </w:r>
          </w:p>
        </w:tc>
        <w:tc>
          <w:tcPr>
            <w:tcW w:w="850" w:type="pct"/>
            <w:tcBorders>
              <w:top w:val="nil"/>
              <w:left w:val="nil"/>
              <w:bottom w:val="single" w:color="000000" w:sz="8" w:space="0"/>
              <w:right w:val="single" w:color="000000" w:sz="8" w:space="0"/>
            </w:tcBorders>
            <w:shd w:val="clear"/>
            <w:vAlign w:val="center"/>
          </w:tcPr>
          <w:p w14:paraId="66CF7A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牙科用刀</w:t>
            </w:r>
          </w:p>
        </w:tc>
        <w:tc>
          <w:tcPr>
            <w:tcW w:w="3735" w:type="pct"/>
            <w:tcBorders>
              <w:top w:val="nil"/>
              <w:left w:val="nil"/>
              <w:bottom w:val="single" w:color="000000" w:sz="8" w:space="0"/>
              <w:right w:val="single" w:color="000000" w:sz="8" w:space="0"/>
            </w:tcBorders>
            <w:shd w:val="clear"/>
            <w:vAlign w:val="center"/>
          </w:tcPr>
          <w:p w14:paraId="722814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软组织手术中的切割、切开、修整和剥离操作；2.性状：包含刀柄和可更换刀片；刀片形状多样；材质：刀柄多为不锈钢或碳钢；刀片为医用不锈钢；3.刀片尺寸：宽度范围1mm至10mm；长度范围15mm至40mm；刀柄长度：常见长度140mm至180mm。</w:t>
            </w:r>
          </w:p>
        </w:tc>
      </w:tr>
      <w:tr w14:paraId="2B917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116AFB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127</w:t>
            </w:r>
          </w:p>
        </w:tc>
        <w:tc>
          <w:tcPr>
            <w:tcW w:w="850" w:type="pct"/>
            <w:tcBorders>
              <w:top w:val="nil"/>
              <w:left w:val="nil"/>
              <w:bottom w:val="single" w:color="000000" w:sz="8" w:space="0"/>
              <w:right w:val="single" w:color="000000" w:sz="8" w:space="0"/>
            </w:tcBorders>
            <w:shd w:val="clear"/>
            <w:vAlign w:val="center"/>
          </w:tcPr>
          <w:p w14:paraId="7D591D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3%次氯酸钠消毒液</w:t>
            </w:r>
          </w:p>
        </w:tc>
        <w:tc>
          <w:tcPr>
            <w:tcW w:w="3735" w:type="pct"/>
            <w:tcBorders>
              <w:top w:val="nil"/>
              <w:left w:val="nil"/>
              <w:bottom w:val="single" w:color="000000" w:sz="8" w:space="0"/>
              <w:right w:val="single" w:color="000000" w:sz="8" w:space="0"/>
            </w:tcBorders>
            <w:shd w:val="clear"/>
            <w:vAlign w:val="center"/>
          </w:tcPr>
          <w:p w14:paraId="520491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冲洗消毒，强效溶解根管内有机残留物和杀灭微生物；2.主要成分为次氯酸钠，有效氯含量3.0%±0.2%；无色透明液体，有刺激性气味；3.高密度聚乙烯（HDPE）塑料瓶，避光包装；瓶装净含量500ml至1000ml；有效期不低于12个月。</w:t>
            </w:r>
          </w:p>
        </w:tc>
      </w:tr>
      <w:tr w14:paraId="6B730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372E7E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128</w:t>
            </w:r>
          </w:p>
        </w:tc>
        <w:tc>
          <w:tcPr>
            <w:tcW w:w="850" w:type="pct"/>
            <w:tcBorders>
              <w:top w:val="nil"/>
              <w:left w:val="nil"/>
              <w:bottom w:val="single" w:color="000000" w:sz="8" w:space="0"/>
              <w:right w:val="single" w:color="000000" w:sz="8" w:space="0"/>
            </w:tcBorders>
            <w:shd w:val="clear"/>
            <w:vAlign w:val="center"/>
          </w:tcPr>
          <w:p w14:paraId="0B12DE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橡皮障障架</w:t>
            </w:r>
          </w:p>
        </w:tc>
        <w:tc>
          <w:tcPr>
            <w:tcW w:w="3735" w:type="pct"/>
            <w:tcBorders>
              <w:top w:val="nil"/>
              <w:left w:val="nil"/>
              <w:bottom w:val="single" w:color="000000" w:sz="8" w:space="0"/>
              <w:right w:val="single" w:color="000000" w:sz="8" w:space="0"/>
            </w:tcBorders>
            <w:shd w:val="clear"/>
            <w:vAlign w:val="center"/>
          </w:tcPr>
          <w:p w14:paraId="540F6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固定和支撑橡皮障，实现隔湿和操作视野隔离，需具备稳定支撑、防锈及操作便捷性；2.性状：U形或圆形框架，带固定夹；材质：不锈钢或耐腐蚀金属；3.物理尺寸：外径范围：120mm-150mm；夹持点数量：4-6个；重量：80g-150g；。。</w:t>
            </w:r>
          </w:p>
        </w:tc>
      </w:tr>
      <w:tr w14:paraId="5F3AB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406BF6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129</w:t>
            </w:r>
          </w:p>
        </w:tc>
        <w:tc>
          <w:tcPr>
            <w:tcW w:w="850" w:type="pct"/>
            <w:tcBorders>
              <w:top w:val="nil"/>
              <w:left w:val="nil"/>
              <w:bottom w:val="single" w:color="000000" w:sz="8" w:space="0"/>
              <w:right w:val="single" w:color="000000" w:sz="8" w:space="0"/>
            </w:tcBorders>
            <w:shd w:val="clear"/>
            <w:vAlign w:val="center"/>
          </w:tcPr>
          <w:p w14:paraId="7776EB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非丁香酚氧化锌水门汀</w:t>
            </w:r>
          </w:p>
        </w:tc>
        <w:tc>
          <w:tcPr>
            <w:tcW w:w="3735" w:type="pct"/>
            <w:tcBorders>
              <w:top w:val="nil"/>
              <w:left w:val="nil"/>
              <w:bottom w:val="single" w:color="000000" w:sz="8" w:space="0"/>
              <w:right w:val="single" w:color="000000" w:sz="8" w:space="0"/>
            </w:tcBorders>
            <w:shd w:val="clear"/>
            <w:vAlign w:val="center"/>
          </w:tcPr>
          <w:p w14:paraId="1EDB9D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1.用途：牙齿的暂时充填和垫底，保护牙髓，并提供临时密封；2.粉液剂型，混合后呈均匀糊状，具有适当的操作时间和固化时间；3.固化时间（口腔内）3-5分钟，抗压强度（24小时）≥25MPa。</w:t>
            </w:r>
          </w:p>
        </w:tc>
      </w:tr>
      <w:tr w14:paraId="48196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1CA045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130</w:t>
            </w:r>
          </w:p>
        </w:tc>
        <w:tc>
          <w:tcPr>
            <w:tcW w:w="850" w:type="pct"/>
            <w:tcBorders>
              <w:top w:val="nil"/>
              <w:left w:val="nil"/>
              <w:bottom w:val="single" w:color="000000" w:sz="8" w:space="0"/>
              <w:right w:val="single" w:color="000000" w:sz="8" w:space="0"/>
            </w:tcBorders>
            <w:shd w:val="clear"/>
            <w:vAlign w:val="center"/>
          </w:tcPr>
          <w:p w14:paraId="67D507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托盘粘接剂</w:t>
            </w:r>
          </w:p>
        </w:tc>
        <w:tc>
          <w:tcPr>
            <w:tcW w:w="3735" w:type="pct"/>
            <w:tcBorders>
              <w:top w:val="nil"/>
              <w:left w:val="nil"/>
              <w:bottom w:val="single" w:color="000000" w:sz="8" w:space="0"/>
              <w:right w:val="single" w:color="000000" w:sz="8" w:space="0"/>
            </w:tcBorders>
            <w:shd w:val="clear"/>
            <w:vAlign w:val="center"/>
          </w:tcPr>
          <w:p w14:paraId="7962B1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1.用途：用于印模制取时，增强印模材料与托盘之间的粘结力，防止脱落与变形；2.化学粘接或物理粘接；主要成分为聚合物树脂或橡胶类粘接材料；液体或膏状，易涂布；3.操作时间1-3分钟；瓶装净含量20ml-50ml。</w:t>
            </w:r>
          </w:p>
        </w:tc>
      </w:tr>
      <w:tr w14:paraId="48FE9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33E309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131</w:t>
            </w:r>
          </w:p>
        </w:tc>
        <w:tc>
          <w:tcPr>
            <w:tcW w:w="850" w:type="pct"/>
            <w:tcBorders>
              <w:top w:val="nil"/>
              <w:left w:val="nil"/>
              <w:bottom w:val="single" w:color="000000" w:sz="8" w:space="0"/>
              <w:right w:val="single" w:color="000000" w:sz="8" w:space="0"/>
            </w:tcBorders>
            <w:shd w:val="clear"/>
            <w:vAlign w:val="center"/>
          </w:tcPr>
          <w:p w14:paraId="72FADE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橡皮障橡皮章布 乳胶</w:t>
            </w:r>
          </w:p>
        </w:tc>
        <w:tc>
          <w:tcPr>
            <w:tcW w:w="3735" w:type="pct"/>
            <w:tcBorders>
              <w:top w:val="nil"/>
              <w:left w:val="nil"/>
              <w:bottom w:val="single" w:color="000000" w:sz="8" w:space="0"/>
              <w:right w:val="single" w:color="000000" w:sz="8" w:space="0"/>
            </w:tcBorders>
            <w:shd w:val="clear"/>
            <w:vAlign w:val="center"/>
          </w:tcPr>
          <w:p w14:paraId="183FFA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科治疗中隔离操作区域，防止唾液、血液污染，提供干燥清洁的术野；防止小器械误入咽喉；保护患者口腔软组织；2.性状：方形片状材料，质地均匀，具有一定弹性和拉伸强度；材质：主要成分为天然乳胶或低过敏原乳胶；3.物理尺寸：厚度范围0.15mm至0.35mm；边长或宽度范围125mm至175mm。</w:t>
            </w:r>
          </w:p>
        </w:tc>
      </w:tr>
      <w:tr w14:paraId="65E5D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noWrap/>
            <w:vAlign w:val="center"/>
          </w:tcPr>
          <w:p w14:paraId="05E525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132</w:t>
            </w:r>
          </w:p>
        </w:tc>
        <w:tc>
          <w:tcPr>
            <w:tcW w:w="850" w:type="pct"/>
            <w:tcBorders>
              <w:top w:val="nil"/>
              <w:left w:val="nil"/>
              <w:bottom w:val="single" w:color="000000" w:sz="8" w:space="0"/>
              <w:right w:val="single" w:color="000000" w:sz="8" w:space="0"/>
            </w:tcBorders>
            <w:shd w:val="clear"/>
            <w:vAlign w:val="center"/>
          </w:tcPr>
          <w:p w14:paraId="0EDDFE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牙科树脂充填器</w:t>
            </w:r>
          </w:p>
        </w:tc>
        <w:tc>
          <w:tcPr>
            <w:tcW w:w="3735" w:type="pct"/>
            <w:tcBorders>
              <w:top w:val="nil"/>
              <w:left w:val="nil"/>
              <w:bottom w:val="single" w:color="000000" w:sz="8" w:space="0"/>
              <w:right w:val="single" w:color="000000" w:sz="8" w:space="0"/>
            </w:tcBorders>
            <w:shd w:val="clear"/>
            <w:vAlign w:val="center"/>
          </w:tcPr>
          <w:p w14:paraId="249AF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窝洞充填时放置、塑形和压实光固化树脂材料，雕刻牙齿解剖形态，去除多余材料；2.性状：工作端有各种形状如球型、楔型、锥型、扁平状，单端或双端设计；材质：工作端为不锈钢或钛合金，柄部为金属或带有防滑纹路的手柄；3.工作端尺寸：宽度或直径范围约0.5mm至3.0mm；总长度：常见范围约150mm至180mm。</w:t>
            </w:r>
          </w:p>
        </w:tc>
      </w:tr>
      <w:tr w14:paraId="22825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011379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133</w:t>
            </w:r>
          </w:p>
        </w:tc>
        <w:tc>
          <w:tcPr>
            <w:tcW w:w="850" w:type="pct"/>
            <w:tcBorders>
              <w:top w:val="nil"/>
              <w:left w:val="nil"/>
              <w:bottom w:val="single" w:color="000000" w:sz="8" w:space="0"/>
              <w:right w:val="single" w:color="000000" w:sz="8" w:space="0"/>
            </w:tcBorders>
            <w:shd w:val="clear"/>
            <w:vAlign w:val="center"/>
          </w:tcPr>
          <w:p w14:paraId="49AEA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一次性使用口腔涂药棒</w:t>
            </w:r>
          </w:p>
        </w:tc>
        <w:tc>
          <w:tcPr>
            <w:tcW w:w="3735" w:type="pct"/>
            <w:tcBorders>
              <w:top w:val="nil"/>
              <w:left w:val="nil"/>
              <w:bottom w:val="single" w:color="000000" w:sz="8" w:space="0"/>
              <w:right w:val="single" w:color="000000" w:sz="8" w:space="0"/>
            </w:tcBorders>
            <w:shd w:val="clear"/>
            <w:vAlign w:val="center"/>
          </w:tcPr>
          <w:p w14:paraId="5FC2A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科临床将药物精确涂布至牙齿、牙龈、口腔黏膜等特定部位；2.性状：棒状，一端为棉头或海绵头；材质：棒体为医用级塑料，棉头/海绵头为医用脱脂棉或高分子海绵；3.物理尺寸：总长度100-150mm，棉头/海绵头直径2-4mm。</w:t>
            </w:r>
          </w:p>
        </w:tc>
      </w:tr>
      <w:tr w14:paraId="2537B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3F5F08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134</w:t>
            </w:r>
          </w:p>
        </w:tc>
        <w:tc>
          <w:tcPr>
            <w:tcW w:w="850" w:type="pct"/>
            <w:tcBorders>
              <w:top w:val="nil"/>
              <w:left w:val="nil"/>
              <w:bottom w:val="single" w:color="000000" w:sz="8" w:space="0"/>
              <w:right w:val="single" w:color="000000" w:sz="8" w:space="0"/>
            </w:tcBorders>
            <w:shd w:val="clear"/>
            <w:vAlign w:val="center"/>
          </w:tcPr>
          <w:p w14:paraId="5DDB5A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扩大针测量台</w:t>
            </w:r>
          </w:p>
        </w:tc>
        <w:tc>
          <w:tcPr>
            <w:tcW w:w="3735" w:type="pct"/>
            <w:tcBorders>
              <w:top w:val="nil"/>
              <w:left w:val="nil"/>
              <w:bottom w:val="single" w:color="000000" w:sz="8" w:space="0"/>
              <w:right w:val="single" w:color="000000" w:sz="8" w:space="0"/>
            </w:tcBorders>
            <w:shd w:val="clear"/>
            <w:vAlign w:val="center"/>
          </w:tcPr>
          <w:p w14:paraId="7E81A0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治疗中测量根管锉工作长度，需具备精确刻度、防腐蚀及操作便捷特性；2.性状：板状带刻度槽；材质：不锈钢或医用塑料；3.物理尺寸：测量范围：18mm-30mm；刻度精度：0.5mm分度；槽宽：1.0mm-2.0mm；。。</w:t>
            </w:r>
          </w:p>
        </w:tc>
      </w:tr>
      <w:tr w14:paraId="4BF08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9CAC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135</w:t>
            </w:r>
          </w:p>
        </w:tc>
        <w:tc>
          <w:tcPr>
            <w:tcW w:w="850" w:type="pct"/>
            <w:tcBorders>
              <w:top w:val="nil"/>
              <w:left w:val="nil"/>
              <w:bottom w:val="single" w:color="000000" w:sz="8" w:space="0"/>
              <w:right w:val="single" w:color="000000" w:sz="8" w:space="0"/>
            </w:tcBorders>
            <w:shd w:val="clear"/>
            <w:vAlign w:val="center"/>
          </w:tcPr>
          <w:p w14:paraId="31968D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硅橡胶印模修整刀</w:t>
            </w:r>
          </w:p>
        </w:tc>
        <w:tc>
          <w:tcPr>
            <w:tcW w:w="3735" w:type="pct"/>
            <w:tcBorders>
              <w:top w:val="nil"/>
              <w:left w:val="nil"/>
              <w:bottom w:val="single" w:color="000000" w:sz="8" w:space="0"/>
              <w:right w:val="single" w:color="000000" w:sz="8" w:space="0"/>
            </w:tcBorders>
            <w:shd w:val="clear"/>
            <w:vAlign w:val="center"/>
          </w:tcPr>
          <w:p w14:paraId="2A7E39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精确修整、切割硅橡胶印模材料，去除多余部分或进行个别托盘的功能性修整，以获得清晰的边缘形态；2.刀片为高碳不锈钢，锋利耐用，手柄为防滑塑料或金属；刀片提供直刃、弯刃等多种刃型，刃口锋利；3.总长度150-200mm，刀片宽度10-20mm；刀片可伸缩或配备保护套。</w:t>
            </w:r>
          </w:p>
        </w:tc>
      </w:tr>
      <w:tr w14:paraId="5EEC9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495572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136</w:t>
            </w:r>
          </w:p>
        </w:tc>
        <w:tc>
          <w:tcPr>
            <w:tcW w:w="850" w:type="pct"/>
            <w:tcBorders>
              <w:top w:val="nil"/>
              <w:left w:val="nil"/>
              <w:bottom w:val="single" w:color="000000" w:sz="8" w:space="0"/>
              <w:right w:val="single" w:color="000000" w:sz="8" w:space="0"/>
            </w:tcBorders>
            <w:shd w:val="clear"/>
            <w:vAlign w:val="center"/>
          </w:tcPr>
          <w:p w14:paraId="185D1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橡皮障彩色标记亚光橡皮障夹</w:t>
            </w:r>
          </w:p>
        </w:tc>
        <w:tc>
          <w:tcPr>
            <w:tcW w:w="3735" w:type="pct"/>
            <w:tcBorders>
              <w:top w:val="nil"/>
              <w:left w:val="nil"/>
              <w:bottom w:val="single" w:color="000000" w:sz="8" w:space="0"/>
              <w:right w:val="single" w:color="000000" w:sz="8" w:space="0"/>
            </w:tcBorders>
            <w:shd w:val="clear"/>
            <w:vAlign w:val="center"/>
          </w:tcPr>
          <w:p w14:paraId="4A904D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齿隔离，固定橡皮障布，确保术区干燥、清洁和安全；2.医用不锈钢，亚光表面处理；颜色标记如蓝、绿、红等，便于识别尺寸；3.钳喙宽度：10mm-20mm；总长度：80mm-100mm；适用牙位：前牙、前磨牙、磨牙夹区分设计。</w:t>
            </w:r>
          </w:p>
        </w:tc>
      </w:tr>
      <w:tr w14:paraId="598A3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0E5B4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137</w:t>
            </w:r>
          </w:p>
        </w:tc>
        <w:tc>
          <w:tcPr>
            <w:tcW w:w="850" w:type="pct"/>
            <w:tcBorders>
              <w:top w:val="nil"/>
              <w:left w:val="nil"/>
              <w:bottom w:val="single" w:color="000000" w:sz="8" w:space="0"/>
              <w:right w:val="single" w:color="000000" w:sz="8" w:space="0"/>
            </w:tcBorders>
            <w:shd w:val="clear"/>
            <w:vAlign w:val="center"/>
          </w:tcPr>
          <w:p w14:paraId="4011D2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橡皮障打孔器</w:t>
            </w:r>
          </w:p>
        </w:tc>
        <w:tc>
          <w:tcPr>
            <w:tcW w:w="3735" w:type="pct"/>
            <w:tcBorders>
              <w:top w:val="nil"/>
              <w:left w:val="nil"/>
              <w:bottom w:val="single" w:color="000000" w:sz="8" w:space="0"/>
              <w:right w:val="single" w:color="000000" w:sz="8" w:space="0"/>
            </w:tcBorders>
            <w:shd w:val="clear"/>
            <w:vAlign w:val="center"/>
          </w:tcPr>
          <w:p w14:paraId="30D361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在橡皮障布上打出规则圆孔，便于牙齿穿过，实现有效隔离；2.不锈钢主体，硬度高不易变形；含多种孔径（如1.0mm-2.5mm），以颜色或数字区分；3.总长度100mm-130mm，直径20mm-30mm；旋转式刀盘，打孔顺畅，边缘光滑。</w:t>
            </w:r>
          </w:p>
        </w:tc>
      </w:tr>
      <w:tr w14:paraId="175BA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D03B1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138</w:t>
            </w:r>
          </w:p>
        </w:tc>
        <w:tc>
          <w:tcPr>
            <w:tcW w:w="850" w:type="pct"/>
            <w:tcBorders>
              <w:top w:val="nil"/>
              <w:left w:val="nil"/>
              <w:bottom w:val="single" w:color="000000" w:sz="8" w:space="0"/>
              <w:right w:val="single" w:color="000000" w:sz="8" w:space="0"/>
            </w:tcBorders>
            <w:shd w:val="clear"/>
            <w:vAlign w:val="center"/>
          </w:tcPr>
          <w:p w14:paraId="0E1D10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技工蜡型雕刻刀</w:t>
            </w:r>
          </w:p>
        </w:tc>
        <w:tc>
          <w:tcPr>
            <w:tcW w:w="3735" w:type="pct"/>
            <w:tcBorders>
              <w:top w:val="nil"/>
              <w:left w:val="nil"/>
              <w:bottom w:val="single" w:color="000000" w:sz="8" w:space="0"/>
              <w:right w:val="single" w:color="000000" w:sz="8" w:space="0"/>
            </w:tcBorders>
            <w:shd w:val="clear"/>
            <w:vAlign w:val="center"/>
          </w:tcPr>
          <w:p w14:paraId="3F100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科技工室蜡型雕刻及修整，需具备精准控刀、不粘蜡及耐用特性；2.性状：杆状工具，带多种刀头；材质：不锈钢或碳钢；3.物理尺寸：刀头宽度：1mm-10mm；总长度：150mm-200mm；加热功能：可选购电加热型</w:t>
            </w:r>
          </w:p>
        </w:tc>
      </w:tr>
      <w:tr w14:paraId="0856C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D7B22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139</w:t>
            </w:r>
          </w:p>
        </w:tc>
        <w:tc>
          <w:tcPr>
            <w:tcW w:w="850" w:type="pct"/>
            <w:tcBorders>
              <w:top w:val="nil"/>
              <w:left w:val="nil"/>
              <w:bottom w:val="single" w:color="000000" w:sz="8" w:space="0"/>
              <w:right w:val="single" w:color="000000" w:sz="8" w:space="0"/>
            </w:tcBorders>
            <w:shd w:val="clear"/>
            <w:vAlign w:val="center"/>
          </w:tcPr>
          <w:p w14:paraId="43BF9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橡皮障楔线</w:t>
            </w:r>
          </w:p>
        </w:tc>
        <w:tc>
          <w:tcPr>
            <w:tcW w:w="3735" w:type="pct"/>
            <w:tcBorders>
              <w:top w:val="nil"/>
              <w:left w:val="nil"/>
              <w:bottom w:val="single" w:color="000000" w:sz="8" w:space="0"/>
              <w:right w:val="single" w:color="000000" w:sz="8" w:space="0"/>
            </w:tcBorders>
            <w:shd w:val="clear"/>
            <w:vAlign w:val="center"/>
          </w:tcPr>
          <w:p w14:paraId="7AE8C7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固定橡皮障于牙齿邻间隙；防止橡皮障侧方滑动；提供额外密封；适用于各类牙科治疗隔离；2.性状：细长三角形或楔形条状；材质：医用级弹性体（如硅胶）、木质；颜色：多种颜色可选（如透明、肤色）；3.物理尺寸：长度范围10-15毫米；宽度范围2-4毫米；厚度范围1-3毫米。</w:t>
            </w:r>
          </w:p>
        </w:tc>
      </w:tr>
      <w:tr w14:paraId="0DB4F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7C1458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140</w:t>
            </w:r>
          </w:p>
        </w:tc>
        <w:tc>
          <w:tcPr>
            <w:tcW w:w="850" w:type="pct"/>
            <w:tcBorders>
              <w:top w:val="nil"/>
              <w:left w:val="nil"/>
              <w:bottom w:val="single" w:color="000000" w:sz="8" w:space="0"/>
              <w:right w:val="single" w:color="000000" w:sz="8" w:space="0"/>
            </w:tcBorders>
            <w:shd w:val="clear"/>
            <w:vAlign w:val="center"/>
          </w:tcPr>
          <w:p w14:paraId="555F15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牙科抛光条</w:t>
            </w:r>
          </w:p>
        </w:tc>
        <w:tc>
          <w:tcPr>
            <w:tcW w:w="3735" w:type="pct"/>
            <w:tcBorders>
              <w:top w:val="nil"/>
              <w:left w:val="nil"/>
              <w:bottom w:val="single" w:color="000000" w:sz="8" w:space="0"/>
              <w:right w:val="single" w:color="000000" w:sz="8" w:space="0"/>
            </w:tcBorders>
            <w:shd w:val="clear"/>
            <w:vAlign w:val="center"/>
          </w:tcPr>
          <w:p w14:paraId="3D5A9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根管预备后牙本质表面的抛光清洁去除玷污层光滑管壁；2.性状：细长条带状表面有研磨颗粒；材质：塑料或金属载体附着二氧化硅碳化硅等抛光材料；3.物理尺寸：长度范围15mm至25mm宽度范围1mm至3mm厚度范围0.2mm至0.5mm；规格：按粒度分粗中细按形态分单面双面抛光。</w:t>
            </w:r>
          </w:p>
        </w:tc>
      </w:tr>
      <w:tr w14:paraId="4686C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FB379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141</w:t>
            </w:r>
          </w:p>
        </w:tc>
        <w:tc>
          <w:tcPr>
            <w:tcW w:w="850" w:type="pct"/>
            <w:tcBorders>
              <w:top w:val="nil"/>
              <w:left w:val="nil"/>
              <w:bottom w:val="single" w:color="000000" w:sz="8" w:space="0"/>
              <w:right w:val="single" w:color="000000" w:sz="8" w:space="0"/>
            </w:tcBorders>
            <w:shd w:val="clear"/>
            <w:vAlign w:val="center"/>
          </w:tcPr>
          <w:p w14:paraId="2EFDA9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橡皮障夹</w:t>
            </w:r>
          </w:p>
        </w:tc>
        <w:tc>
          <w:tcPr>
            <w:tcW w:w="3735" w:type="pct"/>
            <w:tcBorders>
              <w:top w:val="nil"/>
              <w:left w:val="nil"/>
              <w:bottom w:val="single" w:color="000000" w:sz="8" w:space="0"/>
              <w:right w:val="single" w:color="000000" w:sz="8" w:space="0"/>
            </w:tcBorders>
            <w:shd w:val="clear"/>
            <w:vAlign w:val="center"/>
          </w:tcPr>
          <w:p w14:paraId="280D9A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固定橡皮障于牙齿颈部，实现有效隔湿和软组织保护，需具备稳固夹持、防滑脱及牙体友好特性；2.性状：弓形夹体带翼片和喙部；材质：不锈钢或镀镍碳钢；3.物理尺寸：总宽度：15mm-25mm；喙部开口：3mm-8mm；夹持力：5N-15N；。。</w:t>
            </w:r>
          </w:p>
        </w:tc>
      </w:tr>
      <w:tr w14:paraId="6982B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94AA1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142</w:t>
            </w:r>
          </w:p>
        </w:tc>
        <w:tc>
          <w:tcPr>
            <w:tcW w:w="850" w:type="pct"/>
            <w:tcBorders>
              <w:top w:val="nil"/>
              <w:left w:val="nil"/>
              <w:bottom w:val="single" w:color="000000" w:sz="8" w:space="0"/>
              <w:right w:val="single" w:color="000000" w:sz="8" w:space="0"/>
            </w:tcBorders>
            <w:shd w:val="clear"/>
            <w:vAlign w:val="center"/>
          </w:tcPr>
          <w:p w14:paraId="269AD4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口镜柄</w:t>
            </w:r>
          </w:p>
        </w:tc>
        <w:tc>
          <w:tcPr>
            <w:tcW w:w="3735" w:type="pct"/>
            <w:tcBorders>
              <w:top w:val="nil"/>
              <w:left w:val="nil"/>
              <w:bottom w:val="single" w:color="000000" w:sz="8" w:space="0"/>
              <w:right w:val="single" w:color="000000" w:sz="8" w:space="0"/>
            </w:tcBorders>
            <w:shd w:val="clear"/>
            <w:vAlign w:val="center"/>
          </w:tcPr>
          <w:p w14:paraId="132FD6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连接口镜头并作为操作手柄，需具备防滑握持、耐腐蚀及可靠连接特性；2.性状：细长杆状结构；材质：不锈钢或铝合金；3.物理尺寸：柄径：4mm-6mm；总长度：150mm-180mm；连接螺纹：国际标准接口；。。</w:t>
            </w:r>
          </w:p>
        </w:tc>
      </w:tr>
      <w:tr w14:paraId="32A6C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54E27B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143</w:t>
            </w:r>
          </w:p>
        </w:tc>
        <w:tc>
          <w:tcPr>
            <w:tcW w:w="850" w:type="pct"/>
            <w:tcBorders>
              <w:top w:val="nil"/>
              <w:left w:val="nil"/>
              <w:bottom w:val="single" w:color="000000" w:sz="8" w:space="0"/>
              <w:right w:val="single" w:color="000000" w:sz="8" w:space="0"/>
            </w:tcBorders>
            <w:shd w:val="clear"/>
            <w:vAlign w:val="center"/>
          </w:tcPr>
          <w:p w14:paraId="67447B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硅橡胶托盘粘结剂</w:t>
            </w:r>
          </w:p>
        </w:tc>
        <w:tc>
          <w:tcPr>
            <w:tcW w:w="3735" w:type="pct"/>
            <w:tcBorders>
              <w:top w:val="nil"/>
              <w:left w:val="nil"/>
              <w:bottom w:val="single" w:color="000000" w:sz="8" w:space="0"/>
              <w:right w:val="single" w:color="000000" w:sz="8" w:space="0"/>
            </w:tcBorders>
            <w:shd w:val="clear"/>
            <w:vAlign w:val="center"/>
          </w:tcPr>
          <w:p w14:paraId="1EEB31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1.用途：用于增强硅橡胶印模材料与托盘的粘结强度；2.性状：液体状，可刷涂；3.材质：有机硅树脂基质；4.固化时间：1-3分钟；5.粘结强度：≥1.0MPa；6.用量：0.1ml-0.3ml/cm²</w:t>
            </w:r>
          </w:p>
        </w:tc>
      </w:tr>
      <w:tr w14:paraId="74355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34D9A4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144</w:t>
            </w:r>
          </w:p>
        </w:tc>
        <w:tc>
          <w:tcPr>
            <w:tcW w:w="850" w:type="pct"/>
            <w:tcBorders>
              <w:top w:val="nil"/>
              <w:left w:val="nil"/>
              <w:bottom w:val="single" w:color="000000" w:sz="8" w:space="0"/>
              <w:right w:val="single" w:color="000000" w:sz="8" w:space="0"/>
            </w:tcBorders>
            <w:shd w:val="clear"/>
            <w:vAlign w:val="center"/>
          </w:tcPr>
          <w:p w14:paraId="2A5F78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硅橡胶输送器</w:t>
            </w:r>
          </w:p>
        </w:tc>
        <w:tc>
          <w:tcPr>
            <w:tcW w:w="3735" w:type="pct"/>
            <w:tcBorders>
              <w:top w:val="nil"/>
              <w:left w:val="nil"/>
              <w:bottom w:val="single" w:color="000000" w:sz="8" w:space="0"/>
              <w:right w:val="single" w:color="000000" w:sz="8" w:space="0"/>
            </w:tcBorders>
            <w:shd w:val="clear"/>
            <w:vAlign w:val="center"/>
          </w:tcPr>
          <w:p w14:paraId="548CBC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 1.用途：用于将硅橡胶印模材料精准注入龈沟或预备体周围；2.性状：管状注射器带弯头tip；3.材质：医用聚丙烯；4.容量：3ml-5ml；5.tip口径：1.0mm-2.5mm；6.总长度：120mm-150mm</w:t>
            </w:r>
          </w:p>
        </w:tc>
      </w:tr>
      <w:tr w14:paraId="5F4E5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47627B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145</w:t>
            </w:r>
          </w:p>
        </w:tc>
        <w:tc>
          <w:tcPr>
            <w:tcW w:w="850" w:type="pct"/>
            <w:tcBorders>
              <w:top w:val="nil"/>
              <w:left w:val="nil"/>
              <w:bottom w:val="single" w:color="000000" w:sz="8" w:space="0"/>
              <w:right w:val="single" w:color="000000" w:sz="8" w:space="0"/>
            </w:tcBorders>
            <w:shd w:val="clear"/>
            <w:vAlign w:val="center"/>
          </w:tcPr>
          <w:p w14:paraId="435226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橡皮障金属支架</w:t>
            </w:r>
          </w:p>
        </w:tc>
        <w:tc>
          <w:tcPr>
            <w:tcW w:w="3735" w:type="pct"/>
            <w:tcBorders>
              <w:top w:val="nil"/>
              <w:left w:val="nil"/>
              <w:bottom w:val="single" w:color="000000" w:sz="8" w:space="0"/>
              <w:right w:val="single" w:color="000000" w:sz="8" w:space="0"/>
            </w:tcBorders>
            <w:shd w:val="clear"/>
            <w:vAlign w:val="center"/>
          </w:tcPr>
          <w:p w14:paraId="05EFB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1.用途：用于支撑固定橡皮障布，保持术区暴露，实现有效隔离；2.不锈钢或铝合金材质，轻便耐用；U形或环形设计，边缘光滑；3.宽度：120mm-150mm；高度：80mm-110mm；特性：带固定钩或槽，防滑设计。</w:t>
            </w:r>
          </w:p>
        </w:tc>
      </w:tr>
      <w:tr w14:paraId="39622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4FD45C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146</w:t>
            </w:r>
          </w:p>
        </w:tc>
        <w:tc>
          <w:tcPr>
            <w:tcW w:w="850" w:type="pct"/>
            <w:tcBorders>
              <w:top w:val="nil"/>
              <w:left w:val="nil"/>
              <w:bottom w:val="single" w:color="000000" w:sz="8" w:space="0"/>
              <w:right w:val="single" w:color="000000" w:sz="8" w:space="0"/>
            </w:tcBorders>
            <w:shd w:val="clear"/>
            <w:vAlign w:val="center"/>
          </w:tcPr>
          <w:p w14:paraId="27A0CD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牙科抛光刷</w:t>
            </w:r>
          </w:p>
        </w:tc>
        <w:tc>
          <w:tcPr>
            <w:tcW w:w="3735" w:type="pct"/>
            <w:tcBorders>
              <w:top w:val="nil"/>
              <w:left w:val="nil"/>
              <w:bottom w:val="single" w:color="000000" w:sz="8" w:space="0"/>
              <w:right w:val="single" w:color="000000" w:sz="8" w:space="0"/>
            </w:tcBorders>
            <w:shd w:val="clear"/>
            <w:vAlign w:val="center"/>
          </w:tcPr>
          <w:p w14:paraId="5A9B08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体清洁抛光去除牙菌斑和色素沉着维护牙面光洁度；2.性状：刷头形状有杯形锥形等刷毛密集；材质：刷毛常用尼龙或聚酯材料刷柄为塑料或金属；3.物理尺寸：刷头直径范围约5mm至12mm刷柄工作长度范围约15mm至25mm。</w:t>
            </w:r>
          </w:p>
        </w:tc>
      </w:tr>
      <w:tr w14:paraId="09C14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A3239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147</w:t>
            </w:r>
          </w:p>
        </w:tc>
        <w:tc>
          <w:tcPr>
            <w:tcW w:w="850" w:type="pct"/>
            <w:tcBorders>
              <w:top w:val="nil"/>
              <w:left w:val="nil"/>
              <w:bottom w:val="single" w:color="000000" w:sz="8" w:space="0"/>
              <w:right w:val="single" w:color="000000" w:sz="8" w:space="0"/>
            </w:tcBorders>
            <w:shd w:val="clear"/>
            <w:vAlign w:val="center"/>
          </w:tcPr>
          <w:p w14:paraId="77F7B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橡皮膏</w:t>
            </w:r>
          </w:p>
        </w:tc>
        <w:tc>
          <w:tcPr>
            <w:tcW w:w="3735" w:type="pct"/>
            <w:tcBorders>
              <w:top w:val="nil"/>
              <w:left w:val="nil"/>
              <w:bottom w:val="single" w:color="000000" w:sz="8" w:space="0"/>
              <w:right w:val="single" w:color="000000" w:sz="8" w:space="0"/>
            </w:tcBorders>
            <w:shd w:val="clear"/>
            <w:vAlign w:val="center"/>
          </w:tcPr>
          <w:p w14:paraId="56C3CB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皮肤伤口敷料固定或电极片固定，需具备低过敏、透气粘性及无痛撕除特性；2.性状：卷状基材带压敏胶；材质：纯棉布/无纺布基材，医用丙烯酸胶；3.物理尺寸：宽度：10mm-50mm；每卷长度：5m-10m；基材厚度：0.15mm-0.25mm；。。</w:t>
            </w:r>
          </w:p>
        </w:tc>
      </w:tr>
      <w:tr w14:paraId="0DB52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3AB0BC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148</w:t>
            </w:r>
          </w:p>
        </w:tc>
        <w:tc>
          <w:tcPr>
            <w:tcW w:w="850" w:type="pct"/>
            <w:tcBorders>
              <w:top w:val="nil"/>
              <w:left w:val="nil"/>
              <w:bottom w:val="single" w:color="000000" w:sz="8" w:space="0"/>
              <w:right w:val="single" w:color="000000" w:sz="8" w:space="0"/>
            </w:tcBorders>
            <w:shd w:val="clear"/>
            <w:vAlign w:val="center"/>
          </w:tcPr>
          <w:p w14:paraId="0254F6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楔子</w:t>
            </w:r>
          </w:p>
        </w:tc>
        <w:tc>
          <w:tcPr>
            <w:tcW w:w="3735" w:type="pct"/>
            <w:tcBorders>
              <w:top w:val="nil"/>
              <w:left w:val="nil"/>
              <w:bottom w:val="single" w:color="000000" w:sz="8" w:space="0"/>
              <w:right w:val="single" w:color="000000" w:sz="8" w:space="0"/>
            </w:tcBorders>
            <w:shd w:val="clear"/>
            <w:vAlign w:val="center"/>
          </w:tcPr>
          <w:p w14:paraId="2BCA3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1.用途：用于固定成形片、分离牙齿及防止悬突，需具备良好弹性、韧性和操作便利性；2.性状：楔形细条，具弹性；材质：木质或医用塑料；3.物理尺寸：长度：10mm-15mm；底部宽度：1.5mm-2.5mm；高度：3mm-6mm；。。</w:t>
            </w:r>
          </w:p>
        </w:tc>
      </w:tr>
      <w:tr w14:paraId="45F23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585CA7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149</w:t>
            </w:r>
          </w:p>
        </w:tc>
        <w:tc>
          <w:tcPr>
            <w:tcW w:w="850" w:type="pct"/>
            <w:tcBorders>
              <w:top w:val="nil"/>
              <w:left w:val="nil"/>
              <w:bottom w:val="single" w:color="000000" w:sz="8" w:space="0"/>
              <w:right w:val="single" w:color="000000" w:sz="8" w:space="0"/>
            </w:tcBorders>
            <w:shd w:val="clear"/>
            <w:vAlign w:val="center"/>
          </w:tcPr>
          <w:p w14:paraId="3A933D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钢质机用根管器械</w:t>
            </w:r>
          </w:p>
        </w:tc>
        <w:tc>
          <w:tcPr>
            <w:tcW w:w="3735" w:type="pct"/>
            <w:tcBorders>
              <w:top w:val="nil"/>
              <w:left w:val="nil"/>
              <w:bottom w:val="single" w:color="000000" w:sz="8" w:space="0"/>
              <w:right w:val="single" w:color="000000" w:sz="8" w:space="0"/>
            </w:tcBorders>
            <w:shd w:val="clear"/>
            <w:vAlign w:val="center"/>
          </w:tcPr>
          <w:p w14:paraId="49F54255">
            <w:pPr>
              <w:keepNext w:val="0"/>
              <w:keepLines w:val="0"/>
              <w:widowControl/>
              <w:suppressLineNumbers w:val="0"/>
              <w:jc w:val="center"/>
              <w:textAlignment w:val="center"/>
              <w:rPr>
                <w:rFonts w:hint="default" w:ascii="Segoe UI" w:hAnsi="Segoe UI" w:eastAsia="Segoe UI" w:cs="Segoe UI"/>
                <w:i w:val="0"/>
                <w:iCs w:val="0"/>
                <w:color w:val="0F1115"/>
                <w:sz w:val="18"/>
                <w:szCs w:val="18"/>
                <w:u w:val="none"/>
              </w:rPr>
            </w:pPr>
            <w:r>
              <w:rPr>
                <w:rFonts w:hint="default" w:ascii="Segoe UI" w:hAnsi="Segoe UI" w:eastAsia="Segoe UI" w:cs="Segoe UI"/>
                <w:i w:val="0"/>
                <w:iCs w:val="0"/>
                <w:color w:val="0F1115"/>
                <w:kern w:val="0"/>
                <w:sz w:val="18"/>
                <w:szCs w:val="18"/>
                <w:u w:val="none"/>
                <w:bdr w:val="none" w:color="auto" w:sz="0" w:space="0"/>
                <w:lang w:val="en-US" w:eastAsia="zh-CN" w:bidi="ar"/>
              </w:rPr>
              <w:t>1.</w:t>
            </w:r>
            <w:r>
              <w:rPr>
                <w:rFonts w:hint="eastAsia" w:ascii="宋体" w:hAnsi="宋体" w:eastAsia="宋体" w:cs="宋体"/>
                <w:i w:val="0"/>
                <w:iCs w:val="0"/>
                <w:color w:val="0F1115"/>
                <w:kern w:val="0"/>
                <w:sz w:val="18"/>
                <w:szCs w:val="18"/>
                <w:u w:val="none"/>
                <w:bdr w:val="none" w:color="auto" w:sz="0" w:space="0"/>
                <w:lang w:val="en-US" w:eastAsia="zh-CN" w:bidi="ar"/>
              </w:rPr>
              <w:t>用途：用于根管治疗中在机用马达驱动下进行根管预备，包括清理、成形和扩大根管；</w:t>
            </w:r>
            <w:r>
              <w:rPr>
                <w:rFonts w:hint="default" w:ascii="Segoe UI" w:hAnsi="Segoe UI" w:eastAsia="Segoe UI" w:cs="Segoe UI"/>
                <w:i w:val="0"/>
                <w:iCs w:val="0"/>
                <w:color w:val="0F1115"/>
                <w:kern w:val="0"/>
                <w:sz w:val="18"/>
                <w:szCs w:val="18"/>
                <w:u w:val="none"/>
                <w:bdr w:val="none" w:color="auto" w:sz="0" w:space="0"/>
                <w:lang w:val="en-US" w:eastAsia="zh-CN" w:bidi="ar"/>
              </w:rPr>
              <w:t>2.</w:t>
            </w:r>
            <w:r>
              <w:rPr>
                <w:rFonts w:hint="eastAsia" w:ascii="宋体" w:hAnsi="宋体" w:eastAsia="宋体" w:cs="宋体"/>
                <w:i w:val="0"/>
                <w:iCs w:val="0"/>
                <w:color w:val="0F1115"/>
                <w:kern w:val="0"/>
                <w:sz w:val="18"/>
                <w:szCs w:val="18"/>
                <w:u w:val="none"/>
                <w:bdr w:val="none" w:color="auto" w:sz="0" w:space="0"/>
                <w:lang w:val="en-US" w:eastAsia="zh-CN" w:bidi="ar"/>
              </w:rPr>
              <w:t>性状：具有特定螺纹设计的旋转器械，工作刃为切割或剥离设计；</w:t>
            </w:r>
            <w:r>
              <w:rPr>
                <w:rFonts w:hint="default" w:ascii="Segoe UI" w:hAnsi="Segoe UI" w:eastAsia="Segoe UI" w:cs="Segoe UI"/>
                <w:i w:val="0"/>
                <w:iCs w:val="0"/>
                <w:color w:val="0F1115"/>
                <w:kern w:val="0"/>
                <w:sz w:val="18"/>
                <w:szCs w:val="18"/>
                <w:u w:val="none"/>
                <w:bdr w:val="none" w:color="auto" w:sz="0" w:space="0"/>
                <w:lang w:val="en-US" w:eastAsia="zh-CN" w:bidi="ar"/>
              </w:rPr>
              <w:t>3.</w:t>
            </w:r>
            <w:r>
              <w:rPr>
                <w:rFonts w:hint="eastAsia" w:ascii="宋体" w:hAnsi="宋体" w:eastAsia="宋体" w:cs="宋体"/>
                <w:i w:val="0"/>
                <w:iCs w:val="0"/>
                <w:color w:val="0F1115"/>
                <w:kern w:val="0"/>
                <w:sz w:val="18"/>
                <w:szCs w:val="18"/>
                <w:u w:val="none"/>
                <w:bdr w:val="none" w:color="auto" w:sz="0" w:space="0"/>
                <w:lang w:val="en-US" w:eastAsia="zh-CN" w:bidi="ar"/>
              </w:rPr>
              <w:t>材质：医疗级不锈钢；</w:t>
            </w:r>
            <w:r>
              <w:rPr>
                <w:rFonts w:hint="default" w:ascii="Segoe UI" w:hAnsi="Segoe UI" w:eastAsia="Segoe UI" w:cs="Segoe UI"/>
                <w:i w:val="0"/>
                <w:iCs w:val="0"/>
                <w:color w:val="0F1115"/>
                <w:kern w:val="0"/>
                <w:sz w:val="18"/>
                <w:szCs w:val="18"/>
                <w:u w:val="none"/>
                <w:bdr w:val="none" w:color="auto" w:sz="0" w:space="0"/>
                <w:lang w:val="en-US" w:eastAsia="zh-CN" w:bidi="ar"/>
              </w:rPr>
              <w:t>4.</w:t>
            </w:r>
            <w:r>
              <w:rPr>
                <w:rFonts w:hint="eastAsia" w:ascii="宋体" w:hAnsi="宋体" w:eastAsia="宋体" w:cs="宋体"/>
                <w:i w:val="0"/>
                <w:iCs w:val="0"/>
                <w:color w:val="0F1115"/>
                <w:kern w:val="0"/>
                <w:sz w:val="18"/>
                <w:szCs w:val="18"/>
                <w:u w:val="none"/>
                <w:bdr w:val="none" w:color="auto" w:sz="0" w:space="0"/>
                <w:lang w:val="en-US" w:eastAsia="zh-CN" w:bidi="ar"/>
              </w:rPr>
              <w:t>工作刃长度：</w:t>
            </w:r>
            <w:r>
              <w:rPr>
                <w:rFonts w:hint="default" w:ascii="Segoe UI" w:hAnsi="Segoe UI" w:eastAsia="Segoe UI" w:cs="Segoe UI"/>
                <w:i w:val="0"/>
                <w:iCs w:val="0"/>
                <w:color w:val="0F1115"/>
                <w:kern w:val="0"/>
                <w:sz w:val="18"/>
                <w:szCs w:val="18"/>
                <w:u w:val="none"/>
                <w:bdr w:val="none" w:color="auto" w:sz="0" w:space="0"/>
                <w:lang w:val="en-US" w:eastAsia="zh-CN" w:bidi="ar"/>
              </w:rPr>
              <w:t>21mm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25mm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31mm</w:t>
            </w:r>
            <w:r>
              <w:rPr>
                <w:rFonts w:hint="eastAsia" w:ascii="宋体" w:hAnsi="宋体" w:eastAsia="宋体" w:cs="宋体"/>
                <w:i w:val="0"/>
                <w:iCs w:val="0"/>
                <w:color w:val="0F1115"/>
                <w:kern w:val="0"/>
                <w:sz w:val="18"/>
                <w:szCs w:val="18"/>
                <w:u w:val="none"/>
                <w:bdr w:val="none" w:color="auto" w:sz="0" w:space="0"/>
                <w:lang w:val="en-US" w:eastAsia="zh-CN" w:bidi="ar"/>
              </w:rPr>
              <w:t>；</w:t>
            </w:r>
            <w:r>
              <w:rPr>
                <w:rFonts w:hint="default" w:ascii="Segoe UI" w:hAnsi="Segoe UI" w:eastAsia="Segoe UI" w:cs="Segoe UI"/>
                <w:i w:val="0"/>
                <w:iCs w:val="0"/>
                <w:color w:val="0F1115"/>
                <w:kern w:val="0"/>
                <w:sz w:val="18"/>
                <w:szCs w:val="18"/>
                <w:u w:val="none"/>
                <w:bdr w:val="none" w:color="auto" w:sz="0" w:space="0"/>
                <w:lang w:val="en-US" w:eastAsia="zh-CN" w:bidi="ar"/>
              </w:rPr>
              <w:t>5.</w:t>
            </w:r>
            <w:r>
              <w:rPr>
                <w:rFonts w:hint="eastAsia" w:ascii="宋体" w:hAnsi="宋体" w:eastAsia="宋体" w:cs="宋体"/>
                <w:i w:val="0"/>
                <w:iCs w:val="0"/>
                <w:color w:val="0F1115"/>
                <w:kern w:val="0"/>
                <w:sz w:val="18"/>
                <w:szCs w:val="18"/>
                <w:u w:val="none"/>
                <w:bdr w:val="none" w:color="auto" w:sz="0" w:space="0"/>
                <w:lang w:val="en-US" w:eastAsia="zh-CN" w:bidi="ar"/>
              </w:rPr>
              <w:t>器械总长度：</w:t>
            </w:r>
            <w:r>
              <w:rPr>
                <w:rFonts w:hint="default" w:ascii="Segoe UI" w:hAnsi="Segoe UI" w:eastAsia="Segoe UI" w:cs="Segoe UI"/>
                <w:i w:val="0"/>
                <w:iCs w:val="0"/>
                <w:color w:val="0F1115"/>
                <w:kern w:val="0"/>
                <w:sz w:val="18"/>
                <w:szCs w:val="18"/>
                <w:u w:val="none"/>
                <w:bdr w:val="none" w:color="auto" w:sz="0" w:space="0"/>
                <w:lang w:val="en-US" w:eastAsia="zh-CN" w:bidi="ar"/>
              </w:rPr>
              <w:t>45mm-65mm</w:t>
            </w:r>
          </w:p>
        </w:tc>
      </w:tr>
      <w:tr w14:paraId="50FEF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643F3B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w:t>
            </w:r>
          </w:p>
        </w:tc>
        <w:tc>
          <w:tcPr>
            <w:tcW w:w="850" w:type="pct"/>
            <w:tcBorders>
              <w:top w:val="nil"/>
              <w:left w:val="nil"/>
              <w:bottom w:val="single" w:color="000000" w:sz="8" w:space="0"/>
              <w:right w:val="single" w:color="000000" w:sz="8" w:space="0"/>
            </w:tcBorders>
            <w:shd w:val="clear"/>
            <w:vAlign w:val="center"/>
          </w:tcPr>
          <w:p w14:paraId="2300B8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专用根管冲洗针头</w:t>
            </w:r>
          </w:p>
        </w:tc>
        <w:tc>
          <w:tcPr>
            <w:tcW w:w="3735" w:type="pct"/>
            <w:tcBorders>
              <w:top w:val="nil"/>
              <w:left w:val="nil"/>
              <w:bottom w:val="single" w:color="000000" w:sz="8" w:space="0"/>
              <w:right w:val="single" w:color="000000" w:sz="8" w:space="0"/>
            </w:tcBorders>
            <w:shd w:val="clear"/>
            <w:vAlign w:val="center"/>
          </w:tcPr>
          <w:p w14:paraId="74D182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根管治疗中冲洗消毒液清除碎屑和感染物辅助润滑根管深入根管深处精准冲洗；2.性状为侧面或末端开口细长针头材质为不锈钢或高分子聚合物针头直径范围21G至30G长度范围短款约19mm长款约25mm至31mm针柄接口为标准鲁尔接头。</w:t>
            </w:r>
          </w:p>
        </w:tc>
      </w:tr>
      <w:tr w14:paraId="478FC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0141CE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151</w:t>
            </w:r>
          </w:p>
        </w:tc>
        <w:tc>
          <w:tcPr>
            <w:tcW w:w="850" w:type="pct"/>
            <w:tcBorders>
              <w:top w:val="nil"/>
              <w:left w:val="nil"/>
              <w:bottom w:val="single" w:color="000000" w:sz="8" w:space="0"/>
              <w:right w:val="single" w:color="000000" w:sz="8" w:space="0"/>
            </w:tcBorders>
            <w:shd w:val="clear"/>
            <w:vAlign w:val="bottom"/>
          </w:tcPr>
          <w:p w14:paraId="0584F862">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热牙胶填充机（银针）</w:t>
            </w:r>
          </w:p>
        </w:tc>
        <w:tc>
          <w:tcPr>
            <w:tcW w:w="3735" w:type="pct"/>
            <w:tcBorders>
              <w:top w:val="nil"/>
              <w:left w:val="nil"/>
              <w:bottom w:val="single" w:color="000000" w:sz="8" w:space="0"/>
              <w:right w:val="single" w:color="000000" w:sz="8" w:space="0"/>
            </w:tcBorders>
            <w:shd w:val="clear"/>
            <w:vAlign w:val="center"/>
          </w:tcPr>
          <w:p w14:paraId="5FE662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在热牙胶充填机上使用，用于热牙胶回填，材质：银；规格：23ga/24mm</w:t>
            </w:r>
          </w:p>
        </w:tc>
      </w:tr>
      <w:tr w14:paraId="64F4A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3" w:type="pct"/>
            <w:tcBorders>
              <w:top w:val="nil"/>
              <w:left w:val="single" w:color="000000" w:sz="8" w:space="0"/>
              <w:bottom w:val="single" w:color="000000" w:sz="8" w:space="0"/>
              <w:right w:val="single" w:color="000000" w:sz="8" w:space="0"/>
            </w:tcBorders>
            <w:shd w:val="clear"/>
            <w:noWrap/>
            <w:vAlign w:val="center"/>
          </w:tcPr>
          <w:p w14:paraId="0734F1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152</w:t>
            </w:r>
          </w:p>
        </w:tc>
        <w:tc>
          <w:tcPr>
            <w:tcW w:w="850" w:type="pct"/>
            <w:tcBorders>
              <w:top w:val="nil"/>
              <w:left w:val="nil"/>
              <w:bottom w:val="single" w:color="000000" w:sz="8" w:space="0"/>
              <w:right w:val="single" w:color="000000" w:sz="8" w:space="0"/>
            </w:tcBorders>
            <w:shd w:val="clear"/>
            <w:vAlign w:val="bottom"/>
          </w:tcPr>
          <w:p w14:paraId="7BFF1524">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β消毒隔热罩</w:t>
            </w:r>
          </w:p>
        </w:tc>
        <w:tc>
          <w:tcPr>
            <w:tcW w:w="3735" w:type="pct"/>
            <w:tcBorders>
              <w:top w:val="nil"/>
              <w:left w:val="nil"/>
              <w:bottom w:val="single" w:color="000000" w:sz="8" w:space="0"/>
              <w:right w:val="single" w:color="000000" w:sz="8" w:space="0"/>
            </w:tcBorders>
            <w:shd w:val="clear"/>
            <w:vAlign w:val="center"/>
          </w:tcPr>
          <w:p w14:paraId="0AFEB7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用于热牙胶填充机使用过程中隔热，防止烫伤患者粘膜</w:t>
            </w:r>
          </w:p>
        </w:tc>
      </w:tr>
      <w:tr w14:paraId="6E64E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18C8A5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153</w:t>
            </w:r>
          </w:p>
        </w:tc>
        <w:tc>
          <w:tcPr>
            <w:tcW w:w="850" w:type="pct"/>
            <w:tcBorders>
              <w:top w:val="nil"/>
              <w:left w:val="nil"/>
              <w:bottom w:val="single" w:color="000000" w:sz="8" w:space="0"/>
              <w:right w:val="single" w:color="000000" w:sz="8" w:space="0"/>
            </w:tcBorders>
            <w:shd w:val="clear"/>
            <w:vAlign w:val="bottom"/>
          </w:tcPr>
          <w:p w14:paraId="239C5200">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光固化机遮光片</w:t>
            </w:r>
          </w:p>
        </w:tc>
        <w:tc>
          <w:tcPr>
            <w:tcW w:w="3735" w:type="pct"/>
            <w:tcBorders>
              <w:top w:val="nil"/>
              <w:left w:val="nil"/>
              <w:bottom w:val="single" w:color="000000" w:sz="8" w:space="0"/>
              <w:right w:val="single" w:color="000000" w:sz="8" w:space="0"/>
            </w:tcBorders>
            <w:shd w:val="clear"/>
            <w:vAlign w:val="center"/>
          </w:tcPr>
          <w:p w14:paraId="02168B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用于光固化机配件，防止蓝光伤害医患视力。规格：长8.2cm，宽6.5出马，厚0.2cm</w:t>
            </w:r>
          </w:p>
        </w:tc>
      </w:tr>
      <w:tr w14:paraId="1C518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24EAEE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154</w:t>
            </w:r>
          </w:p>
        </w:tc>
        <w:tc>
          <w:tcPr>
            <w:tcW w:w="850" w:type="pct"/>
            <w:tcBorders>
              <w:top w:val="nil"/>
              <w:left w:val="nil"/>
              <w:bottom w:val="single" w:color="000000" w:sz="8" w:space="0"/>
              <w:right w:val="single" w:color="000000" w:sz="8" w:space="0"/>
            </w:tcBorders>
            <w:shd w:val="clear"/>
            <w:vAlign w:val="bottom"/>
          </w:tcPr>
          <w:p w14:paraId="7C65E57F">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牙科去冠器（3*1型）</w:t>
            </w:r>
          </w:p>
        </w:tc>
        <w:tc>
          <w:tcPr>
            <w:tcW w:w="3735" w:type="pct"/>
            <w:tcBorders>
              <w:top w:val="nil"/>
              <w:left w:val="nil"/>
              <w:bottom w:val="single" w:color="000000" w:sz="8" w:space="0"/>
              <w:right w:val="single" w:color="000000" w:sz="8" w:space="0"/>
            </w:tcBorders>
            <w:shd w:val="clear"/>
            <w:vAlign w:val="center"/>
          </w:tcPr>
          <w:p w14:paraId="483386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用于拆除牙冠。材质：不锈钢。规格：0°、45°、90°</w:t>
            </w:r>
          </w:p>
        </w:tc>
      </w:tr>
      <w:tr w14:paraId="08FEC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8D3EE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155</w:t>
            </w:r>
          </w:p>
        </w:tc>
        <w:tc>
          <w:tcPr>
            <w:tcW w:w="850" w:type="pct"/>
            <w:tcBorders>
              <w:top w:val="nil"/>
              <w:left w:val="nil"/>
              <w:bottom w:val="single" w:color="000000" w:sz="8" w:space="0"/>
              <w:right w:val="single" w:color="000000" w:sz="8" w:space="0"/>
            </w:tcBorders>
            <w:shd w:val="clear"/>
            <w:vAlign w:val="bottom"/>
          </w:tcPr>
          <w:p w14:paraId="2AE8276B">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牙挺</w:t>
            </w:r>
          </w:p>
        </w:tc>
        <w:tc>
          <w:tcPr>
            <w:tcW w:w="3735" w:type="pct"/>
            <w:tcBorders>
              <w:top w:val="nil"/>
              <w:left w:val="nil"/>
              <w:bottom w:val="single" w:color="000000" w:sz="8" w:space="0"/>
              <w:right w:val="single" w:color="000000" w:sz="8" w:space="0"/>
            </w:tcBorders>
            <w:shd w:val="clear"/>
            <w:vAlign w:val="center"/>
          </w:tcPr>
          <w:p w14:paraId="6175B2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用于拔牙。材质不锈钢。规格：C3、C4</w:t>
            </w:r>
          </w:p>
        </w:tc>
      </w:tr>
      <w:tr w14:paraId="014BA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5D2B09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156</w:t>
            </w:r>
          </w:p>
        </w:tc>
        <w:tc>
          <w:tcPr>
            <w:tcW w:w="850" w:type="pct"/>
            <w:tcBorders>
              <w:top w:val="nil"/>
              <w:left w:val="nil"/>
              <w:bottom w:val="single" w:color="000000" w:sz="8" w:space="0"/>
              <w:right w:val="single" w:color="000000" w:sz="8" w:space="0"/>
            </w:tcBorders>
            <w:shd w:val="clear"/>
            <w:vAlign w:val="bottom"/>
          </w:tcPr>
          <w:p w14:paraId="6344E9C5">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打样铝牙托(有孔)</w:t>
            </w:r>
          </w:p>
        </w:tc>
        <w:tc>
          <w:tcPr>
            <w:tcW w:w="3735" w:type="pct"/>
            <w:tcBorders>
              <w:top w:val="nil"/>
              <w:left w:val="nil"/>
              <w:bottom w:val="single" w:color="000000" w:sz="8" w:space="0"/>
              <w:right w:val="single" w:color="000000" w:sz="8" w:space="0"/>
            </w:tcBorders>
            <w:shd w:val="clear"/>
            <w:vAlign w:val="center"/>
          </w:tcPr>
          <w:p w14:paraId="18AFC2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用于牙科取模，材质铝，规格：上牙有孔1号/2号/3号/4号；下牙有孔1号/2号/3号/4号</w:t>
            </w:r>
          </w:p>
        </w:tc>
      </w:tr>
      <w:tr w14:paraId="3DAEE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13" w:type="pct"/>
            <w:tcBorders>
              <w:top w:val="nil"/>
              <w:left w:val="single" w:color="000000" w:sz="8" w:space="0"/>
              <w:bottom w:val="single" w:color="000000" w:sz="8" w:space="0"/>
              <w:right w:val="single" w:color="000000" w:sz="8" w:space="0"/>
            </w:tcBorders>
            <w:shd w:val="clear"/>
            <w:noWrap/>
            <w:vAlign w:val="center"/>
          </w:tcPr>
          <w:p w14:paraId="455F2B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157</w:t>
            </w:r>
          </w:p>
        </w:tc>
        <w:tc>
          <w:tcPr>
            <w:tcW w:w="850" w:type="pct"/>
            <w:tcBorders>
              <w:top w:val="nil"/>
              <w:left w:val="nil"/>
              <w:bottom w:val="single" w:color="000000" w:sz="8" w:space="0"/>
              <w:right w:val="single" w:color="000000" w:sz="8" w:space="0"/>
            </w:tcBorders>
            <w:shd w:val="clear"/>
            <w:vAlign w:val="bottom"/>
          </w:tcPr>
          <w:p w14:paraId="693956AA">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水门汀充填器</w:t>
            </w:r>
          </w:p>
        </w:tc>
        <w:tc>
          <w:tcPr>
            <w:tcW w:w="3735" w:type="pct"/>
            <w:tcBorders>
              <w:top w:val="nil"/>
              <w:left w:val="nil"/>
              <w:bottom w:val="single" w:color="000000" w:sz="8" w:space="0"/>
              <w:right w:val="single" w:color="000000" w:sz="8" w:space="0"/>
            </w:tcBorders>
            <w:shd w:val="clear"/>
            <w:vAlign w:val="center"/>
          </w:tcPr>
          <w:p w14:paraId="014C43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牙科材料充填工具。材质不锈钢。规格：E1#、E2#、E3#、E4#</w:t>
            </w:r>
          </w:p>
        </w:tc>
      </w:tr>
      <w:tr w14:paraId="6DD78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A7EB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158</w:t>
            </w:r>
          </w:p>
        </w:tc>
        <w:tc>
          <w:tcPr>
            <w:tcW w:w="850" w:type="pct"/>
            <w:tcBorders>
              <w:top w:val="nil"/>
              <w:left w:val="nil"/>
              <w:bottom w:val="single" w:color="000000" w:sz="8" w:space="0"/>
              <w:right w:val="single" w:color="000000" w:sz="8" w:space="0"/>
            </w:tcBorders>
            <w:shd w:val="clear"/>
            <w:vAlign w:val="bottom"/>
          </w:tcPr>
          <w:p w14:paraId="7EC03B5B">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根管清洗糊剂</w:t>
            </w:r>
          </w:p>
        </w:tc>
        <w:tc>
          <w:tcPr>
            <w:tcW w:w="3735" w:type="pct"/>
            <w:tcBorders>
              <w:top w:val="nil"/>
              <w:left w:val="nil"/>
              <w:bottom w:val="single" w:color="000000" w:sz="8" w:space="0"/>
              <w:right w:val="single" w:color="000000" w:sz="8" w:space="0"/>
            </w:tcBorders>
            <w:shd w:val="clear"/>
            <w:vAlign w:val="center"/>
          </w:tcPr>
          <w:p w14:paraId="68A9F6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用于根管润滑、清洗。规格7g*2支</w:t>
            </w:r>
          </w:p>
        </w:tc>
      </w:tr>
      <w:tr w14:paraId="529D7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9122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159</w:t>
            </w:r>
          </w:p>
        </w:tc>
        <w:tc>
          <w:tcPr>
            <w:tcW w:w="850" w:type="pct"/>
            <w:tcBorders>
              <w:top w:val="nil"/>
              <w:left w:val="nil"/>
              <w:bottom w:val="single" w:color="000000" w:sz="8" w:space="0"/>
              <w:right w:val="single" w:color="000000" w:sz="8" w:space="0"/>
            </w:tcBorders>
            <w:shd w:val="clear"/>
            <w:vAlign w:val="bottom"/>
          </w:tcPr>
          <w:p w14:paraId="19AF0513">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储牙盒</w:t>
            </w:r>
          </w:p>
        </w:tc>
        <w:tc>
          <w:tcPr>
            <w:tcW w:w="3735" w:type="pct"/>
            <w:tcBorders>
              <w:top w:val="nil"/>
              <w:left w:val="nil"/>
              <w:bottom w:val="single" w:color="000000" w:sz="8" w:space="0"/>
              <w:right w:val="single" w:color="000000" w:sz="8" w:space="0"/>
            </w:tcBorders>
            <w:shd w:val="clear"/>
            <w:vAlign w:val="center"/>
          </w:tcPr>
          <w:p w14:paraId="283688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用于义齿储存</w:t>
            </w:r>
          </w:p>
        </w:tc>
      </w:tr>
      <w:tr w14:paraId="7847C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17B22B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160</w:t>
            </w:r>
          </w:p>
        </w:tc>
        <w:tc>
          <w:tcPr>
            <w:tcW w:w="850" w:type="pct"/>
            <w:tcBorders>
              <w:top w:val="nil"/>
              <w:left w:val="nil"/>
              <w:bottom w:val="single" w:color="000000" w:sz="8" w:space="0"/>
              <w:right w:val="single" w:color="000000" w:sz="8" w:space="0"/>
            </w:tcBorders>
            <w:shd w:val="clear"/>
            <w:vAlign w:val="bottom"/>
          </w:tcPr>
          <w:p w14:paraId="0612431D">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镍钛合金牙弓丝(卵圆)</w:t>
            </w:r>
          </w:p>
        </w:tc>
        <w:tc>
          <w:tcPr>
            <w:tcW w:w="3735" w:type="pct"/>
            <w:tcBorders>
              <w:top w:val="nil"/>
              <w:left w:val="nil"/>
              <w:bottom w:val="single" w:color="000000" w:sz="8" w:space="0"/>
              <w:right w:val="single" w:color="000000" w:sz="8" w:space="0"/>
            </w:tcBorders>
            <w:shd w:val="clear"/>
            <w:vAlign w:val="center"/>
          </w:tcPr>
          <w:p w14:paraId="2741FC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用于口腔正畸。规格：材质镍钛合金。尺寸：0.012上颌、0.012下颌；0.014上颌、0.014下颌；0.016上颌、0.016下颌；0.018上颌、0.018下颌；0.020上颌、0.020下颌</w:t>
            </w:r>
          </w:p>
        </w:tc>
      </w:tr>
      <w:tr w14:paraId="40F23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25795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161</w:t>
            </w:r>
          </w:p>
        </w:tc>
        <w:tc>
          <w:tcPr>
            <w:tcW w:w="850" w:type="pct"/>
            <w:tcBorders>
              <w:top w:val="nil"/>
              <w:left w:val="nil"/>
              <w:bottom w:val="single" w:color="000000" w:sz="8" w:space="0"/>
              <w:right w:val="single" w:color="000000" w:sz="8" w:space="0"/>
            </w:tcBorders>
            <w:shd w:val="clear"/>
            <w:vAlign w:val="bottom"/>
          </w:tcPr>
          <w:p w14:paraId="1037EB73">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藻酸盐印模材料托盘清洗剂</w:t>
            </w:r>
          </w:p>
        </w:tc>
        <w:tc>
          <w:tcPr>
            <w:tcW w:w="3735" w:type="pct"/>
            <w:tcBorders>
              <w:top w:val="nil"/>
              <w:left w:val="nil"/>
              <w:bottom w:val="single" w:color="000000" w:sz="8" w:space="0"/>
              <w:right w:val="single" w:color="000000" w:sz="8" w:space="0"/>
            </w:tcBorders>
            <w:shd w:val="clear"/>
            <w:vAlign w:val="center"/>
          </w:tcPr>
          <w:p w14:paraId="6266A4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用于清洗藻酸盐印模材料。规格：1000ml/瓶</w:t>
            </w:r>
          </w:p>
        </w:tc>
      </w:tr>
      <w:tr w14:paraId="39960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56944E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162</w:t>
            </w:r>
          </w:p>
        </w:tc>
        <w:tc>
          <w:tcPr>
            <w:tcW w:w="850" w:type="pct"/>
            <w:tcBorders>
              <w:top w:val="nil"/>
              <w:left w:val="nil"/>
              <w:bottom w:val="single" w:color="000000" w:sz="8" w:space="0"/>
              <w:right w:val="single" w:color="000000" w:sz="8" w:space="0"/>
            </w:tcBorders>
            <w:shd w:val="clear"/>
            <w:vAlign w:val="bottom"/>
          </w:tcPr>
          <w:p w14:paraId="6DB044C3">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齿科用根管充填材料</w:t>
            </w:r>
          </w:p>
        </w:tc>
        <w:tc>
          <w:tcPr>
            <w:tcW w:w="3735" w:type="pct"/>
            <w:tcBorders>
              <w:top w:val="nil"/>
              <w:left w:val="nil"/>
              <w:bottom w:val="single" w:color="000000" w:sz="8" w:space="0"/>
              <w:right w:val="single" w:color="000000" w:sz="8" w:space="0"/>
            </w:tcBorders>
            <w:shd w:val="clear"/>
            <w:vAlign w:val="center"/>
          </w:tcPr>
          <w:p w14:paraId="39CF7B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用于根管充填。规格：2g/支，注射型</w:t>
            </w:r>
          </w:p>
        </w:tc>
      </w:tr>
      <w:tr w14:paraId="78600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1EE19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163</w:t>
            </w:r>
          </w:p>
        </w:tc>
        <w:tc>
          <w:tcPr>
            <w:tcW w:w="850" w:type="pct"/>
            <w:tcBorders>
              <w:top w:val="nil"/>
              <w:left w:val="nil"/>
              <w:bottom w:val="single" w:color="000000" w:sz="8" w:space="0"/>
              <w:right w:val="single" w:color="000000" w:sz="8" w:space="0"/>
            </w:tcBorders>
            <w:shd w:val="clear"/>
            <w:vAlign w:val="bottom"/>
          </w:tcPr>
          <w:p w14:paraId="3A32220B">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根测仪唇钩</w:t>
            </w:r>
          </w:p>
        </w:tc>
        <w:tc>
          <w:tcPr>
            <w:tcW w:w="3735" w:type="pct"/>
            <w:tcBorders>
              <w:top w:val="nil"/>
              <w:left w:val="nil"/>
              <w:bottom w:val="single" w:color="000000" w:sz="8" w:space="0"/>
              <w:right w:val="single" w:color="000000" w:sz="8" w:space="0"/>
            </w:tcBorders>
            <w:shd w:val="clear"/>
            <w:vAlign w:val="center"/>
          </w:tcPr>
          <w:p w14:paraId="44DCBA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口腔根测仪配件。材质不锈钢</w:t>
            </w:r>
          </w:p>
        </w:tc>
      </w:tr>
      <w:tr w14:paraId="38BC1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13" w:type="pct"/>
            <w:tcBorders>
              <w:top w:val="nil"/>
              <w:left w:val="single" w:color="000000" w:sz="8" w:space="0"/>
              <w:bottom w:val="single" w:color="000000" w:sz="8" w:space="0"/>
              <w:right w:val="single" w:color="000000" w:sz="8" w:space="0"/>
            </w:tcBorders>
            <w:shd w:val="clear"/>
            <w:noWrap/>
            <w:vAlign w:val="center"/>
          </w:tcPr>
          <w:p w14:paraId="122660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164</w:t>
            </w:r>
          </w:p>
        </w:tc>
        <w:tc>
          <w:tcPr>
            <w:tcW w:w="850" w:type="pct"/>
            <w:tcBorders>
              <w:top w:val="nil"/>
              <w:left w:val="nil"/>
              <w:bottom w:val="single" w:color="000000" w:sz="8" w:space="0"/>
              <w:right w:val="single" w:color="000000" w:sz="8" w:space="0"/>
            </w:tcBorders>
            <w:shd w:val="clear"/>
            <w:vAlign w:val="bottom"/>
          </w:tcPr>
          <w:p w14:paraId="6EFD5447">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三用枪喷头</w:t>
            </w:r>
          </w:p>
        </w:tc>
        <w:tc>
          <w:tcPr>
            <w:tcW w:w="3735" w:type="pct"/>
            <w:tcBorders>
              <w:top w:val="nil"/>
              <w:left w:val="nil"/>
              <w:bottom w:val="single" w:color="000000" w:sz="8" w:space="0"/>
              <w:right w:val="single" w:color="000000" w:sz="8" w:space="0"/>
            </w:tcBorders>
            <w:shd w:val="clear"/>
            <w:vAlign w:val="center"/>
          </w:tcPr>
          <w:p w14:paraId="157C10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牙椅配件。材质不锈钢。</w:t>
            </w:r>
          </w:p>
        </w:tc>
      </w:tr>
      <w:tr w14:paraId="1607D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5DDB65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165</w:t>
            </w:r>
          </w:p>
        </w:tc>
        <w:tc>
          <w:tcPr>
            <w:tcW w:w="850" w:type="pct"/>
            <w:tcBorders>
              <w:top w:val="nil"/>
              <w:left w:val="nil"/>
              <w:bottom w:val="single" w:color="000000" w:sz="8" w:space="0"/>
              <w:right w:val="single" w:color="000000" w:sz="8" w:space="0"/>
            </w:tcBorders>
            <w:shd w:val="clear"/>
            <w:vAlign w:val="bottom"/>
          </w:tcPr>
          <w:p w14:paraId="7CEF021B">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一次性隔离膜(保护膜）</w:t>
            </w:r>
          </w:p>
        </w:tc>
        <w:tc>
          <w:tcPr>
            <w:tcW w:w="3735" w:type="pct"/>
            <w:tcBorders>
              <w:top w:val="nil"/>
              <w:left w:val="nil"/>
              <w:bottom w:val="single" w:color="000000" w:sz="8" w:space="0"/>
              <w:right w:val="single" w:color="000000" w:sz="8" w:space="0"/>
            </w:tcBorders>
            <w:shd w:val="clear"/>
            <w:vAlign w:val="center"/>
          </w:tcPr>
          <w:p w14:paraId="028A3A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用于隔离口腔操作过程中产生的血渍、唾液。规格：每片宽10cm，长15cm，共1200片/卷</w:t>
            </w:r>
          </w:p>
        </w:tc>
      </w:tr>
      <w:tr w14:paraId="6F1DD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39BD87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166</w:t>
            </w:r>
          </w:p>
        </w:tc>
        <w:tc>
          <w:tcPr>
            <w:tcW w:w="850" w:type="pct"/>
            <w:tcBorders>
              <w:top w:val="nil"/>
              <w:left w:val="nil"/>
              <w:bottom w:val="single" w:color="000000" w:sz="8" w:space="0"/>
              <w:right w:val="single" w:color="000000" w:sz="8" w:space="0"/>
            </w:tcBorders>
            <w:shd w:val="clear"/>
            <w:vAlign w:val="bottom"/>
          </w:tcPr>
          <w:p w14:paraId="02D0EA14">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吸唾管</w:t>
            </w:r>
          </w:p>
        </w:tc>
        <w:tc>
          <w:tcPr>
            <w:tcW w:w="3735" w:type="pct"/>
            <w:tcBorders>
              <w:top w:val="nil"/>
              <w:left w:val="nil"/>
              <w:bottom w:val="single" w:color="000000" w:sz="8" w:space="0"/>
              <w:right w:val="single" w:color="000000" w:sz="8" w:space="0"/>
            </w:tcBorders>
            <w:shd w:val="clear"/>
            <w:vAlign w:val="center"/>
          </w:tcPr>
          <w:p w14:paraId="271566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用途：口腔治疗时用于吸取口腔内血液、唾液。以尖头分腔设计用于不规则或狭窄腔隙吸唾。材质:聚氯乙烯。规格：总长160-180mm；管体长度135-155</w:t>
            </w:r>
          </w:p>
        </w:tc>
      </w:tr>
      <w:tr w14:paraId="25C25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13" w:type="pct"/>
            <w:tcBorders>
              <w:top w:val="nil"/>
              <w:left w:val="single" w:color="000000" w:sz="8" w:space="0"/>
              <w:bottom w:val="single" w:color="000000" w:sz="8" w:space="0"/>
              <w:right w:val="single" w:color="000000" w:sz="8" w:space="0"/>
            </w:tcBorders>
            <w:shd w:val="clear"/>
            <w:noWrap/>
            <w:vAlign w:val="center"/>
          </w:tcPr>
          <w:p w14:paraId="1C070F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167</w:t>
            </w:r>
          </w:p>
        </w:tc>
        <w:tc>
          <w:tcPr>
            <w:tcW w:w="850" w:type="pct"/>
            <w:tcBorders>
              <w:top w:val="nil"/>
              <w:left w:val="nil"/>
              <w:bottom w:val="single" w:color="000000" w:sz="8" w:space="0"/>
              <w:right w:val="single" w:color="000000" w:sz="8" w:space="0"/>
            </w:tcBorders>
            <w:shd w:val="clear"/>
            <w:vAlign w:val="bottom"/>
          </w:tcPr>
          <w:p w14:paraId="10F098EB">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调拌纸</w:t>
            </w:r>
          </w:p>
        </w:tc>
        <w:tc>
          <w:tcPr>
            <w:tcW w:w="3735" w:type="pct"/>
            <w:tcBorders>
              <w:top w:val="nil"/>
              <w:left w:val="nil"/>
              <w:bottom w:val="single" w:color="000000" w:sz="8" w:space="0"/>
              <w:right w:val="single" w:color="000000" w:sz="8" w:space="0"/>
            </w:tcBorders>
            <w:shd w:val="clear"/>
            <w:vAlign w:val="center"/>
          </w:tcPr>
          <w:p w14:paraId="385794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用于调拌口腔材料。</w:t>
            </w:r>
          </w:p>
        </w:tc>
      </w:tr>
      <w:tr w14:paraId="3A769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63704D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168</w:t>
            </w:r>
          </w:p>
        </w:tc>
        <w:tc>
          <w:tcPr>
            <w:tcW w:w="850" w:type="pct"/>
            <w:tcBorders>
              <w:top w:val="nil"/>
              <w:left w:val="nil"/>
              <w:bottom w:val="single" w:color="000000" w:sz="8" w:space="0"/>
              <w:right w:val="single" w:color="000000" w:sz="8" w:space="0"/>
            </w:tcBorders>
            <w:shd w:val="clear"/>
            <w:vAlign w:val="bottom"/>
          </w:tcPr>
          <w:p w14:paraId="1BF7F65C">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防护面罩(补充装 片)</w:t>
            </w:r>
          </w:p>
        </w:tc>
        <w:tc>
          <w:tcPr>
            <w:tcW w:w="3735" w:type="pct"/>
            <w:tcBorders>
              <w:top w:val="nil"/>
              <w:left w:val="nil"/>
              <w:bottom w:val="single" w:color="000000" w:sz="8" w:space="0"/>
              <w:right w:val="single" w:color="000000" w:sz="8" w:space="0"/>
            </w:tcBorders>
            <w:shd w:val="clear"/>
            <w:vAlign w:val="center"/>
          </w:tcPr>
          <w:p w14:paraId="0D3995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用于隔离口腔喷溅操作过程中产生的血渍、唾液。规格：补充装</w:t>
            </w:r>
          </w:p>
        </w:tc>
      </w:tr>
      <w:tr w14:paraId="33146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1CF300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169</w:t>
            </w:r>
          </w:p>
        </w:tc>
        <w:tc>
          <w:tcPr>
            <w:tcW w:w="850" w:type="pct"/>
            <w:tcBorders>
              <w:top w:val="nil"/>
              <w:left w:val="nil"/>
              <w:bottom w:val="single" w:color="000000" w:sz="8" w:space="0"/>
              <w:right w:val="single" w:color="000000" w:sz="8" w:space="0"/>
            </w:tcBorders>
            <w:shd w:val="clear"/>
            <w:vAlign w:val="bottom"/>
          </w:tcPr>
          <w:p w14:paraId="68266E07">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多功能防护面罩(架＋片）</w:t>
            </w:r>
          </w:p>
        </w:tc>
        <w:tc>
          <w:tcPr>
            <w:tcW w:w="3735" w:type="pct"/>
            <w:tcBorders>
              <w:top w:val="nil"/>
              <w:left w:val="nil"/>
              <w:bottom w:val="single" w:color="000000" w:sz="8" w:space="0"/>
              <w:right w:val="single" w:color="000000" w:sz="8" w:space="0"/>
            </w:tcBorders>
            <w:shd w:val="clear"/>
            <w:vAlign w:val="center"/>
          </w:tcPr>
          <w:p w14:paraId="69C308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用于隔离口腔喷溅操作过程中产生的血渍、唾液。</w:t>
            </w:r>
          </w:p>
        </w:tc>
      </w:tr>
      <w:tr w14:paraId="1951E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142B8F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170</w:t>
            </w:r>
          </w:p>
        </w:tc>
        <w:tc>
          <w:tcPr>
            <w:tcW w:w="850" w:type="pct"/>
            <w:tcBorders>
              <w:top w:val="nil"/>
              <w:left w:val="nil"/>
              <w:bottom w:val="single" w:color="000000" w:sz="8" w:space="0"/>
              <w:right w:val="single" w:color="000000" w:sz="8" w:space="0"/>
            </w:tcBorders>
            <w:shd w:val="clear"/>
            <w:vAlign w:val="bottom"/>
          </w:tcPr>
          <w:p w14:paraId="621D520E">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牙用锉（镍钛锉针手用）</w:t>
            </w:r>
          </w:p>
        </w:tc>
        <w:tc>
          <w:tcPr>
            <w:tcW w:w="3735" w:type="pct"/>
            <w:tcBorders>
              <w:top w:val="nil"/>
              <w:left w:val="nil"/>
              <w:bottom w:val="single" w:color="000000" w:sz="8" w:space="0"/>
              <w:right w:val="single" w:color="000000" w:sz="8" w:space="0"/>
            </w:tcBorders>
            <w:shd w:val="clear"/>
            <w:vAlign w:val="center"/>
          </w:tcPr>
          <w:p w14:paraId="492578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用于根管治疗。材质镍钛。规格：SX、S1、S2、F1、F2、F3；SX-F3混装版</w:t>
            </w:r>
          </w:p>
        </w:tc>
      </w:tr>
      <w:tr w14:paraId="35D1B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2B77C3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171</w:t>
            </w:r>
          </w:p>
        </w:tc>
        <w:tc>
          <w:tcPr>
            <w:tcW w:w="850" w:type="pct"/>
            <w:tcBorders>
              <w:top w:val="nil"/>
              <w:left w:val="nil"/>
              <w:bottom w:val="single" w:color="000000" w:sz="8" w:space="0"/>
              <w:right w:val="single" w:color="000000" w:sz="8" w:space="0"/>
            </w:tcBorders>
            <w:shd w:val="clear"/>
            <w:vAlign w:val="bottom"/>
          </w:tcPr>
          <w:p w14:paraId="0F8612D8">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光固化垫底材料</w:t>
            </w:r>
          </w:p>
        </w:tc>
        <w:tc>
          <w:tcPr>
            <w:tcW w:w="3735" w:type="pct"/>
            <w:tcBorders>
              <w:top w:val="nil"/>
              <w:left w:val="nil"/>
              <w:bottom w:val="single" w:color="000000" w:sz="8" w:space="0"/>
              <w:right w:val="single" w:color="000000" w:sz="8" w:space="0"/>
            </w:tcBorders>
            <w:shd w:val="clear"/>
            <w:vAlign w:val="center"/>
          </w:tcPr>
          <w:p w14:paraId="2B6601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用于口腔治疗垫底材料。规格0.33g</w:t>
            </w:r>
          </w:p>
        </w:tc>
      </w:tr>
      <w:tr w14:paraId="5B750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6AA0B9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172</w:t>
            </w:r>
          </w:p>
        </w:tc>
        <w:tc>
          <w:tcPr>
            <w:tcW w:w="850" w:type="pct"/>
            <w:tcBorders>
              <w:top w:val="nil"/>
              <w:left w:val="nil"/>
              <w:bottom w:val="single" w:color="000000" w:sz="8" w:space="0"/>
              <w:right w:val="single" w:color="000000" w:sz="8" w:space="0"/>
            </w:tcBorders>
            <w:shd w:val="clear"/>
            <w:vAlign w:val="bottom"/>
          </w:tcPr>
          <w:p w14:paraId="2629161C">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清洗润滑油（手机用）</w:t>
            </w:r>
          </w:p>
        </w:tc>
        <w:tc>
          <w:tcPr>
            <w:tcW w:w="3735" w:type="pct"/>
            <w:tcBorders>
              <w:top w:val="nil"/>
              <w:left w:val="nil"/>
              <w:bottom w:val="single" w:color="000000" w:sz="8" w:space="0"/>
              <w:right w:val="single" w:color="000000" w:sz="8" w:space="0"/>
            </w:tcBorders>
            <w:shd w:val="clear"/>
            <w:vAlign w:val="center"/>
          </w:tcPr>
          <w:p w14:paraId="608F1D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用于口腔用手机清洗、保养、维修。规格500ml/瓶</w:t>
            </w:r>
          </w:p>
        </w:tc>
      </w:tr>
      <w:tr w14:paraId="24FC8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16F9E1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173</w:t>
            </w:r>
          </w:p>
        </w:tc>
        <w:tc>
          <w:tcPr>
            <w:tcW w:w="850" w:type="pct"/>
            <w:tcBorders>
              <w:top w:val="nil"/>
              <w:left w:val="nil"/>
              <w:bottom w:val="single" w:color="000000" w:sz="8" w:space="0"/>
              <w:right w:val="single" w:color="000000" w:sz="8" w:space="0"/>
            </w:tcBorders>
            <w:shd w:val="clear"/>
            <w:vAlign w:val="bottom"/>
          </w:tcPr>
          <w:p w14:paraId="65A37D93">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清洗润滑油（注油机用）</w:t>
            </w:r>
          </w:p>
        </w:tc>
        <w:tc>
          <w:tcPr>
            <w:tcW w:w="3735" w:type="pct"/>
            <w:tcBorders>
              <w:top w:val="nil"/>
              <w:left w:val="nil"/>
              <w:bottom w:val="single" w:color="000000" w:sz="8" w:space="0"/>
              <w:right w:val="single" w:color="000000" w:sz="8" w:space="0"/>
            </w:tcBorders>
            <w:shd w:val="clear"/>
            <w:vAlign w:val="center"/>
          </w:tcPr>
          <w:p w14:paraId="688D57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用于口腔注油机清洗、保养、维修。规格1000ml/瓶</w:t>
            </w:r>
          </w:p>
        </w:tc>
      </w:tr>
      <w:tr w14:paraId="0C5B5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13" w:type="pct"/>
            <w:tcBorders>
              <w:top w:val="nil"/>
              <w:left w:val="single" w:color="000000" w:sz="8" w:space="0"/>
              <w:bottom w:val="single" w:color="000000" w:sz="8" w:space="0"/>
              <w:right w:val="single" w:color="000000" w:sz="8" w:space="0"/>
            </w:tcBorders>
            <w:shd w:val="clear"/>
            <w:noWrap/>
            <w:vAlign w:val="center"/>
          </w:tcPr>
          <w:p w14:paraId="7F9BDA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174</w:t>
            </w:r>
          </w:p>
        </w:tc>
        <w:tc>
          <w:tcPr>
            <w:tcW w:w="850" w:type="pct"/>
            <w:tcBorders>
              <w:top w:val="nil"/>
              <w:left w:val="nil"/>
              <w:bottom w:val="single" w:color="000000" w:sz="8" w:space="0"/>
              <w:right w:val="single" w:color="000000" w:sz="8" w:space="0"/>
            </w:tcBorders>
            <w:shd w:val="clear"/>
            <w:vAlign w:val="bottom"/>
          </w:tcPr>
          <w:p w14:paraId="29AB6AAE">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凡士林</w:t>
            </w:r>
          </w:p>
        </w:tc>
        <w:tc>
          <w:tcPr>
            <w:tcW w:w="3735" w:type="pct"/>
            <w:tcBorders>
              <w:top w:val="nil"/>
              <w:left w:val="nil"/>
              <w:bottom w:val="single" w:color="000000" w:sz="8" w:space="0"/>
              <w:right w:val="single" w:color="000000" w:sz="8" w:space="0"/>
            </w:tcBorders>
            <w:shd w:val="clear"/>
            <w:vAlign w:val="center"/>
          </w:tcPr>
          <w:p w14:paraId="47BC63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用于口腔治疗隔湿，规格400ml/瓶</w:t>
            </w:r>
          </w:p>
        </w:tc>
      </w:tr>
      <w:tr w14:paraId="44BCC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AFEEF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175</w:t>
            </w:r>
          </w:p>
        </w:tc>
        <w:tc>
          <w:tcPr>
            <w:tcW w:w="850" w:type="pct"/>
            <w:tcBorders>
              <w:top w:val="nil"/>
              <w:left w:val="nil"/>
              <w:bottom w:val="single" w:color="000000" w:sz="8" w:space="0"/>
              <w:right w:val="single" w:color="000000" w:sz="8" w:space="0"/>
            </w:tcBorders>
            <w:shd w:val="clear"/>
            <w:vAlign w:val="bottom"/>
          </w:tcPr>
          <w:p w14:paraId="115C0526">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石膏调刀</w:t>
            </w:r>
          </w:p>
        </w:tc>
        <w:tc>
          <w:tcPr>
            <w:tcW w:w="3735" w:type="pct"/>
            <w:tcBorders>
              <w:top w:val="nil"/>
              <w:left w:val="nil"/>
              <w:bottom w:val="single" w:color="000000" w:sz="8" w:space="0"/>
              <w:right w:val="single" w:color="000000" w:sz="8" w:space="0"/>
            </w:tcBorders>
            <w:shd w:val="clear"/>
            <w:vAlign w:val="center"/>
          </w:tcPr>
          <w:p w14:paraId="280395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用于口腔材料调拌，规格：长196mm、宽20mm、厚1mm</w:t>
            </w:r>
          </w:p>
        </w:tc>
      </w:tr>
      <w:tr w14:paraId="75331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3" w:type="pct"/>
            <w:tcBorders>
              <w:top w:val="nil"/>
              <w:left w:val="single" w:color="000000" w:sz="8" w:space="0"/>
              <w:bottom w:val="single" w:color="000000" w:sz="8" w:space="0"/>
              <w:right w:val="single" w:color="000000" w:sz="8" w:space="0"/>
            </w:tcBorders>
            <w:shd w:val="clear"/>
            <w:noWrap/>
            <w:vAlign w:val="center"/>
          </w:tcPr>
          <w:p w14:paraId="3C3BC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176</w:t>
            </w:r>
          </w:p>
        </w:tc>
        <w:tc>
          <w:tcPr>
            <w:tcW w:w="850" w:type="pct"/>
            <w:tcBorders>
              <w:top w:val="nil"/>
              <w:left w:val="nil"/>
              <w:bottom w:val="single" w:color="000000" w:sz="8" w:space="0"/>
              <w:right w:val="single" w:color="000000" w:sz="8" w:space="0"/>
            </w:tcBorders>
            <w:shd w:val="clear"/>
            <w:vAlign w:val="bottom"/>
          </w:tcPr>
          <w:p w14:paraId="436A9B04">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暂封补牙条</w:t>
            </w:r>
          </w:p>
        </w:tc>
        <w:tc>
          <w:tcPr>
            <w:tcW w:w="3735" w:type="pct"/>
            <w:tcBorders>
              <w:top w:val="nil"/>
              <w:left w:val="nil"/>
              <w:bottom w:val="single" w:color="000000" w:sz="8" w:space="0"/>
              <w:right w:val="single" w:color="000000" w:sz="8" w:space="0"/>
            </w:tcBorders>
            <w:shd w:val="clear"/>
            <w:vAlign w:val="center"/>
          </w:tcPr>
          <w:p w14:paraId="51A5C3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用于口腔治疗暂时封填材料。规格：100g</w:t>
            </w:r>
          </w:p>
        </w:tc>
      </w:tr>
      <w:tr w14:paraId="6443C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F8F31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177</w:t>
            </w:r>
          </w:p>
        </w:tc>
        <w:tc>
          <w:tcPr>
            <w:tcW w:w="850" w:type="pct"/>
            <w:tcBorders>
              <w:top w:val="nil"/>
              <w:left w:val="nil"/>
              <w:bottom w:val="single" w:color="000000" w:sz="8" w:space="0"/>
              <w:right w:val="single" w:color="000000" w:sz="8" w:space="0"/>
            </w:tcBorders>
            <w:shd w:val="clear"/>
            <w:vAlign w:val="bottom"/>
          </w:tcPr>
          <w:p w14:paraId="14B16B92">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牙科测量尺</w:t>
            </w:r>
          </w:p>
        </w:tc>
        <w:tc>
          <w:tcPr>
            <w:tcW w:w="3735" w:type="pct"/>
            <w:tcBorders>
              <w:top w:val="nil"/>
              <w:left w:val="nil"/>
              <w:bottom w:val="single" w:color="000000" w:sz="8" w:space="0"/>
              <w:right w:val="single" w:color="000000" w:sz="8" w:space="0"/>
            </w:tcBorders>
            <w:shd w:val="clear"/>
            <w:vAlign w:val="center"/>
          </w:tcPr>
          <w:p w14:paraId="477DE3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用于口腔根管长度测量。材质：铝合金</w:t>
            </w:r>
          </w:p>
        </w:tc>
      </w:tr>
      <w:tr w14:paraId="53FDA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A4C19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178</w:t>
            </w:r>
          </w:p>
        </w:tc>
        <w:tc>
          <w:tcPr>
            <w:tcW w:w="850" w:type="pct"/>
            <w:tcBorders>
              <w:top w:val="nil"/>
              <w:left w:val="nil"/>
              <w:bottom w:val="single" w:color="000000" w:sz="8" w:space="0"/>
              <w:right w:val="single" w:color="000000" w:sz="8" w:space="0"/>
            </w:tcBorders>
            <w:shd w:val="clear"/>
            <w:vAlign w:val="bottom"/>
          </w:tcPr>
          <w:p w14:paraId="29E54DD3">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骨膜剥离器（种植）</w:t>
            </w:r>
          </w:p>
        </w:tc>
        <w:tc>
          <w:tcPr>
            <w:tcW w:w="3735" w:type="pct"/>
            <w:tcBorders>
              <w:top w:val="nil"/>
              <w:left w:val="nil"/>
              <w:bottom w:val="single" w:color="000000" w:sz="8" w:space="0"/>
              <w:right w:val="single" w:color="000000" w:sz="8" w:space="0"/>
            </w:tcBorders>
            <w:shd w:val="clear"/>
            <w:vAlign w:val="center"/>
          </w:tcPr>
          <w:p w14:paraId="3B8F4A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用于口腔种植手术。材质：不锈钢；规格：PD106、PD107、ST101</w:t>
            </w:r>
          </w:p>
        </w:tc>
      </w:tr>
      <w:tr w14:paraId="7EF75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5" w:hRule="atLeast"/>
        </w:trPr>
        <w:tc>
          <w:tcPr>
            <w:tcW w:w="413" w:type="pct"/>
            <w:vMerge w:val="restart"/>
            <w:tcBorders>
              <w:top w:val="nil"/>
              <w:left w:val="single" w:color="000000" w:sz="8" w:space="0"/>
              <w:bottom w:val="single" w:color="000000" w:sz="8" w:space="0"/>
              <w:right w:val="single" w:color="000000" w:sz="8" w:space="0"/>
            </w:tcBorders>
            <w:shd w:val="clear"/>
            <w:noWrap/>
            <w:vAlign w:val="center"/>
          </w:tcPr>
          <w:p w14:paraId="26C488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179</w:t>
            </w:r>
          </w:p>
        </w:tc>
        <w:tc>
          <w:tcPr>
            <w:tcW w:w="850" w:type="pct"/>
            <w:vMerge w:val="restart"/>
            <w:tcBorders>
              <w:top w:val="nil"/>
              <w:left w:val="nil"/>
              <w:bottom w:val="single" w:color="000000" w:sz="8" w:space="0"/>
              <w:right w:val="single" w:color="000000" w:sz="8" w:space="0"/>
            </w:tcBorders>
            <w:shd w:val="clear"/>
            <w:vAlign w:val="center"/>
          </w:tcPr>
          <w:p w14:paraId="52D6A3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种植吸唾管</w:t>
            </w:r>
          </w:p>
        </w:tc>
        <w:tc>
          <w:tcPr>
            <w:tcW w:w="3735" w:type="pct"/>
            <w:tcBorders>
              <w:top w:val="nil"/>
              <w:left w:val="nil"/>
              <w:bottom w:val="nil"/>
              <w:right w:val="single" w:color="000000" w:sz="8" w:space="0"/>
            </w:tcBorders>
            <w:shd w:val="clear"/>
            <w:vAlign w:val="center"/>
          </w:tcPr>
          <w:p w14:paraId="159492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途：用于牙科种植手术及各类口腔治疗中，高效吸除口腔内的唾液、血液、冷却水和手术碎屑。形态：细长、中空的柔性管体，一端为用于吸液的开口端，另一端为连接吸引主机的接口。材质：管体通常为医用级聚丙烯（PP）或聚乙烯（PE），部分高端型号可能采用硅胶，具有无毒、无味、生物相容性好的特性。</w:t>
            </w:r>
          </w:p>
        </w:tc>
      </w:tr>
      <w:tr w14:paraId="7E55B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413" w:type="pct"/>
            <w:vMerge w:val="continue"/>
            <w:tcBorders>
              <w:top w:val="nil"/>
              <w:left w:val="single" w:color="000000" w:sz="8" w:space="0"/>
              <w:bottom w:val="single" w:color="000000" w:sz="8" w:space="0"/>
              <w:right w:val="single" w:color="000000" w:sz="8" w:space="0"/>
            </w:tcBorders>
            <w:shd w:val="clear"/>
            <w:noWrap/>
            <w:vAlign w:val="center"/>
          </w:tcPr>
          <w:p w14:paraId="1295CAA3">
            <w:pPr>
              <w:jc w:val="center"/>
              <w:rPr>
                <w:rFonts w:hint="eastAsia" w:ascii="宋体" w:hAnsi="宋体" w:eastAsia="宋体" w:cs="宋体"/>
                <w:i w:val="0"/>
                <w:iCs w:val="0"/>
                <w:color w:val="000000"/>
                <w:sz w:val="18"/>
                <w:szCs w:val="18"/>
                <w:u w:val="none"/>
              </w:rPr>
            </w:pPr>
          </w:p>
        </w:tc>
        <w:tc>
          <w:tcPr>
            <w:tcW w:w="850" w:type="pct"/>
            <w:vMerge w:val="continue"/>
            <w:tcBorders>
              <w:top w:val="nil"/>
              <w:left w:val="nil"/>
              <w:bottom w:val="single" w:color="000000" w:sz="8" w:space="0"/>
              <w:right w:val="single" w:color="000000" w:sz="8" w:space="0"/>
            </w:tcBorders>
            <w:shd w:val="clear"/>
            <w:vAlign w:val="center"/>
          </w:tcPr>
          <w:p w14:paraId="01134CDA">
            <w:pPr>
              <w:jc w:val="center"/>
              <w:rPr>
                <w:rFonts w:hint="eastAsia" w:ascii="宋体" w:hAnsi="宋体" w:eastAsia="宋体" w:cs="宋体"/>
                <w:i w:val="0"/>
                <w:iCs w:val="0"/>
                <w:color w:val="000000"/>
                <w:sz w:val="16"/>
                <w:szCs w:val="16"/>
                <w:u w:val="none"/>
              </w:rPr>
            </w:pPr>
          </w:p>
        </w:tc>
        <w:tc>
          <w:tcPr>
            <w:tcW w:w="3735" w:type="pct"/>
            <w:tcBorders>
              <w:top w:val="nil"/>
              <w:left w:val="nil"/>
              <w:bottom w:val="single" w:color="000000" w:sz="8" w:space="0"/>
              <w:right w:val="single" w:color="000000" w:sz="8" w:space="0"/>
            </w:tcBorders>
            <w:shd w:val="clear"/>
            <w:vAlign w:val="center"/>
          </w:tcPr>
          <w:p w14:paraId="73AB03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物理尺寸：总长度：常见范围约 180mm 至 220mm（加长型可达250mm以上，以适应手术需求）。管体外径：范围约 3mm 至 10mm</w:t>
            </w:r>
          </w:p>
        </w:tc>
      </w:tr>
      <w:tr w14:paraId="1FE93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3B9E9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180</w:t>
            </w:r>
          </w:p>
        </w:tc>
        <w:tc>
          <w:tcPr>
            <w:tcW w:w="850" w:type="pct"/>
            <w:tcBorders>
              <w:top w:val="nil"/>
              <w:left w:val="nil"/>
              <w:bottom w:val="single" w:color="000000" w:sz="8" w:space="0"/>
              <w:right w:val="single" w:color="000000" w:sz="8" w:space="0"/>
            </w:tcBorders>
            <w:shd w:val="clear"/>
            <w:vAlign w:val="bottom"/>
          </w:tcPr>
          <w:p w14:paraId="03B150FE">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咬合垫（口内支撑器）</w:t>
            </w:r>
          </w:p>
        </w:tc>
        <w:tc>
          <w:tcPr>
            <w:tcW w:w="3735" w:type="pct"/>
            <w:tcBorders>
              <w:top w:val="nil"/>
              <w:left w:val="nil"/>
              <w:bottom w:val="single" w:color="000000" w:sz="8" w:space="0"/>
              <w:right w:val="single" w:color="000000" w:sz="8" w:space="0"/>
            </w:tcBorders>
            <w:shd w:val="clear"/>
            <w:vAlign w:val="center"/>
          </w:tcPr>
          <w:p w14:paraId="273FC4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用于口内支撑。规格：小号、中号、大号</w:t>
            </w:r>
          </w:p>
        </w:tc>
      </w:tr>
      <w:tr w14:paraId="0BF5D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13" w:type="pct"/>
            <w:tcBorders>
              <w:top w:val="nil"/>
              <w:left w:val="single" w:color="000000" w:sz="8" w:space="0"/>
              <w:bottom w:val="single" w:color="000000" w:sz="8" w:space="0"/>
              <w:right w:val="single" w:color="000000" w:sz="8" w:space="0"/>
            </w:tcBorders>
            <w:shd w:val="clear"/>
            <w:noWrap/>
            <w:vAlign w:val="center"/>
          </w:tcPr>
          <w:p w14:paraId="56C927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181</w:t>
            </w:r>
          </w:p>
        </w:tc>
        <w:tc>
          <w:tcPr>
            <w:tcW w:w="850" w:type="pct"/>
            <w:tcBorders>
              <w:top w:val="nil"/>
              <w:left w:val="nil"/>
              <w:bottom w:val="single" w:color="000000" w:sz="8" w:space="0"/>
              <w:right w:val="single" w:color="000000" w:sz="8" w:space="0"/>
            </w:tcBorders>
            <w:shd w:val="clear"/>
            <w:vAlign w:val="center"/>
          </w:tcPr>
          <w:p w14:paraId="54E196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临时冠桥树脂</w:t>
            </w:r>
          </w:p>
        </w:tc>
        <w:tc>
          <w:tcPr>
            <w:tcW w:w="3735" w:type="pct"/>
            <w:tcBorders>
              <w:top w:val="nil"/>
              <w:left w:val="nil"/>
              <w:bottom w:val="single" w:color="000000" w:sz="8" w:space="0"/>
              <w:right w:val="single" w:color="000000" w:sz="8" w:space="0"/>
            </w:tcBorders>
            <w:shd w:val="clear"/>
            <w:vAlign w:val="center"/>
          </w:tcPr>
          <w:p w14:paraId="4B15C6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用于口腔种植导航手术使用。规格：75g/支</w:t>
            </w:r>
          </w:p>
        </w:tc>
      </w:tr>
      <w:tr w14:paraId="700B4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3AED6E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182</w:t>
            </w:r>
          </w:p>
        </w:tc>
        <w:tc>
          <w:tcPr>
            <w:tcW w:w="850" w:type="pct"/>
            <w:tcBorders>
              <w:top w:val="nil"/>
              <w:left w:val="nil"/>
              <w:bottom w:val="single" w:color="000000" w:sz="8" w:space="0"/>
              <w:right w:val="single" w:color="000000" w:sz="8" w:space="0"/>
            </w:tcBorders>
            <w:shd w:val="clear"/>
            <w:vAlign w:val="center"/>
          </w:tcPr>
          <w:p w14:paraId="20EAE6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牙科低速直机、弯机抛光轮</w:t>
            </w:r>
          </w:p>
        </w:tc>
        <w:tc>
          <w:tcPr>
            <w:tcW w:w="3735" w:type="pct"/>
            <w:tcBorders>
              <w:top w:val="nil"/>
              <w:left w:val="nil"/>
              <w:bottom w:val="single" w:color="000000" w:sz="8" w:space="0"/>
              <w:right w:val="single" w:color="000000" w:sz="8" w:space="0"/>
            </w:tcBorders>
            <w:shd w:val="clear"/>
            <w:vAlign w:val="center"/>
          </w:tcPr>
          <w:p w14:paraId="4BF452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用于牙齿打磨。材质：硅胶或砂石</w:t>
            </w:r>
          </w:p>
        </w:tc>
      </w:tr>
      <w:tr w14:paraId="59B3A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36E585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183</w:t>
            </w:r>
          </w:p>
        </w:tc>
        <w:tc>
          <w:tcPr>
            <w:tcW w:w="850" w:type="pct"/>
            <w:tcBorders>
              <w:top w:val="nil"/>
              <w:left w:val="nil"/>
              <w:bottom w:val="single" w:color="000000" w:sz="8" w:space="0"/>
              <w:right w:val="single" w:color="000000" w:sz="8" w:space="0"/>
            </w:tcBorders>
            <w:shd w:val="clear"/>
            <w:vAlign w:val="bottom"/>
          </w:tcPr>
          <w:p w14:paraId="4E7C5914">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牙根管长度测定仪唇夹</w:t>
            </w:r>
          </w:p>
        </w:tc>
        <w:tc>
          <w:tcPr>
            <w:tcW w:w="3735" w:type="pct"/>
            <w:tcBorders>
              <w:top w:val="nil"/>
              <w:left w:val="nil"/>
              <w:bottom w:val="single" w:color="000000" w:sz="8" w:space="0"/>
              <w:right w:val="single" w:color="000000" w:sz="8" w:space="0"/>
            </w:tcBorders>
            <w:shd w:val="clear"/>
            <w:vAlign w:val="center"/>
          </w:tcPr>
          <w:p w14:paraId="02513A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用于根管测量仪配件。规格：2根/包</w:t>
            </w:r>
          </w:p>
        </w:tc>
      </w:tr>
      <w:tr w14:paraId="23915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6F47B0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184</w:t>
            </w:r>
          </w:p>
        </w:tc>
        <w:tc>
          <w:tcPr>
            <w:tcW w:w="850" w:type="pct"/>
            <w:tcBorders>
              <w:top w:val="nil"/>
              <w:left w:val="nil"/>
              <w:bottom w:val="single" w:color="000000" w:sz="8" w:space="0"/>
              <w:right w:val="single" w:color="000000" w:sz="8" w:space="0"/>
            </w:tcBorders>
            <w:shd w:val="clear"/>
            <w:vAlign w:val="bottom"/>
          </w:tcPr>
          <w:p w14:paraId="17C5E946">
            <w:pPr>
              <w:keepNext w:val="0"/>
              <w:keepLines w:val="0"/>
              <w:widowControl/>
              <w:suppressLineNumbers w:val="0"/>
              <w:jc w:val="center"/>
              <w:textAlignment w:val="bottom"/>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搅拌碗(橡皮碗)</w:t>
            </w:r>
          </w:p>
        </w:tc>
        <w:tc>
          <w:tcPr>
            <w:tcW w:w="3735" w:type="pct"/>
            <w:tcBorders>
              <w:top w:val="nil"/>
              <w:left w:val="nil"/>
              <w:bottom w:val="single" w:color="000000" w:sz="8" w:space="0"/>
              <w:right w:val="single" w:color="000000" w:sz="8" w:space="0"/>
            </w:tcBorders>
            <w:shd w:val="clear"/>
            <w:vAlign w:val="center"/>
          </w:tcPr>
          <w:p w14:paraId="724400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用于口腔材料调拌，材质：橡皮，规格：中号</w:t>
            </w:r>
          </w:p>
        </w:tc>
      </w:tr>
      <w:tr w14:paraId="3701A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5253D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185</w:t>
            </w:r>
          </w:p>
        </w:tc>
        <w:tc>
          <w:tcPr>
            <w:tcW w:w="850" w:type="pct"/>
            <w:tcBorders>
              <w:top w:val="nil"/>
              <w:left w:val="nil"/>
              <w:bottom w:val="single" w:color="000000" w:sz="8" w:space="0"/>
              <w:right w:val="single" w:color="000000" w:sz="8" w:space="0"/>
            </w:tcBorders>
            <w:shd w:val="clear"/>
            <w:vAlign w:val="center"/>
          </w:tcPr>
          <w:p w14:paraId="43BAD2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咬合纸夹</w:t>
            </w:r>
          </w:p>
        </w:tc>
        <w:tc>
          <w:tcPr>
            <w:tcW w:w="3735" w:type="pct"/>
            <w:tcBorders>
              <w:top w:val="nil"/>
              <w:left w:val="nil"/>
              <w:bottom w:val="single" w:color="000000" w:sz="8" w:space="0"/>
              <w:right w:val="single" w:color="000000" w:sz="8" w:space="0"/>
            </w:tcBorders>
            <w:shd w:val="clear"/>
            <w:vAlign w:val="center"/>
          </w:tcPr>
          <w:p w14:paraId="1D83B4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用于咬合纸的夹持。材质不锈钢</w:t>
            </w:r>
          </w:p>
        </w:tc>
      </w:tr>
      <w:tr w14:paraId="5945B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13" w:type="pct"/>
            <w:tcBorders>
              <w:top w:val="nil"/>
              <w:left w:val="single" w:color="000000" w:sz="8" w:space="0"/>
              <w:bottom w:val="single" w:color="000000" w:sz="8" w:space="0"/>
              <w:right w:val="single" w:color="000000" w:sz="8" w:space="0"/>
            </w:tcBorders>
            <w:shd w:val="clear"/>
            <w:noWrap/>
            <w:vAlign w:val="center"/>
          </w:tcPr>
          <w:p w14:paraId="01772C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186</w:t>
            </w:r>
          </w:p>
        </w:tc>
        <w:tc>
          <w:tcPr>
            <w:tcW w:w="850" w:type="pct"/>
            <w:tcBorders>
              <w:top w:val="nil"/>
              <w:left w:val="nil"/>
              <w:bottom w:val="single" w:color="000000" w:sz="8" w:space="0"/>
              <w:right w:val="single" w:color="000000" w:sz="8" w:space="0"/>
            </w:tcBorders>
            <w:shd w:val="clear"/>
            <w:vAlign w:val="center"/>
          </w:tcPr>
          <w:p w14:paraId="7D4684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儿童牙冠套装</w:t>
            </w:r>
          </w:p>
        </w:tc>
        <w:tc>
          <w:tcPr>
            <w:tcW w:w="3735" w:type="pct"/>
            <w:tcBorders>
              <w:top w:val="nil"/>
              <w:left w:val="nil"/>
              <w:bottom w:val="single" w:color="000000" w:sz="8" w:space="0"/>
              <w:right w:val="single" w:color="000000" w:sz="8" w:space="0"/>
            </w:tcBorders>
            <w:shd w:val="clear"/>
            <w:vAlign w:val="center"/>
          </w:tcPr>
          <w:p w14:paraId="687B42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用于儿童牙冠边缘调整。材质不锈钢。规格：48颗/套</w:t>
            </w:r>
          </w:p>
        </w:tc>
      </w:tr>
      <w:tr w14:paraId="17BB5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3" w:type="pct"/>
            <w:tcBorders>
              <w:top w:val="nil"/>
              <w:left w:val="single" w:color="000000" w:sz="8" w:space="0"/>
              <w:bottom w:val="single" w:color="000000" w:sz="8" w:space="0"/>
              <w:right w:val="single" w:color="000000" w:sz="8" w:space="0"/>
            </w:tcBorders>
            <w:shd w:val="clear"/>
            <w:noWrap/>
            <w:vAlign w:val="center"/>
          </w:tcPr>
          <w:p w14:paraId="7250AB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187</w:t>
            </w:r>
          </w:p>
        </w:tc>
        <w:tc>
          <w:tcPr>
            <w:tcW w:w="850" w:type="pct"/>
            <w:tcBorders>
              <w:top w:val="nil"/>
              <w:left w:val="nil"/>
              <w:bottom w:val="single" w:color="000000" w:sz="8" w:space="0"/>
              <w:right w:val="single" w:color="000000" w:sz="8" w:space="0"/>
            </w:tcBorders>
            <w:shd w:val="clear"/>
            <w:vAlign w:val="center"/>
          </w:tcPr>
          <w:p w14:paraId="6EB17A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车针</w:t>
            </w:r>
          </w:p>
        </w:tc>
        <w:tc>
          <w:tcPr>
            <w:tcW w:w="3735" w:type="pct"/>
            <w:tcBorders>
              <w:top w:val="nil"/>
              <w:left w:val="nil"/>
              <w:bottom w:val="single" w:color="000000" w:sz="8" w:space="0"/>
              <w:right w:val="single" w:color="000000" w:sz="8" w:space="0"/>
            </w:tcBorders>
            <w:shd w:val="clear"/>
            <w:vAlign w:val="center"/>
          </w:tcPr>
          <w:p w14:paraId="08452D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用于口腔治疗。规格：RA-4、SR-11</w:t>
            </w:r>
          </w:p>
        </w:tc>
      </w:tr>
      <w:tr w14:paraId="1CF7B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413" w:type="pct"/>
            <w:tcBorders>
              <w:top w:val="nil"/>
              <w:left w:val="single" w:color="000000" w:sz="8" w:space="0"/>
              <w:bottom w:val="single" w:color="000000" w:sz="8" w:space="0"/>
              <w:right w:val="single" w:color="000000" w:sz="8" w:space="0"/>
            </w:tcBorders>
            <w:shd w:val="clear"/>
            <w:noWrap/>
            <w:vAlign w:val="center"/>
          </w:tcPr>
          <w:p w14:paraId="00C821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188</w:t>
            </w:r>
          </w:p>
        </w:tc>
        <w:tc>
          <w:tcPr>
            <w:tcW w:w="850" w:type="pct"/>
            <w:tcBorders>
              <w:top w:val="nil"/>
              <w:left w:val="nil"/>
              <w:bottom w:val="single" w:color="000000" w:sz="8" w:space="0"/>
              <w:right w:val="single" w:color="000000" w:sz="8" w:space="0"/>
            </w:tcBorders>
            <w:shd w:val="clear"/>
            <w:vAlign w:val="center"/>
          </w:tcPr>
          <w:p w14:paraId="27ED19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前、后牙冠/桥预备金属盒套装</w:t>
            </w:r>
          </w:p>
        </w:tc>
        <w:tc>
          <w:tcPr>
            <w:tcW w:w="3735" w:type="pct"/>
            <w:tcBorders>
              <w:top w:val="nil"/>
              <w:left w:val="nil"/>
              <w:bottom w:val="single" w:color="000000" w:sz="8" w:space="0"/>
              <w:right w:val="single" w:color="000000" w:sz="8" w:space="0"/>
            </w:tcBorders>
            <w:shd w:val="clear"/>
            <w:vAlign w:val="center"/>
          </w:tcPr>
          <w:p w14:paraId="597965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用于备牙使用。</w:t>
            </w:r>
          </w:p>
        </w:tc>
      </w:tr>
      <w:tr w14:paraId="61EBF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413" w:type="pct"/>
            <w:tcBorders>
              <w:top w:val="nil"/>
              <w:left w:val="single" w:color="000000" w:sz="8" w:space="0"/>
              <w:bottom w:val="single" w:color="000000" w:sz="8" w:space="0"/>
              <w:right w:val="single" w:color="000000" w:sz="8" w:space="0"/>
            </w:tcBorders>
            <w:shd w:val="clear"/>
            <w:noWrap/>
            <w:vAlign w:val="center"/>
          </w:tcPr>
          <w:p w14:paraId="5448A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189</w:t>
            </w:r>
          </w:p>
        </w:tc>
        <w:tc>
          <w:tcPr>
            <w:tcW w:w="850" w:type="pct"/>
            <w:tcBorders>
              <w:top w:val="nil"/>
              <w:left w:val="nil"/>
              <w:bottom w:val="single" w:color="000000" w:sz="8" w:space="0"/>
              <w:right w:val="single" w:color="000000" w:sz="8" w:space="0"/>
            </w:tcBorders>
            <w:shd w:val="clear"/>
            <w:vAlign w:val="center"/>
          </w:tcPr>
          <w:p w14:paraId="2D2C51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热牙胶填充机工作尖</w:t>
            </w:r>
          </w:p>
        </w:tc>
        <w:tc>
          <w:tcPr>
            <w:tcW w:w="3735" w:type="pct"/>
            <w:tcBorders>
              <w:top w:val="nil"/>
              <w:left w:val="nil"/>
              <w:bottom w:val="single" w:color="000000" w:sz="8" w:space="0"/>
              <w:right w:val="single" w:color="000000" w:sz="8" w:space="0"/>
            </w:tcBorders>
            <w:shd w:val="clear"/>
            <w:vAlign w:val="center"/>
          </w:tcPr>
          <w:p w14:paraId="6D1B46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用于热牙胶工作使用。规格：3504、4504、6012、5508、5506</w:t>
            </w:r>
          </w:p>
        </w:tc>
      </w:tr>
      <w:tr w14:paraId="29582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413" w:type="pct"/>
            <w:tcBorders>
              <w:top w:val="nil"/>
              <w:left w:val="single" w:color="000000" w:sz="8" w:space="0"/>
              <w:bottom w:val="single" w:color="000000" w:sz="8" w:space="0"/>
              <w:right w:val="single" w:color="000000" w:sz="8" w:space="0"/>
            </w:tcBorders>
            <w:shd w:val="clear"/>
            <w:noWrap/>
            <w:vAlign w:val="center"/>
          </w:tcPr>
          <w:p w14:paraId="747DE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190</w:t>
            </w:r>
          </w:p>
        </w:tc>
        <w:tc>
          <w:tcPr>
            <w:tcW w:w="850" w:type="pct"/>
            <w:tcBorders>
              <w:top w:val="nil"/>
              <w:left w:val="nil"/>
              <w:bottom w:val="nil"/>
              <w:right w:val="single" w:color="000000" w:sz="8" w:space="0"/>
            </w:tcBorders>
            <w:shd w:val="clear"/>
            <w:vAlign w:val="center"/>
          </w:tcPr>
          <w:p w14:paraId="12DA0E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一次性使用口腔输水管</w:t>
            </w:r>
          </w:p>
        </w:tc>
        <w:tc>
          <w:tcPr>
            <w:tcW w:w="3735" w:type="pct"/>
            <w:tcBorders>
              <w:top w:val="nil"/>
              <w:left w:val="nil"/>
              <w:bottom w:val="nil"/>
              <w:right w:val="single" w:color="000000" w:sz="8" w:space="0"/>
            </w:tcBorders>
            <w:shd w:val="clear"/>
            <w:vAlign w:val="center"/>
          </w:tcPr>
          <w:p w14:paraId="3459CE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用途：用于口腔输水使用。材质：高分子材料。规格：总长度不小于1800mm</w:t>
            </w:r>
          </w:p>
        </w:tc>
      </w:tr>
      <w:tr w14:paraId="4C077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13" w:type="pct"/>
            <w:tcBorders>
              <w:top w:val="nil"/>
              <w:left w:val="single" w:color="000000" w:sz="8" w:space="0"/>
              <w:bottom w:val="single" w:color="000000" w:sz="8" w:space="0"/>
              <w:right w:val="single" w:color="000000" w:sz="8" w:space="0"/>
            </w:tcBorders>
            <w:shd w:val="clear"/>
            <w:noWrap/>
            <w:vAlign w:val="center"/>
          </w:tcPr>
          <w:p w14:paraId="49E655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191</w:t>
            </w:r>
          </w:p>
        </w:tc>
        <w:tc>
          <w:tcPr>
            <w:tcW w:w="850" w:type="pct"/>
            <w:tcBorders>
              <w:top w:val="single" w:color="000000" w:sz="4" w:space="0"/>
              <w:left w:val="single" w:color="000000" w:sz="4" w:space="0"/>
              <w:bottom w:val="single" w:color="000000" w:sz="4" w:space="0"/>
              <w:right w:val="single" w:color="000000" w:sz="4" w:space="0"/>
            </w:tcBorders>
            <w:shd w:val="clear"/>
            <w:vAlign w:val="center"/>
          </w:tcPr>
          <w:p w14:paraId="324E1B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机用根管锉</w:t>
            </w:r>
          </w:p>
        </w:tc>
        <w:tc>
          <w:tcPr>
            <w:tcW w:w="3735" w:type="pct"/>
            <w:tcBorders>
              <w:top w:val="single" w:color="000000" w:sz="4" w:space="0"/>
              <w:left w:val="single" w:color="000000" w:sz="4" w:space="0"/>
              <w:bottom w:val="single" w:color="000000" w:sz="4" w:space="0"/>
              <w:right w:val="single" w:color="000000" w:sz="4" w:space="0"/>
            </w:tcBorders>
            <w:shd w:val="clear"/>
            <w:vAlign w:val="center"/>
          </w:tcPr>
          <w:p w14:paraId="5945C8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bdr w:val="none" w:color="auto" w:sz="0" w:space="0"/>
                <w:lang w:val="en-US" w:eastAsia="zh-CN" w:bidi="ar"/>
              </w:rPr>
              <w:t>用于根管治疗。材质镍钛。规格：SX、S1、S2、F1、F2、F3;SX-F3混装版。用途：用于根管预备成形及清洁，需具备渐进成形、抗循环疲劳及弹性记忆特性。材质：金色、软针</w:t>
            </w:r>
          </w:p>
        </w:tc>
      </w:tr>
      <w:tr w14:paraId="0D0E3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13" w:type="pct"/>
            <w:tcBorders>
              <w:top w:val="nil"/>
              <w:left w:val="nil"/>
              <w:bottom w:val="nil"/>
              <w:right w:val="nil"/>
            </w:tcBorders>
            <w:shd w:val="clear"/>
            <w:vAlign w:val="center"/>
          </w:tcPr>
          <w:p w14:paraId="6720D52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包5</w:t>
            </w:r>
          </w:p>
        </w:tc>
        <w:tc>
          <w:tcPr>
            <w:tcW w:w="4586" w:type="pct"/>
            <w:gridSpan w:val="2"/>
            <w:tcBorders>
              <w:top w:val="nil"/>
              <w:left w:val="nil"/>
              <w:bottom w:val="nil"/>
              <w:right w:val="nil"/>
            </w:tcBorders>
            <w:shd w:val="clear"/>
            <w:vAlign w:val="center"/>
          </w:tcPr>
          <w:p w14:paraId="243C8A01">
            <w:pPr>
              <w:jc w:val="center"/>
              <w:rPr>
                <w:rFonts w:hint="eastAsia" w:ascii="宋体" w:hAnsi="宋体" w:eastAsia="宋体" w:cs="宋体"/>
                <w:i w:val="0"/>
                <w:iCs w:val="0"/>
                <w:color w:val="000000"/>
                <w:sz w:val="28"/>
                <w:szCs w:val="28"/>
                <w:u w:val="none"/>
              </w:rPr>
            </w:pPr>
          </w:p>
        </w:tc>
      </w:tr>
      <w:tr w14:paraId="0C22F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13" w:type="pct"/>
            <w:tcBorders>
              <w:top w:val="single" w:color="000000" w:sz="8" w:space="0"/>
              <w:left w:val="single" w:color="000000" w:sz="8" w:space="0"/>
              <w:bottom w:val="single" w:color="000000" w:sz="8" w:space="0"/>
              <w:right w:val="single" w:color="000000" w:sz="8" w:space="0"/>
            </w:tcBorders>
            <w:shd w:val="clear"/>
            <w:vAlign w:val="center"/>
          </w:tcPr>
          <w:p w14:paraId="6A14DB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850" w:type="pct"/>
            <w:tcBorders>
              <w:top w:val="single" w:color="000000" w:sz="8" w:space="0"/>
              <w:left w:val="nil"/>
              <w:bottom w:val="single" w:color="000000" w:sz="8" w:space="0"/>
              <w:right w:val="single" w:color="000000" w:sz="8" w:space="0"/>
            </w:tcBorders>
            <w:shd w:val="clear"/>
            <w:vAlign w:val="center"/>
          </w:tcPr>
          <w:p w14:paraId="733889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耗材名称</w:t>
            </w:r>
          </w:p>
        </w:tc>
        <w:tc>
          <w:tcPr>
            <w:tcW w:w="3735" w:type="pct"/>
            <w:tcBorders>
              <w:top w:val="single" w:color="000000" w:sz="8" w:space="0"/>
              <w:left w:val="nil"/>
              <w:bottom w:val="single" w:color="000000" w:sz="8" w:space="0"/>
              <w:right w:val="single" w:color="000000" w:sz="8" w:space="0"/>
            </w:tcBorders>
            <w:shd w:val="clear"/>
            <w:vAlign w:val="center"/>
          </w:tcPr>
          <w:p w14:paraId="6C2DE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功能简介及参数</w:t>
            </w:r>
            <w:bookmarkStart w:id="196" w:name="_GoBack"/>
            <w:bookmarkEnd w:id="196"/>
          </w:p>
        </w:tc>
      </w:tr>
      <w:tr w14:paraId="3EF52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2B4BAF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850" w:type="pct"/>
            <w:tcBorders>
              <w:top w:val="nil"/>
              <w:left w:val="nil"/>
              <w:bottom w:val="single" w:color="000000" w:sz="8" w:space="0"/>
              <w:right w:val="single" w:color="000000" w:sz="8" w:space="0"/>
            </w:tcBorders>
            <w:shd w:val="clear"/>
            <w:vAlign w:val="center"/>
          </w:tcPr>
          <w:p w14:paraId="07E8F7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同种异体骨修复材料</w:t>
            </w:r>
          </w:p>
        </w:tc>
        <w:tc>
          <w:tcPr>
            <w:tcW w:w="3735" w:type="pct"/>
            <w:tcBorders>
              <w:top w:val="nil"/>
              <w:left w:val="nil"/>
              <w:bottom w:val="single" w:color="000000" w:sz="8" w:space="0"/>
              <w:right w:val="single" w:color="000000" w:sz="8" w:space="0"/>
            </w:tcBorders>
            <w:shd w:val="clear"/>
            <w:vAlign w:val="center"/>
          </w:tcPr>
          <w:p w14:paraId="2C065D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槽嵴重建、种植骨增量及骨缺损修复，需具备良好骨传导性、骨诱导性及生物相容性；2.性状：松质骨颗粒或致密骨块；材质：人源同种异体骨，经辐照灭菌；3.物理尺寸：颗粒粒径：0.25mm-2.0mm；孔隙率：≥65%；孔隙尺寸：100μm-500μm；。。</w:t>
            </w:r>
          </w:p>
        </w:tc>
      </w:tr>
      <w:tr w14:paraId="47B8C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noWrap/>
            <w:vAlign w:val="center"/>
          </w:tcPr>
          <w:p w14:paraId="60FD1D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850" w:type="pct"/>
            <w:tcBorders>
              <w:top w:val="nil"/>
              <w:left w:val="nil"/>
              <w:bottom w:val="single" w:color="000000" w:sz="8" w:space="0"/>
              <w:right w:val="single" w:color="000000" w:sz="8" w:space="0"/>
            </w:tcBorders>
            <w:shd w:val="clear"/>
            <w:vAlign w:val="center"/>
          </w:tcPr>
          <w:p w14:paraId="7B8BC6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骨填充材料</w:t>
            </w:r>
          </w:p>
        </w:tc>
        <w:tc>
          <w:tcPr>
            <w:tcW w:w="3735" w:type="pct"/>
            <w:tcBorders>
              <w:top w:val="nil"/>
              <w:left w:val="nil"/>
              <w:bottom w:val="single" w:color="000000" w:sz="8" w:space="0"/>
              <w:right w:val="single" w:color="000000" w:sz="8" w:space="0"/>
            </w:tcBorders>
            <w:shd w:val="clear"/>
            <w:vAlign w:val="center"/>
          </w:tcPr>
          <w:p w14:paraId="2D615A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 1.用途：牙槽骨缺损修复及骨增量手术；2.性状：颗粒状、块状；3.材质：羟基磷灰石、β-磷酸三钙；4.粒度：0.25-1.0mm；5.孔隙率：30-80%</w:t>
            </w:r>
          </w:p>
        </w:tc>
      </w:tr>
      <w:tr w14:paraId="70016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0FD3E2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850" w:type="pct"/>
            <w:tcBorders>
              <w:top w:val="nil"/>
              <w:left w:val="nil"/>
              <w:bottom w:val="single" w:color="000000" w:sz="8" w:space="0"/>
              <w:right w:val="single" w:color="000000" w:sz="8" w:space="0"/>
            </w:tcBorders>
            <w:shd w:val="clear"/>
            <w:vAlign w:val="center"/>
          </w:tcPr>
          <w:p w14:paraId="36071C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天然煅烧骨修复材料</w:t>
            </w:r>
          </w:p>
        </w:tc>
        <w:tc>
          <w:tcPr>
            <w:tcW w:w="3735" w:type="pct"/>
            <w:tcBorders>
              <w:top w:val="nil"/>
              <w:left w:val="nil"/>
              <w:bottom w:val="single" w:color="000000" w:sz="8" w:space="0"/>
              <w:right w:val="single" w:color="000000" w:sz="8" w:space="0"/>
            </w:tcBorders>
            <w:shd w:val="clear"/>
            <w:vAlign w:val="center"/>
          </w:tcPr>
          <w:p w14:paraId="72B784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槽骨缺损修复及骨增量手术，需具备良好骨传导性、空间维持能力及生物相容性；2.性状：多孔颗粒状，白色；材质：牛源煅烧羟基磷灰石；3.物理尺寸：颗粒粒径：0.25mm-2.0mm；孔隙率：≥60%；孔隙尺寸：100μm-500μm；。。</w:t>
            </w:r>
          </w:p>
        </w:tc>
      </w:tr>
      <w:tr w14:paraId="0E22F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noWrap/>
            <w:vAlign w:val="center"/>
          </w:tcPr>
          <w:p w14:paraId="611494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w:t>
            </w:r>
          </w:p>
        </w:tc>
        <w:tc>
          <w:tcPr>
            <w:tcW w:w="850" w:type="pct"/>
            <w:tcBorders>
              <w:top w:val="nil"/>
              <w:left w:val="nil"/>
              <w:bottom w:val="single" w:color="000000" w:sz="8" w:space="0"/>
              <w:right w:val="single" w:color="000000" w:sz="8" w:space="0"/>
            </w:tcBorders>
            <w:shd w:val="clear"/>
            <w:vAlign w:val="center"/>
          </w:tcPr>
          <w:p w14:paraId="564E98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医用胶原修复膜</w:t>
            </w:r>
          </w:p>
        </w:tc>
        <w:tc>
          <w:tcPr>
            <w:tcW w:w="3735" w:type="pct"/>
            <w:tcBorders>
              <w:top w:val="nil"/>
              <w:left w:val="nil"/>
              <w:bottom w:val="single" w:color="000000" w:sz="8" w:space="0"/>
              <w:right w:val="single" w:color="000000" w:sz="8" w:space="0"/>
            </w:tcBorders>
            <w:shd w:val="clear"/>
            <w:vAlign w:val="center"/>
          </w:tcPr>
          <w:p w14:paraId="386E76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颌面外科牙槽骨缺损修复牙周引导组织再生神经外科硬脑膜修复烧伤科创面覆盖；2.性状：白色或淡黄色柔软薄膜；材质：纯化I型或III型胶原蛋白；3.厚度范围：0.2毫米至2.0毫米；尺寸范围：直径或边长10毫米至50毫米可定制；孔隙率：具有多孔结构以利细胞生长；降解时间：可吸收降解周期数周至数月。</w:t>
            </w:r>
          </w:p>
        </w:tc>
      </w:tr>
      <w:tr w14:paraId="2D554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34F7FC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850" w:type="pct"/>
            <w:tcBorders>
              <w:top w:val="nil"/>
              <w:left w:val="nil"/>
              <w:bottom w:val="single" w:color="000000" w:sz="8" w:space="0"/>
              <w:right w:val="single" w:color="000000" w:sz="8" w:space="0"/>
            </w:tcBorders>
            <w:shd w:val="clear"/>
            <w:vAlign w:val="center"/>
          </w:tcPr>
          <w:p w14:paraId="590653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牙科骨粉</w:t>
            </w:r>
          </w:p>
        </w:tc>
        <w:tc>
          <w:tcPr>
            <w:tcW w:w="3735" w:type="pct"/>
            <w:tcBorders>
              <w:top w:val="nil"/>
              <w:left w:val="nil"/>
              <w:bottom w:val="single" w:color="000000" w:sz="8" w:space="0"/>
              <w:right w:val="single" w:color="000000" w:sz="8" w:space="0"/>
            </w:tcBorders>
            <w:shd w:val="clear"/>
            <w:vAlign w:val="center"/>
          </w:tcPr>
          <w:p w14:paraId="58A1B8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槽骨缺损修复及骨增量手术，需具备良好成骨性、空间维持能力及生物相容性；2.性状：颗粒状粉末，多孔结构；材质：纯化羟基磷灰石（HA）或β-磷酸三钙（β-TCP）或双相磷酸钙（BCP）；3.物理尺寸：颗粒粒径范围：0.25mm-2.0mm；孔隙率：≥70%；颗粒孔隙尺寸：100μm-500μm；。。</w:t>
            </w:r>
          </w:p>
        </w:tc>
      </w:tr>
      <w:tr w14:paraId="067DA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5" w:hRule="atLeast"/>
        </w:trPr>
        <w:tc>
          <w:tcPr>
            <w:tcW w:w="413" w:type="pct"/>
            <w:tcBorders>
              <w:top w:val="nil"/>
              <w:left w:val="single" w:color="000000" w:sz="8" w:space="0"/>
              <w:bottom w:val="single" w:color="000000" w:sz="8" w:space="0"/>
              <w:right w:val="single" w:color="000000" w:sz="8" w:space="0"/>
            </w:tcBorders>
            <w:shd w:val="clear"/>
            <w:noWrap/>
            <w:vAlign w:val="center"/>
          </w:tcPr>
          <w:p w14:paraId="6AF05D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850" w:type="pct"/>
            <w:tcBorders>
              <w:top w:val="nil"/>
              <w:left w:val="nil"/>
              <w:bottom w:val="single" w:color="000000" w:sz="8" w:space="0"/>
              <w:right w:val="single" w:color="000000" w:sz="8" w:space="0"/>
            </w:tcBorders>
            <w:shd w:val="clear"/>
            <w:vAlign w:val="center"/>
          </w:tcPr>
          <w:p w14:paraId="7F2B2B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可吸收生物膜</w:t>
            </w:r>
          </w:p>
        </w:tc>
        <w:tc>
          <w:tcPr>
            <w:tcW w:w="3735" w:type="pct"/>
            <w:tcBorders>
              <w:top w:val="nil"/>
              <w:left w:val="nil"/>
              <w:bottom w:val="single" w:color="000000" w:sz="8" w:space="0"/>
              <w:right w:val="single" w:color="000000" w:sz="8" w:space="0"/>
            </w:tcBorders>
            <w:shd w:val="clear"/>
            <w:vAlign w:val="center"/>
          </w:tcPr>
          <w:p w14:paraId="3137DF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引导骨再生术中隔离软组织与骨缺损，需具备空间维持、生物相容及可控降解特性；2.性状：多孔膜状材料；材质：胶原蛋白或聚乳酸类；3.物理尺寸：厚度：0.2mm-0.8mm；孔隙率：≥70%；完全吸收周期：4-26周；。。</w:t>
            </w:r>
          </w:p>
        </w:tc>
      </w:tr>
      <w:tr w14:paraId="487FB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nil"/>
              <w:left w:val="nil"/>
              <w:bottom w:val="single" w:color="000000" w:sz="8" w:space="0"/>
              <w:right w:val="nil"/>
            </w:tcBorders>
            <w:shd w:val="clear"/>
            <w:vAlign w:val="center"/>
          </w:tcPr>
          <w:p w14:paraId="43C140D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包6</w:t>
            </w:r>
          </w:p>
        </w:tc>
        <w:tc>
          <w:tcPr>
            <w:tcW w:w="4586" w:type="pct"/>
            <w:gridSpan w:val="2"/>
            <w:tcBorders>
              <w:top w:val="nil"/>
              <w:left w:val="nil"/>
              <w:bottom w:val="single" w:color="000000" w:sz="8" w:space="0"/>
              <w:right w:val="nil"/>
            </w:tcBorders>
            <w:shd w:val="clear"/>
            <w:vAlign w:val="center"/>
          </w:tcPr>
          <w:p w14:paraId="3788BB6E">
            <w:pPr>
              <w:jc w:val="center"/>
              <w:rPr>
                <w:rFonts w:hint="eastAsia" w:ascii="宋体" w:hAnsi="宋体" w:eastAsia="宋体" w:cs="宋体"/>
                <w:i w:val="0"/>
                <w:iCs w:val="0"/>
                <w:color w:val="000000"/>
                <w:sz w:val="24"/>
                <w:szCs w:val="24"/>
                <w:u w:val="none"/>
              </w:rPr>
            </w:pPr>
          </w:p>
        </w:tc>
      </w:tr>
      <w:tr w14:paraId="224E0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3" w:type="pct"/>
            <w:tcBorders>
              <w:top w:val="nil"/>
              <w:left w:val="single" w:color="000000" w:sz="8" w:space="0"/>
              <w:bottom w:val="single" w:color="000000" w:sz="8" w:space="0"/>
              <w:right w:val="single" w:color="000000" w:sz="8" w:space="0"/>
            </w:tcBorders>
            <w:shd w:val="clear"/>
            <w:vAlign w:val="center"/>
          </w:tcPr>
          <w:p w14:paraId="45ABC5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850" w:type="pct"/>
            <w:tcBorders>
              <w:top w:val="nil"/>
              <w:left w:val="nil"/>
              <w:bottom w:val="single" w:color="000000" w:sz="8" w:space="0"/>
              <w:right w:val="single" w:color="000000" w:sz="8" w:space="0"/>
            </w:tcBorders>
            <w:shd w:val="clear"/>
            <w:vAlign w:val="center"/>
          </w:tcPr>
          <w:p w14:paraId="736F19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耗材名称</w:t>
            </w:r>
          </w:p>
        </w:tc>
        <w:tc>
          <w:tcPr>
            <w:tcW w:w="3735" w:type="pct"/>
            <w:tcBorders>
              <w:top w:val="single" w:color="000000" w:sz="8" w:space="0"/>
              <w:left w:val="nil"/>
              <w:bottom w:val="single" w:color="000000" w:sz="8" w:space="0"/>
              <w:right w:val="single" w:color="000000" w:sz="8" w:space="0"/>
            </w:tcBorders>
            <w:shd w:val="clear"/>
            <w:vAlign w:val="center"/>
          </w:tcPr>
          <w:p w14:paraId="133CCB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功能简介及参数</w:t>
            </w:r>
          </w:p>
        </w:tc>
      </w:tr>
      <w:tr w14:paraId="198D5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69A334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850" w:type="pct"/>
            <w:tcBorders>
              <w:top w:val="nil"/>
              <w:left w:val="nil"/>
              <w:bottom w:val="single" w:color="000000" w:sz="8" w:space="0"/>
              <w:right w:val="single" w:color="000000" w:sz="8" w:space="0"/>
            </w:tcBorders>
            <w:shd w:val="clear"/>
            <w:vAlign w:val="center"/>
          </w:tcPr>
          <w:p w14:paraId="15045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无托槽隐形牙颌畸形矫治器</w:t>
            </w:r>
          </w:p>
        </w:tc>
        <w:tc>
          <w:tcPr>
            <w:tcW w:w="3735" w:type="pct"/>
            <w:tcBorders>
              <w:top w:val="nil"/>
              <w:left w:val="nil"/>
              <w:bottom w:val="single" w:color="000000" w:sz="8" w:space="0"/>
              <w:right w:val="single" w:color="000000" w:sz="8" w:space="0"/>
            </w:tcBorders>
            <w:shd w:val="clear"/>
            <w:vAlign w:val="center"/>
          </w:tcPr>
          <w:p w14:paraId="6B86C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1.用途：用于隐形矫治，通过系列透明牙套施加轻柔力量，逐步移动牙齿，矫正牙颌畸形；2.材质为医用级高分子透明材料；厚度：0.5-0.75mm；弹性模量：1.5-3.0GPa；3.单病例含20-60副牙套，每副牙套佩戴1-2周。</w:t>
            </w:r>
          </w:p>
        </w:tc>
      </w:tr>
      <w:tr w14:paraId="4A61E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noWrap/>
            <w:vAlign w:val="center"/>
          </w:tcPr>
          <w:p w14:paraId="6C33CC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850" w:type="pct"/>
            <w:tcBorders>
              <w:top w:val="nil"/>
              <w:left w:val="nil"/>
              <w:bottom w:val="single" w:color="000000" w:sz="8" w:space="0"/>
              <w:right w:val="single" w:color="000000" w:sz="8" w:space="0"/>
            </w:tcBorders>
            <w:shd w:val="clear"/>
            <w:vAlign w:val="center"/>
          </w:tcPr>
          <w:p w14:paraId="320485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定制式正畸矫治器（进口）</w:t>
            </w:r>
          </w:p>
        </w:tc>
        <w:tc>
          <w:tcPr>
            <w:tcW w:w="3735" w:type="pct"/>
            <w:tcBorders>
              <w:top w:val="nil"/>
              <w:left w:val="nil"/>
              <w:bottom w:val="single" w:color="000000" w:sz="8" w:space="0"/>
              <w:right w:val="single" w:color="000000" w:sz="8" w:space="0"/>
            </w:tcBorders>
            <w:shd w:val="clear"/>
            <w:vAlign w:val="center"/>
          </w:tcPr>
          <w:p w14:paraId="78BF73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1.用途：正畸治疗里为患者提供系列化的个性化透明牙套，通过施加可控的矫治力，逐步移动牙齿至预设目标位置，矫正牙颌畸形；2.材料高分子透明薄膜材料，厚度均匀，边缘光滑，弹性模量1.5 GPa-3.0 GPa，撕裂强度≥60 kN/m；3.单副牙套厚度0.5 mm-0.75 mm。</w:t>
            </w:r>
          </w:p>
        </w:tc>
      </w:tr>
      <w:tr w14:paraId="7321B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413" w:type="pct"/>
            <w:tcBorders>
              <w:top w:val="nil"/>
              <w:left w:val="single" w:color="000000" w:sz="8" w:space="0"/>
              <w:bottom w:val="single" w:color="000000" w:sz="8" w:space="0"/>
              <w:right w:val="single" w:color="000000" w:sz="8" w:space="0"/>
            </w:tcBorders>
            <w:shd w:val="clear"/>
            <w:noWrap/>
            <w:vAlign w:val="center"/>
          </w:tcPr>
          <w:p w14:paraId="23A755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850" w:type="pct"/>
            <w:tcBorders>
              <w:top w:val="nil"/>
              <w:left w:val="nil"/>
              <w:bottom w:val="single" w:color="000000" w:sz="8" w:space="0"/>
              <w:right w:val="single" w:color="000000" w:sz="8" w:space="0"/>
            </w:tcBorders>
            <w:shd w:val="clear"/>
            <w:vAlign w:val="center"/>
          </w:tcPr>
          <w:p w14:paraId="6A1CB7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定制式正畸矫治器（国产）</w:t>
            </w:r>
          </w:p>
        </w:tc>
        <w:tc>
          <w:tcPr>
            <w:tcW w:w="3735" w:type="pct"/>
            <w:tcBorders>
              <w:top w:val="nil"/>
              <w:left w:val="nil"/>
              <w:bottom w:val="single" w:color="000000" w:sz="8" w:space="0"/>
              <w:right w:val="single" w:color="000000" w:sz="8" w:space="0"/>
            </w:tcBorders>
            <w:shd w:val="clear"/>
            <w:vAlign w:val="center"/>
          </w:tcPr>
          <w:p w14:paraId="33BEBC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1.用途：正畸治疗里为患者提供系列化的个性化透明牙套，通过施加可控的矫治力，逐步移动牙齿至预设目标位置，矫正牙颌畸形；2.材料高分子透明薄膜材料，厚度均匀，边缘光滑，弹性模量1.5 GPa-3.0 GPa，撕裂强度≥60 kN/m；3.单副牙套厚度0.5 mm-0.75 mm。</w:t>
            </w:r>
          </w:p>
        </w:tc>
      </w:tr>
      <w:tr w14:paraId="1D37D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413" w:type="pct"/>
            <w:tcBorders>
              <w:top w:val="nil"/>
              <w:left w:val="nil"/>
              <w:bottom w:val="single" w:color="000000" w:sz="8" w:space="0"/>
              <w:right w:val="nil"/>
            </w:tcBorders>
            <w:shd w:val="clear"/>
            <w:vAlign w:val="center"/>
          </w:tcPr>
          <w:p w14:paraId="0AA89C0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包7</w:t>
            </w:r>
          </w:p>
        </w:tc>
        <w:tc>
          <w:tcPr>
            <w:tcW w:w="4586" w:type="pct"/>
            <w:gridSpan w:val="2"/>
            <w:tcBorders>
              <w:top w:val="nil"/>
              <w:left w:val="nil"/>
              <w:bottom w:val="single" w:color="000000" w:sz="8" w:space="0"/>
              <w:right w:val="nil"/>
            </w:tcBorders>
            <w:shd w:val="clear"/>
            <w:vAlign w:val="center"/>
          </w:tcPr>
          <w:p w14:paraId="39CDEF68">
            <w:pPr>
              <w:jc w:val="center"/>
              <w:rPr>
                <w:rFonts w:hint="eastAsia" w:ascii="宋体" w:hAnsi="宋体" w:eastAsia="宋体" w:cs="宋体"/>
                <w:i w:val="0"/>
                <w:iCs w:val="0"/>
                <w:color w:val="000000"/>
                <w:sz w:val="24"/>
                <w:szCs w:val="24"/>
                <w:u w:val="none"/>
              </w:rPr>
            </w:pPr>
          </w:p>
        </w:tc>
      </w:tr>
      <w:tr w14:paraId="4FBDE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13" w:type="pct"/>
            <w:tcBorders>
              <w:top w:val="nil"/>
              <w:left w:val="single" w:color="000000" w:sz="8" w:space="0"/>
              <w:bottom w:val="single" w:color="000000" w:sz="8" w:space="0"/>
              <w:right w:val="single" w:color="000000" w:sz="8" w:space="0"/>
            </w:tcBorders>
            <w:shd w:val="clear"/>
            <w:vAlign w:val="center"/>
          </w:tcPr>
          <w:p w14:paraId="260D63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850" w:type="pct"/>
            <w:tcBorders>
              <w:top w:val="nil"/>
              <w:left w:val="nil"/>
              <w:bottom w:val="single" w:color="000000" w:sz="8" w:space="0"/>
              <w:right w:val="single" w:color="000000" w:sz="8" w:space="0"/>
            </w:tcBorders>
            <w:shd w:val="clear"/>
            <w:vAlign w:val="center"/>
          </w:tcPr>
          <w:p w14:paraId="5ABF54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耗材名称</w:t>
            </w:r>
          </w:p>
        </w:tc>
        <w:tc>
          <w:tcPr>
            <w:tcW w:w="3735" w:type="pct"/>
            <w:tcBorders>
              <w:top w:val="single" w:color="000000" w:sz="8" w:space="0"/>
              <w:left w:val="nil"/>
              <w:bottom w:val="single" w:color="000000" w:sz="8" w:space="0"/>
              <w:right w:val="single" w:color="000000" w:sz="8" w:space="0"/>
            </w:tcBorders>
            <w:shd w:val="clear"/>
            <w:vAlign w:val="center"/>
          </w:tcPr>
          <w:p w14:paraId="483DC6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功能简介及参数</w:t>
            </w:r>
          </w:p>
        </w:tc>
      </w:tr>
      <w:tr w14:paraId="108E4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5" w:hRule="atLeast"/>
        </w:trPr>
        <w:tc>
          <w:tcPr>
            <w:tcW w:w="413" w:type="pct"/>
            <w:tcBorders>
              <w:top w:val="nil"/>
              <w:left w:val="single" w:color="000000" w:sz="8" w:space="0"/>
              <w:bottom w:val="single" w:color="000000" w:sz="8" w:space="0"/>
              <w:right w:val="single" w:color="000000" w:sz="8" w:space="0"/>
            </w:tcBorders>
            <w:shd w:val="clear"/>
            <w:noWrap/>
            <w:vAlign w:val="center"/>
          </w:tcPr>
          <w:p w14:paraId="688626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850" w:type="pct"/>
            <w:tcBorders>
              <w:top w:val="nil"/>
              <w:left w:val="nil"/>
              <w:bottom w:val="single" w:color="000000" w:sz="8" w:space="0"/>
              <w:right w:val="single" w:color="000000" w:sz="8" w:space="0"/>
            </w:tcBorders>
            <w:shd w:val="clear"/>
            <w:vAlign w:val="center"/>
          </w:tcPr>
          <w:p w14:paraId="3C6AD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正畸支抗</w:t>
            </w:r>
          </w:p>
        </w:tc>
        <w:tc>
          <w:tcPr>
            <w:tcW w:w="3735" w:type="pct"/>
            <w:tcBorders>
              <w:top w:val="nil"/>
              <w:left w:val="nil"/>
              <w:bottom w:val="single" w:color="000000" w:sz="8" w:space="0"/>
              <w:right w:val="single" w:color="000000" w:sz="8" w:space="0"/>
            </w:tcBorders>
            <w:shd w:val="clear"/>
            <w:vAlign w:val="center"/>
          </w:tcPr>
          <w:p w14:paraId="7E0F74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为正畸治疗提供稳定的骨性锚固，用于牵引牙齿移动或抑制非期望移动；2.性状：无菌；材质：医用级钛合金（TC4）；3.物理尺寸：直径范围：1.2mm至2.0mm；长度范围：6mm至12mm；螺钉设计：自攻/自钻螺纹；连接头型式：球头/钮扣头/牵引钩；包装：独立无菌包装。</w:t>
            </w:r>
          </w:p>
        </w:tc>
      </w:tr>
      <w:tr w14:paraId="0B3F3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413" w:type="pct"/>
            <w:tcBorders>
              <w:top w:val="nil"/>
              <w:left w:val="nil"/>
              <w:bottom w:val="single" w:color="000000" w:sz="8" w:space="0"/>
              <w:right w:val="nil"/>
            </w:tcBorders>
            <w:shd w:val="clear"/>
            <w:vAlign w:val="center"/>
          </w:tcPr>
          <w:p w14:paraId="34EA985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包8</w:t>
            </w:r>
          </w:p>
        </w:tc>
        <w:tc>
          <w:tcPr>
            <w:tcW w:w="4586" w:type="pct"/>
            <w:gridSpan w:val="2"/>
            <w:tcBorders>
              <w:top w:val="nil"/>
              <w:left w:val="nil"/>
              <w:bottom w:val="single" w:color="000000" w:sz="8" w:space="0"/>
              <w:right w:val="nil"/>
            </w:tcBorders>
            <w:shd w:val="clear"/>
            <w:vAlign w:val="center"/>
          </w:tcPr>
          <w:p w14:paraId="16ADE401">
            <w:pPr>
              <w:jc w:val="center"/>
              <w:rPr>
                <w:rFonts w:hint="eastAsia" w:ascii="宋体" w:hAnsi="宋体" w:eastAsia="宋体" w:cs="宋体"/>
                <w:i w:val="0"/>
                <w:iCs w:val="0"/>
                <w:color w:val="000000"/>
                <w:sz w:val="24"/>
                <w:szCs w:val="24"/>
                <w:u w:val="none"/>
              </w:rPr>
            </w:pPr>
          </w:p>
        </w:tc>
      </w:tr>
      <w:tr w14:paraId="08732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13" w:type="pct"/>
            <w:tcBorders>
              <w:top w:val="nil"/>
              <w:left w:val="single" w:color="000000" w:sz="8" w:space="0"/>
              <w:bottom w:val="single" w:color="000000" w:sz="8" w:space="0"/>
              <w:right w:val="single" w:color="000000" w:sz="8" w:space="0"/>
            </w:tcBorders>
            <w:shd w:val="clear"/>
            <w:vAlign w:val="center"/>
          </w:tcPr>
          <w:p w14:paraId="0CD860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850" w:type="pct"/>
            <w:tcBorders>
              <w:top w:val="nil"/>
              <w:left w:val="nil"/>
              <w:bottom w:val="single" w:color="000000" w:sz="8" w:space="0"/>
              <w:right w:val="single" w:color="000000" w:sz="8" w:space="0"/>
            </w:tcBorders>
            <w:shd w:val="clear"/>
            <w:vAlign w:val="center"/>
          </w:tcPr>
          <w:p w14:paraId="7DADB6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耗材名称</w:t>
            </w:r>
          </w:p>
        </w:tc>
        <w:tc>
          <w:tcPr>
            <w:tcW w:w="3735" w:type="pct"/>
            <w:tcBorders>
              <w:top w:val="single" w:color="000000" w:sz="8" w:space="0"/>
              <w:left w:val="nil"/>
              <w:bottom w:val="single" w:color="000000" w:sz="8" w:space="0"/>
              <w:right w:val="single" w:color="000000" w:sz="8" w:space="0"/>
            </w:tcBorders>
            <w:shd w:val="clear"/>
            <w:vAlign w:val="center"/>
          </w:tcPr>
          <w:p w14:paraId="7ED46A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功能简介及参数</w:t>
            </w:r>
          </w:p>
        </w:tc>
      </w:tr>
      <w:tr w14:paraId="6C834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noWrap/>
            <w:vAlign w:val="center"/>
          </w:tcPr>
          <w:p w14:paraId="66C9D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850" w:type="pct"/>
            <w:tcBorders>
              <w:top w:val="nil"/>
              <w:left w:val="nil"/>
              <w:bottom w:val="single" w:color="000000" w:sz="8" w:space="0"/>
              <w:right w:val="single" w:color="000000" w:sz="8" w:space="0"/>
            </w:tcBorders>
            <w:shd w:val="clear"/>
            <w:vAlign w:val="center"/>
          </w:tcPr>
          <w:p w14:paraId="1780E2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口镜（显微用）</w:t>
            </w:r>
          </w:p>
        </w:tc>
        <w:tc>
          <w:tcPr>
            <w:tcW w:w="3735" w:type="pct"/>
            <w:tcBorders>
              <w:top w:val="nil"/>
              <w:left w:val="nil"/>
              <w:bottom w:val="single" w:color="000000" w:sz="8" w:space="0"/>
              <w:right w:val="single" w:color="000000" w:sz="8" w:space="0"/>
            </w:tcBorders>
            <w:shd w:val="clear"/>
            <w:vAlign w:val="center"/>
          </w:tcPr>
          <w:p w14:paraId="070A71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口腔显微镜下操作，提供间接视野、反射光线及牵拉软组织，确保术区清晰可见；2.高清玻璃镜面，镀膜防雾防眩光；镜面直径：3mm至5mm；镜面角度：提供平角、2°、4°等多种角度可选；3.镜柄材质：轻质不锈钢或钛合金，表面防反射处理；镜柄长度：常用160mm至200mm，适配显微镜工作距离；连接方式：标准螺纹接口；可耐受高温高压灭菌。</w:t>
            </w:r>
          </w:p>
        </w:tc>
      </w:tr>
      <w:tr w14:paraId="17165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413" w:type="pct"/>
            <w:tcBorders>
              <w:top w:val="nil"/>
              <w:left w:val="nil"/>
              <w:bottom w:val="single" w:color="000000" w:sz="8" w:space="0"/>
              <w:right w:val="nil"/>
            </w:tcBorders>
            <w:shd w:val="clear"/>
            <w:vAlign w:val="center"/>
          </w:tcPr>
          <w:p w14:paraId="5CAB8BE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包9</w:t>
            </w:r>
          </w:p>
        </w:tc>
        <w:tc>
          <w:tcPr>
            <w:tcW w:w="4586" w:type="pct"/>
            <w:gridSpan w:val="2"/>
            <w:tcBorders>
              <w:top w:val="nil"/>
              <w:left w:val="nil"/>
              <w:bottom w:val="single" w:color="000000" w:sz="8" w:space="0"/>
              <w:right w:val="nil"/>
            </w:tcBorders>
            <w:shd w:val="clear"/>
            <w:vAlign w:val="center"/>
          </w:tcPr>
          <w:p w14:paraId="5FB80F84">
            <w:pPr>
              <w:jc w:val="center"/>
              <w:rPr>
                <w:rFonts w:hint="eastAsia" w:ascii="宋体" w:hAnsi="宋体" w:eastAsia="宋体" w:cs="宋体"/>
                <w:i w:val="0"/>
                <w:iCs w:val="0"/>
                <w:color w:val="000000"/>
                <w:sz w:val="24"/>
                <w:szCs w:val="24"/>
                <w:u w:val="none"/>
              </w:rPr>
            </w:pPr>
          </w:p>
        </w:tc>
      </w:tr>
      <w:tr w14:paraId="28A96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13" w:type="pct"/>
            <w:tcBorders>
              <w:top w:val="nil"/>
              <w:left w:val="single" w:color="000000" w:sz="8" w:space="0"/>
              <w:bottom w:val="single" w:color="000000" w:sz="8" w:space="0"/>
              <w:right w:val="single" w:color="000000" w:sz="8" w:space="0"/>
            </w:tcBorders>
            <w:shd w:val="clear"/>
            <w:vAlign w:val="center"/>
          </w:tcPr>
          <w:p w14:paraId="056CFF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850" w:type="pct"/>
            <w:tcBorders>
              <w:top w:val="nil"/>
              <w:left w:val="nil"/>
              <w:bottom w:val="single" w:color="000000" w:sz="8" w:space="0"/>
              <w:right w:val="single" w:color="000000" w:sz="8" w:space="0"/>
            </w:tcBorders>
            <w:shd w:val="clear"/>
            <w:vAlign w:val="center"/>
          </w:tcPr>
          <w:p w14:paraId="617DB8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耗材名称</w:t>
            </w:r>
          </w:p>
        </w:tc>
        <w:tc>
          <w:tcPr>
            <w:tcW w:w="3735" w:type="pct"/>
            <w:tcBorders>
              <w:top w:val="single" w:color="000000" w:sz="8" w:space="0"/>
              <w:left w:val="nil"/>
              <w:bottom w:val="single" w:color="000000" w:sz="8" w:space="0"/>
              <w:right w:val="single" w:color="000000" w:sz="8" w:space="0"/>
            </w:tcBorders>
            <w:shd w:val="clear"/>
            <w:vAlign w:val="center"/>
          </w:tcPr>
          <w:p w14:paraId="29C30C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功能简介及参数</w:t>
            </w:r>
          </w:p>
        </w:tc>
      </w:tr>
      <w:tr w14:paraId="3D771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5E67E5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850" w:type="pct"/>
            <w:tcBorders>
              <w:top w:val="nil"/>
              <w:left w:val="nil"/>
              <w:bottom w:val="single" w:color="000000" w:sz="8" w:space="0"/>
              <w:right w:val="single" w:color="000000" w:sz="8" w:space="0"/>
            </w:tcBorders>
            <w:shd w:val="clear"/>
            <w:vAlign w:val="center"/>
          </w:tcPr>
          <w:p w14:paraId="073E81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正畸用托槽和颊面管</w:t>
            </w:r>
          </w:p>
        </w:tc>
        <w:tc>
          <w:tcPr>
            <w:tcW w:w="3735" w:type="pct"/>
            <w:tcBorders>
              <w:top w:val="nil"/>
              <w:left w:val="nil"/>
              <w:bottom w:val="single" w:color="000000" w:sz="8" w:space="0"/>
              <w:right w:val="single" w:color="000000" w:sz="8" w:space="0"/>
            </w:tcBorders>
            <w:shd w:val="clear"/>
            <w:vAlign w:val="center"/>
          </w:tcPr>
          <w:p w14:paraId="79B4F6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过粘接剂固定于牙面，用于容纳和固定弓丝，传递矫治力以实现牙齿的移动与排列；2.性状：表面清洁无污染，边缘光滑无锐角；材质：金属托槽/颊面管为医用级不锈钢；陶瓷托槽为多晶或单晶氧化铝；3.物理尺寸：托槽基底面积范围：3mm²至12mm²；槽沟尺寸：0.018英寸或0.022英寸；翼间距范围：1.2mm至2.0mm；颊面管孔径范围：0.036英寸至0.045英寸。</w:t>
            </w:r>
          </w:p>
        </w:tc>
      </w:tr>
      <w:tr w14:paraId="4E7D2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413" w:type="pct"/>
            <w:tcBorders>
              <w:top w:val="nil"/>
              <w:left w:val="nil"/>
              <w:bottom w:val="single" w:color="000000" w:sz="8" w:space="0"/>
              <w:right w:val="nil"/>
            </w:tcBorders>
            <w:shd w:val="clear"/>
            <w:vAlign w:val="center"/>
          </w:tcPr>
          <w:p w14:paraId="079B92C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包10</w:t>
            </w:r>
          </w:p>
        </w:tc>
        <w:tc>
          <w:tcPr>
            <w:tcW w:w="4586" w:type="pct"/>
            <w:gridSpan w:val="2"/>
            <w:tcBorders>
              <w:top w:val="nil"/>
              <w:left w:val="nil"/>
              <w:bottom w:val="single" w:color="000000" w:sz="8" w:space="0"/>
              <w:right w:val="nil"/>
            </w:tcBorders>
            <w:shd w:val="clear"/>
            <w:vAlign w:val="center"/>
          </w:tcPr>
          <w:p w14:paraId="20E100AD">
            <w:pPr>
              <w:jc w:val="center"/>
              <w:rPr>
                <w:rFonts w:hint="eastAsia" w:ascii="宋体" w:hAnsi="宋体" w:eastAsia="宋体" w:cs="宋体"/>
                <w:i w:val="0"/>
                <w:iCs w:val="0"/>
                <w:color w:val="000000"/>
                <w:sz w:val="24"/>
                <w:szCs w:val="24"/>
                <w:u w:val="none"/>
              </w:rPr>
            </w:pPr>
          </w:p>
        </w:tc>
      </w:tr>
      <w:tr w14:paraId="19A1A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3" w:type="pct"/>
            <w:tcBorders>
              <w:top w:val="nil"/>
              <w:left w:val="single" w:color="000000" w:sz="8" w:space="0"/>
              <w:bottom w:val="single" w:color="000000" w:sz="8" w:space="0"/>
              <w:right w:val="single" w:color="000000" w:sz="8" w:space="0"/>
            </w:tcBorders>
            <w:shd w:val="clear"/>
            <w:vAlign w:val="center"/>
          </w:tcPr>
          <w:p w14:paraId="797246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850" w:type="pct"/>
            <w:tcBorders>
              <w:top w:val="nil"/>
              <w:left w:val="nil"/>
              <w:bottom w:val="single" w:color="000000" w:sz="8" w:space="0"/>
              <w:right w:val="single" w:color="000000" w:sz="8" w:space="0"/>
            </w:tcBorders>
            <w:shd w:val="clear"/>
            <w:vAlign w:val="center"/>
          </w:tcPr>
          <w:p w14:paraId="27CB14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耗材名称</w:t>
            </w:r>
          </w:p>
        </w:tc>
        <w:tc>
          <w:tcPr>
            <w:tcW w:w="3735" w:type="pct"/>
            <w:tcBorders>
              <w:top w:val="single" w:color="000000" w:sz="8" w:space="0"/>
              <w:left w:val="nil"/>
              <w:bottom w:val="single" w:color="000000" w:sz="8" w:space="0"/>
              <w:right w:val="single" w:color="000000" w:sz="8" w:space="0"/>
            </w:tcBorders>
            <w:shd w:val="clear"/>
            <w:vAlign w:val="center"/>
          </w:tcPr>
          <w:p w14:paraId="52BB44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功能简介及参数</w:t>
            </w:r>
          </w:p>
        </w:tc>
      </w:tr>
      <w:tr w14:paraId="76FC3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4B2E6C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850" w:type="pct"/>
            <w:tcBorders>
              <w:top w:val="nil"/>
              <w:left w:val="nil"/>
              <w:bottom w:val="single" w:color="000000" w:sz="8" w:space="0"/>
              <w:right w:val="single" w:color="000000" w:sz="8" w:space="0"/>
            </w:tcBorders>
            <w:shd w:val="clear"/>
            <w:vAlign w:val="center"/>
          </w:tcPr>
          <w:p w14:paraId="6FEBB7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正畸金属自锁托槽</w:t>
            </w:r>
          </w:p>
        </w:tc>
        <w:tc>
          <w:tcPr>
            <w:tcW w:w="3735" w:type="pct"/>
            <w:tcBorders>
              <w:top w:val="nil"/>
              <w:left w:val="nil"/>
              <w:bottom w:val="single" w:color="000000" w:sz="8" w:space="0"/>
              <w:right w:val="single" w:color="000000" w:sz="8" w:space="0"/>
            </w:tcBorders>
            <w:shd w:val="clear"/>
            <w:vAlign w:val="center"/>
          </w:tcPr>
          <w:p w14:paraId="7B798B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齿错颌畸形的固定矫治，通过被动自锁滑盖设计实现低摩擦力滑动机制；2.性状：预置弓丝通道，含颜色识别码；材质：医用级不锈钢；3.托槽宽度范围：3.0mm至4.5mm；基底网格面积范围：8.0mm²至12.5mm²；槽沟尺寸：0.022英寸×0.028英寸。</w:t>
            </w:r>
          </w:p>
        </w:tc>
      </w:tr>
      <w:tr w14:paraId="11E93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nil"/>
              <w:left w:val="nil"/>
              <w:bottom w:val="single" w:color="000000" w:sz="8" w:space="0"/>
              <w:right w:val="nil"/>
            </w:tcBorders>
            <w:shd w:val="clear"/>
            <w:vAlign w:val="center"/>
          </w:tcPr>
          <w:p w14:paraId="69835F6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包11</w:t>
            </w:r>
          </w:p>
        </w:tc>
        <w:tc>
          <w:tcPr>
            <w:tcW w:w="4586" w:type="pct"/>
            <w:gridSpan w:val="2"/>
            <w:tcBorders>
              <w:top w:val="nil"/>
              <w:left w:val="nil"/>
              <w:bottom w:val="single" w:color="000000" w:sz="8" w:space="0"/>
              <w:right w:val="nil"/>
            </w:tcBorders>
            <w:shd w:val="clear"/>
            <w:vAlign w:val="center"/>
          </w:tcPr>
          <w:p w14:paraId="4876172B">
            <w:pPr>
              <w:jc w:val="center"/>
              <w:rPr>
                <w:rFonts w:hint="eastAsia" w:ascii="宋体" w:hAnsi="宋体" w:eastAsia="宋体" w:cs="宋体"/>
                <w:i w:val="0"/>
                <w:iCs w:val="0"/>
                <w:color w:val="000000"/>
                <w:sz w:val="24"/>
                <w:szCs w:val="24"/>
                <w:u w:val="none"/>
              </w:rPr>
            </w:pPr>
          </w:p>
        </w:tc>
      </w:tr>
      <w:tr w14:paraId="66B8C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3" w:type="pct"/>
            <w:tcBorders>
              <w:top w:val="nil"/>
              <w:left w:val="single" w:color="000000" w:sz="8" w:space="0"/>
              <w:bottom w:val="single" w:color="000000" w:sz="8" w:space="0"/>
              <w:right w:val="single" w:color="000000" w:sz="8" w:space="0"/>
            </w:tcBorders>
            <w:shd w:val="clear"/>
            <w:vAlign w:val="center"/>
          </w:tcPr>
          <w:p w14:paraId="56DC0E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850" w:type="pct"/>
            <w:tcBorders>
              <w:top w:val="nil"/>
              <w:left w:val="nil"/>
              <w:bottom w:val="single" w:color="000000" w:sz="8" w:space="0"/>
              <w:right w:val="single" w:color="000000" w:sz="8" w:space="0"/>
            </w:tcBorders>
            <w:shd w:val="clear"/>
            <w:vAlign w:val="center"/>
          </w:tcPr>
          <w:p w14:paraId="34B111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耗材名称</w:t>
            </w:r>
          </w:p>
        </w:tc>
        <w:tc>
          <w:tcPr>
            <w:tcW w:w="3735" w:type="pct"/>
            <w:tcBorders>
              <w:top w:val="single" w:color="000000" w:sz="8" w:space="0"/>
              <w:left w:val="nil"/>
              <w:bottom w:val="single" w:color="000000" w:sz="8" w:space="0"/>
              <w:right w:val="single" w:color="000000" w:sz="8" w:space="0"/>
            </w:tcBorders>
            <w:shd w:val="clear"/>
            <w:vAlign w:val="center"/>
          </w:tcPr>
          <w:p w14:paraId="04B51B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功能简介及参数</w:t>
            </w:r>
          </w:p>
        </w:tc>
      </w:tr>
      <w:tr w14:paraId="7DD76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662E55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850" w:type="pct"/>
            <w:tcBorders>
              <w:top w:val="nil"/>
              <w:left w:val="nil"/>
              <w:bottom w:val="single" w:color="000000" w:sz="8" w:space="0"/>
              <w:right w:val="single" w:color="000000" w:sz="8" w:space="0"/>
            </w:tcBorders>
            <w:shd w:val="clear"/>
            <w:vAlign w:val="center"/>
          </w:tcPr>
          <w:p w14:paraId="5367A2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正畸粘接剂系统（绿胶）</w:t>
            </w:r>
          </w:p>
        </w:tc>
        <w:tc>
          <w:tcPr>
            <w:tcW w:w="3735" w:type="pct"/>
            <w:tcBorders>
              <w:top w:val="nil"/>
              <w:left w:val="nil"/>
              <w:bottom w:val="single" w:color="000000" w:sz="8" w:space="0"/>
              <w:right w:val="single" w:color="000000" w:sz="8" w:space="0"/>
            </w:tcBorders>
            <w:shd w:val="clear"/>
            <w:vAlign w:val="center"/>
          </w:tcPr>
          <w:p w14:paraId="58C695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托槽、带环等附件的牙釉质粘接。提供化学光固化或双重固化；2.性状：双组分糊剂（基质/催化剂），预配色为绿色；粘接强度≥15MPa；工作时间≥60秒；材质：树脂基质（如Bis-GMA）、填料（如二氧化硅）、引发体系；3.物理尺寸：单支装剂量范围：0.5ml/支至1.5ml/支；包装：独立包装或双管注射头式包装。</w:t>
            </w:r>
          </w:p>
        </w:tc>
      </w:tr>
      <w:tr w14:paraId="3D467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413" w:type="pct"/>
            <w:tcBorders>
              <w:top w:val="nil"/>
              <w:left w:val="nil"/>
              <w:bottom w:val="single" w:color="000000" w:sz="8" w:space="0"/>
              <w:right w:val="nil"/>
            </w:tcBorders>
            <w:shd w:val="clear"/>
            <w:vAlign w:val="center"/>
          </w:tcPr>
          <w:p w14:paraId="0185231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包12</w:t>
            </w:r>
          </w:p>
        </w:tc>
        <w:tc>
          <w:tcPr>
            <w:tcW w:w="4586" w:type="pct"/>
            <w:gridSpan w:val="2"/>
            <w:tcBorders>
              <w:top w:val="nil"/>
              <w:left w:val="nil"/>
              <w:bottom w:val="single" w:color="000000" w:sz="8" w:space="0"/>
              <w:right w:val="nil"/>
            </w:tcBorders>
            <w:shd w:val="clear"/>
            <w:vAlign w:val="center"/>
          </w:tcPr>
          <w:p w14:paraId="178BE9D0">
            <w:pPr>
              <w:jc w:val="center"/>
              <w:rPr>
                <w:rFonts w:hint="eastAsia" w:ascii="宋体" w:hAnsi="宋体" w:eastAsia="宋体" w:cs="宋体"/>
                <w:i w:val="0"/>
                <w:iCs w:val="0"/>
                <w:color w:val="000000"/>
                <w:sz w:val="24"/>
                <w:szCs w:val="24"/>
                <w:u w:val="none"/>
              </w:rPr>
            </w:pPr>
          </w:p>
        </w:tc>
      </w:tr>
      <w:tr w14:paraId="156E9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13" w:type="pct"/>
            <w:tcBorders>
              <w:top w:val="nil"/>
              <w:left w:val="single" w:color="000000" w:sz="8" w:space="0"/>
              <w:bottom w:val="single" w:color="000000" w:sz="8" w:space="0"/>
              <w:right w:val="single" w:color="000000" w:sz="8" w:space="0"/>
            </w:tcBorders>
            <w:shd w:val="clear"/>
            <w:vAlign w:val="center"/>
          </w:tcPr>
          <w:p w14:paraId="68F5C4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850" w:type="pct"/>
            <w:tcBorders>
              <w:top w:val="nil"/>
              <w:left w:val="nil"/>
              <w:bottom w:val="single" w:color="000000" w:sz="8" w:space="0"/>
              <w:right w:val="single" w:color="000000" w:sz="8" w:space="0"/>
            </w:tcBorders>
            <w:shd w:val="clear"/>
            <w:vAlign w:val="center"/>
          </w:tcPr>
          <w:p w14:paraId="3F8D04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耗材名称</w:t>
            </w:r>
          </w:p>
        </w:tc>
        <w:tc>
          <w:tcPr>
            <w:tcW w:w="3735" w:type="pct"/>
            <w:tcBorders>
              <w:top w:val="single" w:color="000000" w:sz="8" w:space="0"/>
              <w:left w:val="nil"/>
              <w:bottom w:val="single" w:color="000000" w:sz="8" w:space="0"/>
              <w:right w:val="single" w:color="000000" w:sz="8" w:space="0"/>
            </w:tcBorders>
            <w:shd w:val="clear"/>
            <w:vAlign w:val="center"/>
          </w:tcPr>
          <w:p w14:paraId="3B9F8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功能简介及参数</w:t>
            </w:r>
          </w:p>
        </w:tc>
      </w:tr>
      <w:tr w14:paraId="05955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1062E0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850" w:type="pct"/>
            <w:tcBorders>
              <w:top w:val="nil"/>
              <w:left w:val="nil"/>
              <w:bottom w:val="single" w:color="000000" w:sz="8" w:space="0"/>
              <w:right w:val="single" w:color="000000" w:sz="8" w:space="0"/>
            </w:tcBorders>
            <w:shd w:val="clear"/>
            <w:vAlign w:val="center"/>
          </w:tcPr>
          <w:p w14:paraId="70AB03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牙科正畸橡皮圈</w:t>
            </w:r>
          </w:p>
        </w:tc>
        <w:tc>
          <w:tcPr>
            <w:tcW w:w="3735" w:type="pct"/>
            <w:tcBorders>
              <w:top w:val="nil"/>
              <w:left w:val="nil"/>
              <w:bottom w:val="single" w:color="000000" w:sz="8" w:space="0"/>
              <w:right w:val="single" w:color="000000" w:sz="8" w:space="0"/>
            </w:tcBorders>
            <w:shd w:val="clear"/>
            <w:vAlign w:val="center"/>
          </w:tcPr>
          <w:p w14:paraId="04E3D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正畸治疗中固定弓丝于托槽槽沟。提供轻力用于关闭间隙或调整颌间关系；2.性状：圆形弹性圈；材质：医用级天然乳胶或非乳胶高分子材料；3.内径尺寸：常见范围从1/8英寸至7英寸多种规格；厚度尺寸：常见范围从轻力到重力或超轻中重特重等分级。</w:t>
            </w:r>
          </w:p>
        </w:tc>
      </w:tr>
      <w:tr w14:paraId="72DFC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nil"/>
              <w:left w:val="nil"/>
              <w:bottom w:val="single" w:color="000000" w:sz="8" w:space="0"/>
              <w:right w:val="nil"/>
            </w:tcBorders>
            <w:shd w:val="clear"/>
            <w:vAlign w:val="center"/>
          </w:tcPr>
          <w:p w14:paraId="13A0EDE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包13</w:t>
            </w:r>
          </w:p>
        </w:tc>
        <w:tc>
          <w:tcPr>
            <w:tcW w:w="4586" w:type="pct"/>
            <w:gridSpan w:val="2"/>
            <w:tcBorders>
              <w:top w:val="nil"/>
              <w:left w:val="nil"/>
              <w:bottom w:val="single" w:color="000000" w:sz="8" w:space="0"/>
              <w:right w:val="nil"/>
            </w:tcBorders>
            <w:shd w:val="clear"/>
            <w:vAlign w:val="center"/>
          </w:tcPr>
          <w:p w14:paraId="63E475C8">
            <w:pPr>
              <w:jc w:val="center"/>
              <w:rPr>
                <w:rFonts w:hint="eastAsia" w:ascii="宋体" w:hAnsi="宋体" w:eastAsia="宋体" w:cs="宋体"/>
                <w:i w:val="0"/>
                <w:iCs w:val="0"/>
                <w:color w:val="000000"/>
                <w:sz w:val="24"/>
                <w:szCs w:val="24"/>
                <w:u w:val="none"/>
              </w:rPr>
            </w:pPr>
          </w:p>
        </w:tc>
      </w:tr>
      <w:tr w14:paraId="41066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13" w:type="pct"/>
            <w:tcBorders>
              <w:top w:val="nil"/>
              <w:left w:val="single" w:color="000000" w:sz="8" w:space="0"/>
              <w:bottom w:val="single" w:color="000000" w:sz="8" w:space="0"/>
              <w:right w:val="single" w:color="000000" w:sz="8" w:space="0"/>
            </w:tcBorders>
            <w:shd w:val="clear"/>
            <w:vAlign w:val="center"/>
          </w:tcPr>
          <w:p w14:paraId="1A3DAF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850" w:type="pct"/>
            <w:tcBorders>
              <w:top w:val="nil"/>
              <w:left w:val="nil"/>
              <w:bottom w:val="single" w:color="000000" w:sz="8" w:space="0"/>
              <w:right w:val="single" w:color="000000" w:sz="8" w:space="0"/>
            </w:tcBorders>
            <w:shd w:val="clear"/>
            <w:vAlign w:val="center"/>
          </w:tcPr>
          <w:p w14:paraId="009ECF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耗材名称</w:t>
            </w:r>
          </w:p>
        </w:tc>
        <w:tc>
          <w:tcPr>
            <w:tcW w:w="3735" w:type="pct"/>
            <w:tcBorders>
              <w:top w:val="single" w:color="000000" w:sz="8" w:space="0"/>
              <w:left w:val="nil"/>
              <w:bottom w:val="single" w:color="000000" w:sz="8" w:space="0"/>
              <w:right w:val="single" w:color="000000" w:sz="8" w:space="0"/>
            </w:tcBorders>
            <w:shd w:val="clear"/>
            <w:vAlign w:val="center"/>
          </w:tcPr>
          <w:p w14:paraId="0BB3D5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功能简介及参数</w:t>
            </w:r>
          </w:p>
        </w:tc>
      </w:tr>
      <w:tr w14:paraId="7EAAC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13" w:type="pct"/>
            <w:tcBorders>
              <w:top w:val="nil"/>
              <w:left w:val="single" w:color="000000" w:sz="8" w:space="0"/>
              <w:bottom w:val="single" w:color="000000" w:sz="8" w:space="0"/>
              <w:right w:val="single" w:color="000000" w:sz="8" w:space="0"/>
            </w:tcBorders>
            <w:shd w:val="clear"/>
            <w:vAlign w:val="center"/>
          </w:tcPr>
          <w:p w14:paraId="50F943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850" w:type="pct"/>
            <w:tcBorders>
              <w:top w:val="nil"/>
              <w:left w:val="nil"/>
              <w:bottom w:val="single" w:color="000000" w:sz="8" w:space="0"/>
              <w:right w:val="single" w:color="000000" w:sz="8" w:space="0"/>
            </w:tcBorders>
            <w:shd w:val="clear"/>
            <w:vAlign w:val="center"/>
          </w:tcPr>
          <w:p w14:paraId="34AAE4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美学树脂</w:t>
            </w:r>
          </w:p>
        </w:tc>
        <w:tc>
          <w:tcPr>
            <w:tcW w:w="3735" w:type="pct"/>
            <w:tcBorders>
              <w:top w:val="nil"/>
              <w:left w:val="nil"/>
              <w:bottom w:val="single" w:color="000000" w:sz="8" w:space="0"/>
              <w:right w:val="single" w:color="000000" w:sz="8" w:space="0"/>
            </w:tcBorders>
            <w:shd w:val="clear"/>
            <w:vAlign w:val="center"/>
          </w:tcPr>
          <w:p w14:paraId="5DE018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1.用途：用于前牙及后牙的龋洞充填与牙体缺损修复。特别适用于前牙切角缺损、四环素牙、氟斑牙等需要进行美学修复的病例。2.性状：多为膏状。材质：主要成分为树脂基质（如Bis-GMA, UDMA, TEGDMA）和经过精细筛选的无机填料（如二氧化硅、玻璃陶瓷等），以及光引发剂、着色剂。提供多种透明度（如透明体、釉质色、牙本质色）和VITA经典色系（如A1-D4），可实现分层修复，模拟天然牙的层次感和光学特性；耐磨性良好。3.物理尺寸：单支净含量：常见规格为2g/支、4g/支，也可提供1g或更大包装。</w:t>
            </w:r>
          </w:p>
        </w:tc>
      </w:tr>
      <w:tr w14:paraId="348E7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nil"/>
              <w:left w:val="nil"/>
              <w:bottom w:val="single" w:color="000000" w:sz="8" w:space="0"/>
              <w:right w:val="nil"/>
            </w:tcBorders>
            <w:shd w:val="clear"/>
            <w:vAlign w:val="center"/>
          </w:tcPr>
          <w:p w14:paraId="35433AC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包14</w:t>
            </w:r>
          </w:p>
        </w:tc>
        <w:tc>
          <w:tcPr>
            <w:tcW w:w="4586" w:type="pct"/>
            <w:gridSpan w:val="2"/>
            <w:tcBorders>
              <w:top w:val="nil"/>
              <w:left w:val="nil"/>
              <w:bottom w:val="single" w:color="000000" w:sz="8" w:space="0"/>
              <w:right w:val="nil"/>
            </w:tcBorders>
            <w:shd w:val="clear"/>
            <w:vAlign w:val="center"/>
          </w:tcPr>
          <w:p w14:paraId="3576357B">
            <w:pPr>
              <w:jc w:val="center"/>
              <w:rPr>
                <w:rFonts w:hint="eastAsia" w:ascii="宋体" w:hAnsi="宋体" w:eastAsia="宋体" w:cs="宋体"/>
                <w:i w:val="0"/>
                <w:iCs w:val="0"/>
                <w:color w:val="000000"/>
                <w:sz w:val="24"/>
                <w:szCs w:val="24"/>
                <w:u w:val="none"/>
              </w:rPr>
            </w:pPr>
          </w:p>
        </w:tc>
      </w:tr>
      <w:tr w14:paraId="5907E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3" w:type="pct"/>
            <w:tcBorders>
              <w:top w:val="nil"/>
              <w:left w:val="single" w:color="000000" w:sz="8" w:space="0"/>
              <w:bottom w:val="single" w:color="000000" w:sz="8" w:space="0"/>
              <w:right w:val="single" w:color="000000" w:sz="8" w:space="0"/>
            </w:tcBorders>
            <w:shd w:val="clear"/>
            <w:vAlign w:val="center"/>
          </w:tcPr>
          <w:p w14:paraId="295C31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850" w:type="pct"/>
            <w:tcBorders>
              <w:top w:val="nil"/>
              <w:left w:val="nil"/>
              <w:bottom w:val="single" w:color="000000" w:sz="8" w:space="0"/>
              <w:right w:val="single" w:color="000000" w:sz="8" w:space="0"/>
            </w:tcBorders>
            <w:shd w:val="clear"/>
            <w:vAlign w:val="center"/>
          </w:tcPr>
          <w:p w14:paraId="71AF3C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耗材名称</w:t>
            </w:r>
          </w:p>
        </w:tc>
        <w:tc>
          <w:tcPr>
            <w:tcW w:w="3735" w:type="pct"/>
            <w:tcBorders>
              <w:top w:val="single" w:color="000000" w:sz="8" w:space="0"/>
              <w:left w:val="nil"/>
              <w:bottom w:val="single" w:color="000000" w:sz="8" w:space="0"/>
              <w:right w:val="single" w:color="000000" w:sz="8" w:space="0"/>
            </w:tcBorders>
            <w:shd w:val="clear"/>
            <w:vAlign w:val="center"/>
          </w:tcPr>
          <w:p w14:paraId="74CCCD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功能简介及参数</w:t>
            </w:r>
          </w:p>
        </w:tc>
      </w:tr>
      <w:tr w14:paraId="2F129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3DD5EF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850" w:type="pct"/>
            <w:tcBorders>
              <w:top w:val="nil"/>
              <w:left w:val="nil"/>
              <w:bottom w:val="single" w:color="000000" w:sz="8" w:space="0"/>
              <w:right w:val="single" w:color="000000" w:sz="8" w:space="0"/>
            </w:tcBorders>
            <w:shd w:val="clear"/>
            <w:vAlign w:val="center"/>
          </w:tcPr>
          <w:p w14:paraId="546C7B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比色板</w:t>
            </w:r>
          </w:p>
        </w:tc>
        <w:tc>
          <w:tcPr>
            <w:tcW w:w="3735" w:type="pct"/>
            <w:tcBorders>
              <w:top w:val="nil"/>
              <w:left w:val="nil"/>
              <w:bottom w:val="single" w:color="000000" w:sz="8" w:space="0"/>
              <w:right w:val="single" w:color="000000" w:sz="8" w:space="0"/>
            </w:tcBorders>
            <w:shd w:val="clear"/>
            <w:vAlign w:val="center"/>
          </w:tcPr>
          <w:p w14:paraId="2402D9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修复治疗中比照并确定患者天然牙的颜色，为技工加工和临床选色提供标准依据；2.比色片高强度陶瓷或复合树脂材料、颜色稳定、不易褪色，支架或手柄为塑料或金属材质；3.单比色片长度约30mm-45mm、宽度约8mm-12mm、厚度约1.5mm-2.5mm，整体比色板展开后长度通常小于25cm，宽度小于10cm。</w:t>
            </w:r>
          </w:p>
        </w:tc>
      </w:tr>
      <w:tr w14:paraId="05D58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13" w:type="pct"/>
            <w:tcBorders>
              <w:top w:val="nil"/>
              <w:left w:val="nil"/>
              <w:bottom w:val="single" w:color="000000" w:sz="8" w:space="0"/>
              <w:right w:val="nil"/>
            </w:tcBorders>
            <w:shd w:val="clear"/>
            <w:vAlign w:val="center"/>
          </w:tcPr>
          <w:p w14:paraId="180A8A3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包15</w:t>
            </w:r>
          </w:p>
        </w:tc>
        <w:tc>
          <w:tcPr>
            <w:tcW w:w="4586" w:type="pct"/>
            <w:gridSpan w:val="2"/>
            <w:tcBorders>
              <w:top w:val="nil"/>
              <w:left w:val="nil"/>
              <w:bottom w:val="single" w:color="000000" w:sz="8" w:space="0"/>
              <w:right w:val="nil"/>
            </w:tcBorders>
            <w:shd w:val="clear"/>
            <w:vAlign w:val="center"/>
          </w:tcPr>
          <w:p w14:paraId="4C129357">
            <w:pPr>
              <w:jc w:val="center"/>
              <w:rPr>
                <w:rFonts w:hint="eastAsia" w:ascii="宋体" w:hAnsi="宋体" w:eastAsia="宋体" w:cs="宋体"/>
                <w:i w:val="0"/>
                <w:iCs w:val="0"/>
                <w:color w:val="000000"/>
                <w:sz w:val="24"/>
                <w:szCs w:val="24"/>
                <w:u w:val="none"/>
              </w:rPr>
            </w:pPr>
          </w:p>
        </w:tc>
      </w:tr>
      <w:tr w14:paraId="2EA26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3" w:type="pct"/>
            <w:tcBorders>
              <w:top w:val="nil"/>
              <w:left w:val="single" w:color="000000" w:sz="8" w:space="0"/>
              <w:bottom w:val="single" w:color="000000" w:sz="8" w:space="0"/>
              <w:right w:val="single" w:color="000000" w:sz="8" w:space="0"/>
            </w:tcBorders>
            <w:shd w:val="clear"/>
            <w:vAlign w:val="center"/>
          </w:tcPr>
          <w:p w14:paraId="2159EC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850" w:type="pct"/>
            <w:tcBorders>
              <w:top w:val="nil"/>
              <w:left w:val="nil"/>
              <w:bottom w:val="single" w:color="000000" w:sz="8" w:space="0"/>
              <w:right w:val="single" w:color="000000" w:sz="8" w:space="0"/>
            </w:tcBorders>
            <w:shd w:val="clear"/>
            <w:vAlign w:val="center"/>
          </w:tcPr>
          <w:p w14:paraId="0D5861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耗材名称</w:t>
            </w:r>
          </w:p>
        </w:tc>
        <w:tc>
          <w:tcPr>
            <w:tcW w:w="3735" w:type="pct"/>
            <w:tcBorders>
              <w:top w:val="single" w:color="000000" w:sz="8" w:space="0"/>
              <w:left w:val="nil"/>
              <w:bottom w:val="single" w:color="000000" w:sz="8" w:space="0"/>
              <w:right w:val="single" w:color="000000" w:sz="8" w:space="0"/>
            </w:tcBorders>
            <w:shd w:val="clear"/>
            <w:vAlign w:val="center"/>
          </w:tcPr>
          <w:p w14:paraId="5DC942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功能简介及参数</w:t>
            </w:r>
          </w:p>
        </w:tc>
      </w:tr>
      <w:tr w14:paraId="04CA6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413" w:type="pct"/>
            <w:tcBorders>
              <w:top w:val="nil"/>
              <w:left w:val="single" w:color="000000" w:sz="8" w:space="0"/>
              <w:bottom w:val="single" w:color="000000" w:sz="8" w:space="0"/>
              <w:right w:val="single" w:color="000000" w:sz="8" w:space="0"/>
            </w:tcBorders>
            <w:shd w:val="clear"/>
            <w:vAlign w:val="center"/>
          </w:tcPr>
          <w:p w14:paraId="10218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850" w:type="pct"/>
            <w:tcBorders>
              <w:top w:val="nil"/>
              <w:left w:val="nil"/>
              <w:bottom w:val="single" w:color="000000" w:sz="8" w:space="0"/>
              <w:right w:val="single" w:color="000000" w:sz="8" w:space="0"/>
            </w:tcBorders>
            <w:shd w:val="clear"/>
            <w:vAlign w:val="center"/>
          </w:tcPr>
          <w:p w14:paraId="039D4B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牙科渗透树脂</w:t>
            </w:r>
          </w:p>
        </w:tc>
        <w:tc>
          <w:tcPr>
            <w:tcW w:w="3735" w:type="pct"/>
            <w:tcBorders>
              <w:top w:val="nil"/>
              <w:left w:val="nil"/>
              <w:bottom w:val="single" w:color="000000" w:sz="8" w:space="0"/>
              <w:right w:val="single" w:color="000000" w:sz="8" w:space="0"/>
            </w:tcBorders>
            <w:shd w:val="clear"/>
            <w:vAlign w:val="center"/>
          </w:tcPr>
          <w:p w14:paraId="3C91D5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早期牙釉质龋损的非侵入性微创治疗；通过低粘度树脂渗透修复病损体部；封闭釉质多孔结构；阻止龋病进展；改善牙齿美学外观；2.性状：低粘度透明或半透明液体；包含渗透树脂液和酸蚀凝胶；材质：树脂基质为甲基丙烯酸酯类；内含光引发剂；3.包装规格：单支装或多支装；每支容量0.2ml至1.0ml；酸蚀凝胶每支容量1.5ml至3.0ml。</w:t>
            </w:r>
          </w:p>
        </w:tc>
      </w:tr>
      <w:tr w14:paraId="5651D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413" w:type="pct"/>
            <w:tcBorders>
              <w:top w:val="nil"/>
              <w:left w:val="nil"/>
              <w:bottom w:val="single" w:color="000000" w:sz="8" w:space="0"/>
              <w:right w:val="nil"/>
            </w:tcBorders>
            <w:shd w:val="clear"/>
            <w:vAlign w:val="center"/>
          </w:tcPr>
          <w:p w14:paraId="4B0E62C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包16</w:t>
            </w:r>
          </w:p>
        </w:tc>
        <w:tc>
          <w:tcPr>
            <w:tcW w:w="4586" w:type="pct"/>
            <w:gridSpan w:val="2"/>
            <w:tcBorders>
              <w:top w:val="nil"/>
              <w:left w:val="nil"/>
              <w:bottom w:val="single" w:color="000000" w:sz="8" w:space="0"/>
              <w:right w:val="nil"/>
            </w:tcBorders>
            <w:shd w:val="clear"/>
            <w:vAlign w:val="center"/>
          </w:tcPr>
          <w:p w14:paraId="1C28B4A9">
            <w:pPr>
              <w:jc w:val="center"/>
              <w:rPr>
                <w:rFonts w:hint="eastAsia" w:ascii="宋体" w:hAnsi="宋体" w:eastAsia="宋体" w:cs="宋体"/>
                <w:i w:val="0"/>
                <w:iCs w:val="0"/>
                <w:color w:val="000000"/>
                <w:sz w:val="24"/>
                <w:szCs w:val="24"/>
                <w:u w:val="none"/>
              </w:rPr>
            </w:pPr>
          </w:p>
        </w:tc>
      </w:tr>
      <w:tr w14:paraId="49C9C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3" w:type="pct"/>
            <w:tcBorders>
              <w:top w:val="nil"/>
              <w:left w:val="single" w:color="000000" w:sz="8" w:space="0"/>
              <w:bottom w:val="single" w:color="000000" w:sz="8" w:space="0"/>
              <w:right w:val="single" w:color="000000" w:sz="8" w:space="0"/>
            </w:tcBorders>
            <w:shd w:val="clear"/>
            <w:vAlign w:val="center"/>
          </w:tcPr>
          <w:p w14:paraId="41FA87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850" w:type="pct"/>
            <w:tcBorders>
              <w:top w:val="nil"/>
              <w:left w:val="nil"/>
              <w:bottom w:val="single" w:color="000000" w:sz="8" w:space="0"/>
              <w:right w:val="single" w:color="000000" w:sz="8" w:space="0"/>
            </w:tcBorders>
            <w:shd w:val="clear"/>
            <w:vAlign w:val="center"/>
          </w:tcPr>
          <w:p w14:paraId="53D35E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耗材名称</w:t>
            </w:r>
          </w:p>
        </w:tc>
        <w:tc>
          <w:tcPr>
            <w:tcW w:w="3735" w:type="pct"/>
            <w:tcBorders>
              <w:top w:val="single" w:color="000000" w:sz="8" w:space="0"/>
              <w:left w:val="nil"/>
              <w:bottom w:val="single" w:color="000000" w:sz="8" w:space="0"/>
              <w:right w:val="single" w:color="000000" w:sz="8" w:space="0"/>
            </w:tcBorders>
            <w:shd w:val="clear"/>
            <w:vAlign w:val="center"/>
          </w:tcPr>
          <w:p w14:paraId="79C497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功能简介及参数</w:t>
            </w:r>
          </w:p>
        </w:tc>
      </w:tr>
      <w:tr w14:paraId="1FA18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20FBAC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850" w:type="pct"/>
            <w:tcBorders>
              <w:top w:val="nil"/>
              <w:left w:val="nil"/>
              <w:bottom w:val="single" w:color="000000" w:sz="8" w:space="0"/>
              <w:right w:val="single" w:color="000000" w:sz="8" w:space="0"/>
            </w:tcBorders>
            <w:shd w:val="clear"/>
            <w:vAlign w:val="center"/>
          </w:tcPr>
          <w:p w14:paraId="358457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造牙粉</w:t>
            </w:r>
          </w:p>
        </w:tc>
        <w:tc>
          <w:tcPr>
            <w:tcW w:w="3735" w:type="pct"/>
            <w:tcBorders>
              <w:top w:val="nil"/>
              <w:left w:val="nil"/>
              <w:bottom w:val="single" w:color="000000" w:sz="8" w:space="0"/>
              <w:right w:val="single" w:color="000000" w:sz="8" w:space="0"/>
            </w:tcBorders>
            <w:shd w:val="clear"/>
            <w:vAlign w:val="center"/>
          </w:tcPr>
          <w:p w14:paraId="25AA30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制作牙科修复模型，如冠、桥、基台等，确保模型精度与强度；2.性状：均匀粉末，无杂质；材质：超硬石膏或环氧树脂；3.物理尺寸：粒径范围5μm至100μm；其他：符合ISO标准，色彩与天然牙色匹配。</w:t>
            </w:r>
          </w:p>
        </w:tc>
      </w:tr>
      <w:tr w14:paraId="2FE6C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413" w:type="pct"/>
            <w:tcBorders>
              <w:top w:val="nil"/>
              <w:left w:val="nil"/>
              <w:bottom w:val="single" w:color="000000" w:sz="8" w:space="0"/>
              <w:right w:val="nil"/>
            </w:tcBorders>
            <w:shd w:val="clear"/>
            <w:vAlign w:val="center"/>
          </w:tcPr>
          <w:p w14:paraId="6F8E226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包17</w:t>
            </w:r>
          </w:p>
        </w:tc>
        <w:tc>
          <w:tcPr>
            <w:tcW w:w="4586" w:type="pct"/>
            <w:gridSpan w:val="2"/>
            <w:tcBorders>
              <w:top w:val="nil"/>
              <w:left w:val="nil"/>
              <w:bottom w:val="single" w:color="000000" w:sz="8" w:space="0"/>
              <w:right w:val="nil"/>
            </w:tcBorders>
            <w:shd w:val="clear"/>
            <w:vAlign w:val="center"/>
          </w:tcPr>
          <w:p w14:paraId="4FB0EE6C">
            <w:pPr>
              <w:jc w:val="center"/>
              <w:rPr>
                <w:rFonts w:hint="eastAsia" w:ascii="宋体" w:hAnsi="宋体" w:eastAsia="宋体" w:cs="宋体"/>
                <w:i w:val="0"/>
                <w:iCs w:val="0"/>
                <w:color w:val="000000"/>
                <w:sz w:val="24"/>
                <w:szCs w:val="24"/>
                <w:u w:val="none"/>
              </w:rPr>
            </w:pPr>
          </w:p>
        </w:tc>
      </w:tr>
      <w:tr w14:paraId="064EB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13" w:type="pct"/>
            <w:tcBorders>
              <w:top w:val="nil"/>
              <w:left w:val="single" w:color="000000" w:sz="8" w:space="0"/>
              <w:bottom w:val="single" w:color="000000" w:sz="8" w:space="0"/>
              <w:right w:val="single" w:color="000000" w:sz="8" w:space="0"/>
            </w:tcBorders>
            <w:shd w:val="clear"/>
            <w:vAlign w:val="center"/>
          </w:tcPr>
          <w:p w14:paraId="185221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850" w:type="pct"/>
            <w:tcBorders>
              <w:top w:val="nil"/>
              <w:left w:val="nil"/>
              <w:bottom w:val="single" w:color="000000" w:sz="8" w:space="0"/>
              <w:right w:val="single" w:color="000000" w:sz="8" w:space="0"/>
            </w:tcBorders>
            <w:shd w:val="clear"/>
            <w:vAlign w:val="center"/>
          </w:tcPr>
          <w:p w14:paraId="401008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耗材名称</w:t>
            </w:r>
          </w:p>
        </w:tc>
        <w:tc>
          <w:tcPr>
            <w:tcW w:w="3735" w:type="pct"/>
            <w:tcBorders>
              <w:top w:val="single" w:color="000000" w:sz="8" w:space="0"/>
              <w:left w:val="nil"/>
              <w:bottom w:val="single" w:color="000000" w:sz="8" w:space="0"/>
              <w:right w:val="single" w:color="000000" w:sz="8" w:space="0"/>
            </w:tcBorders>
            <w:shd w:val="clear"/>
            <w:vAlign w:val="center"/>
          </w:tcPr>
          <w:p w14:paraId="4DF9C8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功能简介及参数</w:t>
            </w:r>
          </w:p>
        </w:tc>
      </w:tr>
      <w:tr w14:paraId="43CEA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13" w:type="pct"/>
            <w:tcBorders>
              <w:top w:val="nil"/>
              <w:left w:val="single" w:color="000000" w:sz="8" w:space="0"/>
              <w:bottom w:val="single" w:color="000000" w:sz="8" w:space="0"/>
              <w:right w:val="single" w:color="000000" w:sz="8" w:space="0"/>
            </w:tcBorders>
            <w:shd w:val="clear"/>
            <w:vAlign w:val="center"/>
          </w:tcPr>
          <w:p w14:paraId="3621DB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850" w:type="pct"/>
            <w:tcBorders>
              <w:top w:val="nil"/>
              <w:left w:val="nil"/>
              <w:bottom w:val="single" w:color="000000" w:sz="8" w:space="0"/>
              <w:right w:val="single" w:color="000000" w:sz="8" w:space="0"/>
            </w:tcBorders>
            <w:shd w:val="clear"/>
            <w:vAlign w:val="center"/>
          </w:tcPr>
          <w:p w14:paraId="061855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硅橡胶修型器</w:t>
            </w:r>
          </w:p>
        </w:tc>
        <w:tc>
          <w:tcPr>
            <w:tcW w:w="3735" w:type="pct"/>
            <w:tcBorders>
              <w:top w:val="nil"/>
              <w:left w:val="nil"/>
              <w:bottom w:val="single" w:color="000000" w:sz="8" w:space="0"/>
              <w:right w:val="single" w:color="000000" w:sz="8" w:space="0"/>
            </w:tcBorders>
            <w:shd w:val="clear"/>
            <w:vAlign w:val="center"/>
          </w:tcPr>
          <w:p w14:paraId="756587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1.用途：用于修复体边缘硅橡胶印模修整及检查，需具备精准切割、不粘附及耐用特性；2.性状：刀柄配合</w:t>
            </w:r>
          </w:p>
        </w:tc>
      </w:tr>
      <w:tr w14:paraId="46CEB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413" w:type="pct"/>
            <w:tcBorders>
              <w:top w:val="nil"/>
              <w:left w:val="nil"/>
              <w:bottom w:val="single" w:color="000000" w:sz="8" w:space="0"/>
              <w:right w:val="nil"/>
            </w:tcBorders>
            <w:shd w:val="clear"/>
            <w:vAlign w:val="center"/>
          </w:tcPr>
          <w:p w14:paraId="3122C18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包18</w:t>
            </w:r>
          </w:p>
        </w:tc>
        <w:tc>
          <w:tcPr>
            <w:tcW w:w="4586" w:type="pct"/>
            <w:gridSpan w:val="2"/>
            <w:tcBorders>
              <w:top w:val="nil"/>
              <w:left w:val="nil"/>
              <w:bottom w:val="single" w:color="000000" w:sz="8" w:space="0"/>
              <w:right w:val="nil"/>
            </w:tcBorders>
            <w:shd w:val="clear"/>
            <w:vAlign w:val="center"/>
          </w:tcPr>
          <w:p w14:paraId="7021D021">
            <w:pPr>
              <w:jc w:val="center"/>
              <w:rPr>
                <w:rFonts w:hint="eastAsia" w:ascii="宋体" w:hAnsi="宋体" w:eastAsia="宋体" w:cs="宋体"/>
                <w:i w:val="0"/>
                <w:iCs w:val="0"/>
                <w:color w:val="000000"/>
                <w:sz w:val="24"/>
                <w:szCs w:val="24"/>
                <w:u w:val="none"/>
              </w:rPr>
            </w:pPr>
          </w:p>
        </w:tc>
      </w:tr>
      <w:tr w14:paraId="6373A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413" w:type="pct"/>
            <w:tcBorders>
              <w:top w:val="nil"/>
              <w:left w:val="single" w:color="000000" w:sz="8" w:space="0"/>
              <w:bottom w:val="single" w:color="000000" w:sz="8" w:space="0"/>
              <w:right w:val="single" w:color="000000" w:sz="8" w:space="0"/>
            </w:tcBorders>
            <w:shd w:val="clear"/>
            <w:vAlign w:val="center"/>
          </w:tcPr>
          <w:p w14:paraId="146755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序号</w:t>
            </w:r>
          </w:p>
        </w:tc>
        <w:tc>
          <w:tcPr>
            <w:tcW w:w="850" w:type="pct"/>
            <w:tcBorders>
              <w:top w:val="nil"/>
              <w:left w:val="nil"/>
              <w:bottom w:val="single" w:color="000000" w:sz="8" w:space="0"/>
              <w:right w:val="single" w:color="000000" w:sz="8" w:space="0"/>
            </w:tcBorders>
            <w:shd w:val="clear"/>
            <w:vAlign w:val="center"/>
          </w:tcPr>
          <w:p w14:paraId="516CEC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耗材名称</w:t>
            </w:r>
          </w:p>
        </w:tc>
        <w:tc>
          <w:tcPr>
            <w:tcW w:w="3735" w:type="pct"/>
            <w:tcBorders>
              <w:top w:val="single" w:color="000000" w:sz="8" w:space="0"/>
              <w:left w:val="nil"/>
              <w:bottom w:val="single" w:color="000000" w:sz="8" w:space="0"/>
              <w:right w:val="single" w:color="000000" w:sz="8" w:space="0"/>
            </w:tcBorders>
            <w:shd w:val="clear"/>
            <w:vAlign w:val="center"/>
          </w:tcPr>
          <w:p w14:paraId="1EBEC5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功能简介及参数</w:t>
            </w:r>
          </w:p>
        </w:tc>
      </w:tr>
      <w:tr w14:paraId="580AD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0" w:hRule="atLeast"/>
        </w:trPr>
        <w:tc>
          <w:tcPr>
            <w:tcW w:w="413" w:type="pct"/>
            <w:tcBorders>
              <w:top w:val="nil"/>
              <w:left w:val="single" w:color="000000" w:sz="8" w:space="0"/>
              <w:bottom w:val="single" w:color="000000" w:sz="8" w:space="0"/>
              <w:right w:val="single" w:color="000000" w:sz="8" w:space="0"/>
            </w:tcBorders>
            <w:shd w:val="clear"/>
            <w:vAlign w:val="center"/>
          </w:tcPr>
          <w:p w14:paraId="20A2D7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850" w:type="pct"/>
            <w:tcBorders>
              <w:top w:val="nil"/>
              <w:left w:val="nil"/>
              <w:bottom w:val="single" w:color="000000" w:sz="8" w:space="0"/>
              <w:right w:val="single" w:color="000000" w:sz="8" w:space="0"/>
            </w:tcBorders>
            <w:shd w:val="clear"/>
            <w:vAlign w:val="center"/>
          </w:tcPr>
          <w:p w14:paraId="36242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碳棒</w:t>
            </w:r>
          </w:p>
        </w:tc>
        <w:tc>
          <w:tcPr>
            <w:tcW w:w="3735" w:type="pct"/>
            <w:tcBorders>
              <w:top w:val="nil"/>
              <w:left w:val="nil"/>
              <w:bottom w:val="single" w:color="000000" w:sz="8" w:space="0"/>
              <w:right w:val="single" w:color="000000" w:sz="8" w:space="0"/>
            </w:tcBorders>
            <w:shd w:val="clear"/>
            <w:vAlign w:val="center"/>
          </w:tcPr>
          <w:p w14:paraId="088F48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用途：用于牙科治疗中吸除口腔内唾液、血液及冷却水，需具备强吸力、柔韧不易折断及一次性使用特性；2.性状：细长管状，表面光滑；材质：医用级聚丙烯或聚乙烯；3.物理尺寸：长度：180mm-220mm；外径：3mm-5mm；内径：2mm-4mm。</w:t>
            </w:r>
          </w:p>
        </w:tc>
      </w:tr>
    </w:tbl>
    <w:p w14:paraId="32F498F7">
      <w:pPr>
        <w:pStyle w:val="2"/>
        <w:rPr>
          <w:rFonts w:hint="default"/>
          <w:lang w:val="en-US" w:eastAsia="zh-CN"/>
        </w:rPr>
      </w:pPr>
    </w:p>
    <w:p w14:paraId="5D3D4CBD">
      <w:pPr>
        <w:pStyle w:val="31"/>
        <w:rPr>
          <w:rFonts w:hint="default"/>
          <w:lang w:val="en-US" w:eastAsia="zh-CN"/>
        </w:rPr>
      </w:pPr>
    </w:p>
    <w:p w14:paraId="5533BE98">
      <w:pPr>
        <w:pStyle w:val="2"/>
        <w:ind w:firstLine="480" w:firstLineChars="200"/>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7794"/>
      <w:bookmarkStart w:id="67" w:name="_Toc17524"/>
      <w:bookmarkStart w:id="68" w:name="_Toc1768"/>
      <w:bookmarkStart w:id="69" w:name="_Toc24122"/>
      <w:bookmarkStart w:id="70" w:name="_Toc31843"/>
      <w:bookmarkStart w:id="71" w:name="_Toc15650"/>
      <w:bookmarkStart w:id="72" w:name="_Toc17944"/>
      <w:bookmarkStart w:id="73" w:name="_Toc2072"/>
      <w:bookmarkStart w:id="74" w:name="_Toc76373878"/>
      <w:bookmarkStart w:id="75" w:name="_Toc4791"/>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9339"/>
      <w:bookmarkStart w:id="78" w:name="_Toc14311"/>
      <w:bookmarkStart w:id="79" w:name="_Toc5959"/>
      <w:bookmarkStart w:id="80" w:name="_Toc30551"/>
      <w:bookmarkStart w:id="81" w:name="_Toc22561"/>
      <w:bookmarkStart w:id="82" w:name="_Toc29836"/>
      <w:bookmarkStart w:id="83" w:name="_Toc76373879"/>
      <w:bookmarkStart w:id="84" w:name="_Toc28942"/>
      <w:bookmarkStart w:id="85" w:name="_Toc16908"/>
      <w:bookmarkStart w:id="86"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258"/>
      <w:bookmarkStart w:id="88" w:name="_Toc76373885"/>
      <w:bookmarkStart w:id="89" w:name="_Toc27737"/>
      <w:bookmarkStart w:id="90" w:name="_Toc20772"/>
      <w:bookmarkStart w:id="91" w:name="_Toc12384"/>
      <w:bookmarkStart w:id="92" w:name="_Toc20263"/>
      <w:bookmarkStart w:id="93" w:name="_Toc27893"/>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12712"/>
      <w:bookmarkStart w:id="95" w:name="_Toc11052"/>
      <w:bookmarkStart w:id="96" w:name="_Toc28189"/>
      <w:bookmarkStart w:id="97" w:name="_Toc23699"/>
      <w:bookmarkStart w:id="98" w:name="_Toc7115"/>
      <w:bookmarkStart w:id="99" w:name="_Toc76373886"/>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C05FE70">
      <w:pPr>
        <w:spacing w:line="400" w:lineRule="exact"/>
        <w:outlineLvl w:val="1"/>
        <w:rPr>
          <w:rFonts w:hint="eastAsia" w:cs="宋体"/>
          <w:b/>
          <w:color w:val="auto"/>
          <w:sz w:val="24"/>
        </w:rPr>
      </w:pPr>
      <w:bookmarkStart w:id="101" w:name="_Toc9147"/>
      <w:bookmarkStart w:id="102" w:name="_Toc5535"/>
      <w:bookmarkStart w:id="103" w:name="_Toc13585"/>
      <w:bookmarkStart w:id="104" w:name="_Toc76373887"/>
      <w:bookmarkStart w:id="105" w:name="_Toc31293"/>
      <w:bookmarkStart w:id="106" w:name="_Toc26754"/>
      <w:bookmarkStart w:id="107" w:name="_Toc19809"/>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52B5947B">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5B21B3C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032A16F">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64207130">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4DDD785C">
      <w:pPr>
        <w:spacing w:line="400" w:lineRule="exact"/>
        <w:outlineLvl w:val="1"/>
        <w:rPr>
          <w:rFonts w:hint="eastAsia" w:cs="宋体"/>
          <w:b/>
          <w:color w:val="auto"/>
          <w:sz w:val="24"/>
        </w:rPr>
      </w:pPr>
      <w:bookmarkStart w:id="108" w:name="_Toc2900"/>
      <w:bookmarkStart w:id="109" w:name="_Toc8546"/>
      <w:bookmarkStart w:id="110" w:name="_Toc16925"/>
      <w:bookmarkStart w:id="111" w:name="_Toc76373889"/>
      <w:bookmarkStart w:id="112" w:name="_Toc30068"/>
      <w:bookmarkStart w:id="113" w:name="_Toc5251"/>
    </w:p>
    <w:p w14:paraId="4E6C52C8">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2E4E92AF">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16" w:name="_Toc26071"/>
      <w:bookmarkStart w:id="117" w:name="_Toc20034"/>
      <w:bookmarkStart w:id="118" w:name="_Toc27443"/>
      <w:bookmarkStart w:id="119" w:name="_Toc11654"/>
      <w:bookmarkStart w:id="120" w:name="_Toc11342"/>
      <w:bookmarkStart w:id="121" w:name="_Toc76373890"/>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2" w:name="_Toc10547"/>
      <w:bookmarkStart w:id="123" w:name="_Toc27646"/>
      <w:bookmarkStart w:id="124" w:name="_Toc76373891"/>
      <w:bookmarkStart w:id="125" w:name="_Toc25199"/>
      <w:bookmarkStart w:id="126" w:name="_Toc10864"/>
      <w:bookmarkStart w:id="127" w:name="_Toc20391"/>
      <w:r>
        <w:rPr>
          <w:rFonts w:hint="eastAsia" w:ascii="宋体" w:hAnsi="宋体" w:cs="宋体"/>
          <w:b/>
          <w:color w:val="auto"/>
          <w:szCs w:val="36"/>
        </w:rPr>
        <w:t xml:space="preserve">第四篇  </w:t>
      </w:r>
      <w:bookmarkStart w:id="128" w:name="_Toc258354120"/>
      <w:bookmarkStart w:id="129" w:name="_Toc349642178"/>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24088"/>
      <w:bookmarkStart w:id="136" w:name="_Toc76373904"/>
      <w:bookmarkStart w:id="137" w:name="_Toc2975"/>
      <w:bookmarkStart w:id="138" w:name="_Toc19409"/>
      <w:bookmarkStart w:id="139" w:name="_Toc20762"/>
      <w:bookmarkStart w:id="140" w:name="_Toc10152"/>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76373907"/>
      <w:bookmarkStart w:id="142" w:name="_Toc11892"/>
      <w:bookmarkStart w:id="143" w:name="_Toc25920"/>
      <w:bookmarkStart w:id="144" w:name="_Toc7750"/>
      <w:bookmarkStart w:id="145" w:name="_Toc11763"/>
      <w:bookmarkStart w:id="146" w:name="_Toc16112"/>
      <w:bookmarkStart w:id="147" w:name="_Toc12863"/>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10063"/>
      <w:bookmarkStart w:id="156" w:name="_Toc22827"/>
      <w:bookmarkStart w:id="157"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3B0A26EC">
      <w:pPr>
        <w:pageBreakBefore/>
        <w:spacing w:line="500" w:lineRule="exact"/>
        <w:outlineLvl w:val="1"/>
        <w:rPr>
          <w:rFonts w:hint="eastAsia" w:cs="宋体"/>
          <w:b/>
          <w:color w:val="auto"/>
          <w:szCs w:val="28"/>
        </w:rPr>
      </w:pPr>
      <w:bookmarkStart w:id="158" w:name="_Toc15483"/>
      <w:bookmarkStart w:id="159" w:name="OLE_LINK9"/>
      <w:bookmarkStart w:id="160"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p>
    <w:bookmarkEnd w:id="159"/>
    <w:p w14:paraId="0D411C87">
      <w:pPr>
        <w:pStyle w:val="2"/>
        <w:rPr>
          <w:rFonts w:hint="eastAsia"/>
          <w:color w:val="auto"/>
        </w:rPr>
      </w:pPr>
    </w:p>
    <w:bookmarkEnd w:id="160"/>
    <w:p w14:paraId="69F73966">
      <w:pPr>
        <w:tabs>
          <w:tab w:val="left" w:pos="2895"/>
        </w:tabs>
        <w:spacing w:line="400" w:lineRule="exact"/>
        <w:ind w:firstLine="480" w:firstLineChars="200"/>
        <w:rPr>
          <w:rFonts w:hint="eastAsia" w:ascii="微软雅黑" w:hAnsi="微软雅黑" w:eastAsia="微软雅黑" w:cs="微软雅黑"/>
          <w:color w:val="auto"/>
          <w:sz w:val="24"/>
          <w:szCs w:val="24"/>
        </w:rPr>
      </w:pPr>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27306"/>
      <w:bookmarkStart w:id="169" w:name="_Toc21431"/>
      <w:bookmarkStart w:id="170" w:name="_Toc9795"/>
      <w:bookmarkStart w:id="171" w:name="_Toc493178790"/>
      <w:bookmarkStart w:id="172" w:name="_Toc21830"/>
      <w:bookmarkStart w:id="173" w:name="_Toc76373909"/>
      <w:bookmarkStart w:id="174" w:name="_Toc28644"/>
      <w:bookmarkStart w:id="175" w:name="_Toc23879"/>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411"/>
      <w:bookmarkStart w:id="178" w:name="_Toc20258"/>
      <w:bookmarkStart w:id="179" w:name="_Toc76373910"/>
      <w:bookmarkStart w:id="180" w:name="_Toc16487"/>
      <w:bookmarkStart w:id="181" w:name="_Toc12647"/>
      <w:bookmarkStart w:id="182" w:name="_Toc20875"/>
      <w:bookmarkStart w:id="183" w:name="_Toc492721039"/>
      <w:bookmarkStart w:id="184"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492721038"/>
      <w:bookmarkStart w:id="187" w:name="_Toc16151"/>
      <w:bookmarkStart w:id="188" w:name="_Toc6217"/>
      <w:bookmarkStart w:id="189" w:name="_Toc19291"/>
      <w:bookmarkStart w:id="190" w:name="_Toc20605"/>
      <w:bookmarkStart w:id="191" w:name="_Toc76373912"/>
      <w:bookmarkStart w:id="192" w:name="_Toc4250"/>
      <w:bookmarkStart w:id="193" w:name="_Toc8925"/>
      <w:bookmarkStart w:id="194" w:name="_Toc493178793"/>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9ACD6A4-FDC0-4B3C-99AC-427D5428546B}"/>
  </w:font>
  <w:font w:name="黑体">
    <w:panose1 w:val="02010609060101010101"/>
    <w:charset w:val="86"/>
    <w:family w:val="auto"/>
    <w:pitch w:val="default"/>
    <w:sig w:usb0="800002BF" w:usb1="38CF7CFA" w:usb2="00000016" w:usb3="00000000" w:csb0="00040001" w:csb1="00000000"/>
    <w:embedRegular r:id="rId2" w:fontKey="{5DA3EFA9-FBBE-44F7-A550-4972E45B09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B40FABE6-A057-49E6-A422-F09B499A6E71}"/>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679A1277-0E97-408E-985A-A10D9520AEDD}"/>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C84B1261-38A6-4299-9130-F4594CFF01CA}"/>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4F5CD0C3-47FC-4902-8932-4D15CC63BCBC}"/>
  </w:font>
  <w:font w:name="方正黑体_GBK">
    <w:panose1 w:val="03000509000000000000"/>
    <w:charset w:val="86"/>
    <w:family w:val="script"/>
    <w:pitch w:val="default"/>
    <w:sig w:usb0="00000001" w:usb1="080E0000" w:usb2="00000000" w:usb3="00000000" w:csb0="00040000" w:csb1="00000000"/>
    <w:embedRegular r:id="rId7" w:fontKey="{78461629-56F4-43A2-AB5B-0CB9C2F5EC89}"/>
  </w:font>
  <w:font w:name="方正小标宋_GBK">
    <w:panose1 w:val="03000509000000000000"/>
    <w:charset w:val="86"/>
    <w:family w:val="script"/>
    <w:pitch w:val="default"/>
    <w:sig w:usb0="00000001" w:usb1="080E0000" w:usb2="00000000" w:usb3="00000000" w:csb0="00040000" w:csb1="00000000"/>
    <w:embedRegular r:id="rId8" w:fontKey="{E556ED7D-384B-480C-871E-003D128E9B8C}"/>
  </w:font>
  <w:font w:name="微软雅黑">
    <w:panose1 w:val="020B0503020204020204"/>
    <w:charset w:val="86"/>
    <w:family w:val="swiss"/>
    <w:pitch w:val="default"/>
    <w:sig w:usb0="80000287" w:usb1="2ACF3C50" w:usb2="00000016" w:usb3="00000000" w:csb0="0004001F" w:csb1="00000000"/>
    <w:embedRegular r:id="rId9" w:fontKey="{034B7614-262E-4209-884F-9D2080987F8A}"/>
  </w:font>
  <w:font w:name="仿宋">
    <w:panose1 w:val="02010609060101010101"/>
    <w:charset w:val="86"/>
    <w:family w:val="modern"/>
    <w:pitch w:val="default"/>
    <w:sig w:usb0="800002BF" w:usb1="38CF7CFA" w:usb2="00000016" w:usb3="00000000" w:csb0="00040001" w:csb1="00000000"/>
    <w:embedRegular r:id="rId10" w:fontKey="{CBF039DF-F129-41C1-916F-4BCE56646D0A}"/>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 w:name="Segoe UI">
    <w:panose1 w:val="020B0502040204020203"/>
    <w:charset w:val="00"/>
    <w:family w:val="auto"/>
    <w:pitch w:val="default"/>
    <w:sig w:usb0="E4002EFF" w:usb1="C000E47F" w:usb2="00000009" w:usb3="00000000" w:csb0="200001FF" w:csb1="00000000"/>
    <w:embedRegular r:id="rId11" w:fontKey="{4EC8E07A-51EF-43B1-AF54-E7E1F783D65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7CF"/>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B67A7"/>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825E9"/>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264F34"/>
    <w:rsid w:val="0A79472F"/>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8B1EE6"/>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40186"/>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8428DA"/>
    <w:rsid w:val="21DC692A"/>
    <w:rsid w:val="21F61A98"/>
    <w:rsid w:val="21FC1A76"/>
    <w:rsid w:val="227C2A8F"/>
    <w:rsid w:val="229A1929"/>
    <w:rsid w:val="22C2179C"/>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B4266"/>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8F752D3"/>
    <w:rsid w:val="29391C87"/>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351F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3B5201"/>
    <w:rsid w:val="30A734F4"/>
    <w:rsid w:val="30A91101"/>
    <w:rsid w:val="30A91DD9"/>
    <w:rsid w:val="30B30929"/>
    <w:rsid w:val="30D47F19"/>
    <w:rsid w:val="30DC4F4C"/>
    <w:rsid w:val="315076E8"/>
    <w:rsid w:val="315471D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3D22636"/>
    <w:rsid w:val="33F9451E"/>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BF6165"/>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8B6727"/>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1E2A3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6F4DF0"/>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6671F9"/>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A2D9C"/>
    <w:rsid w:val="5E1D4C3B"/>
    <w:rsid w:val="5E3C5408"/>
    <w:rsid w:val="5E410EE7"/>
    <w:rsid w:val="5E4A5266"/>
    <w:rsid w:val="5E79028D"/>
    <w:rsid w:val="5E79352B"/>
    <w:rsid w:val="5EBC2507"/>
    <w:rsid w:val="5ED45FB3"/>
    <w:rsid w:val="5ED5716B"/>
    <w:rsid w:val="5EF157B7"/>
    <w:rsid w:val="5F074FDA"/>
    <w:rsid w:val="5F253C57"/>
    <w:rsid w:val="5F2C33BA"/>
    <w:rsid w:val="5F4C6348"/>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120E0"/>
    <w:rsid w:val="68EE53C3"/>
    <w:rsid w:val="690D6222"/>
    <w:rsid w:val="6910701A"/>
    <w:rsid w:val="691B4A3D"/>
    <w:rsid w:val="69286279"/>
    <w:rsid w:val="69485746"/>
    <w:rsid w:val="695B4D2F"/>
    <w:rsid w:val="695B664F"/>
    <w:rsid w:val="69B566C5"/>
    <w:rsid w:val="69B739BE"/>
    <w:rsid w:val="69BE1080"/>
    <w:rsid w:val="69F525FF"/>
    <w:rsid w:val="6A340CE3"/>
    <w:rsid w:val="6A4073A3"/>
    <w:rsid w:val="6A464C09"/>
    <w:rsid w:val="6A6662F1"/>
    <w:rsid w:val="6A703F54"/>
    <w:rsid w:val="6A814E63"/>
    <w:rsid w:val="6A843983"/>
    <w:rsid w:val="6A8C759C"/>
    <w:rsid w:val="6A8F3072"/>
    <w:rsid w:val="6A905041"/>
    <w:rsid w:val="6AAA73EA"/>
    <w:rsid w:val="6AAD07CD"/>
    <w:rsid w:val="6AAD6A36"/>
    <w:rsid w:val="6ACE4BFE"/>
    <w:rsid w:val="6ADD6E0F"/>
    <w:rsid w:val="6B193969"/>
    <w:rsid w:val="6B1B46DB"/>
    <w:rsid w:val="6B6F096D"/>
    <w:rsid w:val="6B8A321B"/>
    <w:rsid w:val="6BA41ECD"/>
    <w:rsid w:val="6BD821D8"/>
    <w:rsid w:val="6BE71141"/>
    <w:rsid w:val="6C240F7A"/>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AE175A"/>
    <w:rsid w:val="70B12840"/>
    <w:rsid w:val="70C154D4"/>
    <w:rsid w:val="70D2369A"/>
    <w:rsid w:val="70D53553"/>
    <w:rsid w:val="70E138DD"/>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5B3AC5"/>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 w:val="7FFF7B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 w:type="character" w:customStyle="1" w:styleId="236">
    <w:name w:val="font51"/>
    <w:basedOn w:val="61"/>
    <w:uiPriority w:val="0"/>
    <w:rPr>
      <w:rFonts w:hint="default" w:ascii="Segoe UI" w:hAnsi="Segoe UI" w:eastAsia="Segoe UI" w:cs="Segoe UI"/>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56</Pages>
  <Words>5158</Words>
  <Characters>5276</Characters>
  <Lines>101</Lines>
  <Paragraphs>28</Paragraphs>
  <TotalTime>1</TotalTime>
  <ScaleCrop>false</ScaleCrop>
  <LinksUpToDate>false</LinksUpToDate>
  <CharactersWithSpaces>5385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啦啦。</cp:lastModifiedBy>
  <cp:lastPrinted>2025-05-22T03:57:00Z</cp:lastPrinted>
  <dcterms:modified xsi:type="dcterms:W3CDTF">2026-07-24T05:13:27Z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eyJoZGlkIjoiMWUzYjA0ZmY3MTdkZjY4M2IzMGZkN2YyMjY2MjQ3NWEiLCJ1c2VySWQiOiIzNzExMDc3MzYifQ==</vt:lpwstr>
  </property>
</Properties>
</file>