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20CDC">
      <w:pPr>
        <w:spacing w:line="360" w:lineRule="auto"/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0"/>
        </w:rPr>
        <w:t>附件</w:t>
      </w:r>
      <w:r>
        <w:rPr>
          <w:rFonts w:hint="eastAsia" w:ascii="黑体" w:hAnsi="黑体" w:eastAsia="黑体" w:cs="黑体"/>
          <w:kern w:val="0"/>
          <w:sz w:val="24"/>
          <w:szCs w:val="20"/>
          <w:lang w:val="en-US" w:eastAsia="zh-CN"/>
        </w:rPr>
        <w:t>3</w:t>
      </w:r>
    </w:p>
    <w:p w14:paraId="7425157E">
      <w:pPr>
        <w:pStyle w:val="17"/>
        <w:spacing w:before="156" w:after="156" w:line="360" w:lineRule="auto"/>
        <w:rPr>
          <w:sz w:val="44"/>
          <w:szCs w:val="44"/>
        </w:rPr>
      </w:pPr>
      <w:r>
        <w:rPr>
          <w:rFonts w:hint="eastAsia"/>
          <w:sz w:val="44"/>
          <w:szCs w:val="44"/>
        </w:rPr>
        <w:t>报价书</w:t>
      </w:r>
    </w:p>
    <w:p w14:paraId="53D1EA8C">
      <w:pPr>
        <w:pStyle w:val="15"/>
        <w:spacing w:line="360" w:lineRule="auto"/>
        <w:ind w:firstLine="539"/>
        <w:rPr>
          <w:sz w:val="28"/>
          <w:szCs w:val="28"/>
        </w:rPr>
      </w:pPr>
    </w:p>
    <w:p w14:paraId="681D157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致：重庆医科大学附属第二医院</w:t>
      </w:r>
    </w:p>
    <w:p w14:paraId="7569FFF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我们已经仔细地研究了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干部培训服务需求方案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的全部内容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已完全理解了</w:t>
      </w:r>
      <w:r>
        <w:rPr>
          <w:rFonts w:hint="eastAsia"/>
          <w:sz w:val="28"/>
          <w:szCs w:val="28"/>
          <w:lang w:val="en-US" w:eastAsia="zh-CN"/>
        </w:rPr>
        <w:t>相关</w:t>
      </w:r>
      <w:r>
        <w:rPr>
          <w:rFonts w:hint="eastAsia"/>
          <w:sz w:val="28"/>
          <w:szCs w:val="28"/>
        </w:rPr>
        <w:t>要求，并考虑到了潜在的所有风险。据此，我们承诺结合本项目特点及我方实际情况，按</w:t>
      </w:r>
      <w:r>
        <w:rPr>
          <w:sz w:val="28"/>
          <w:szCs w:val="28"/>
        </w:rPr>
        <w:t>以</w:t>
      </w:r>
      <w:r>
        <w:rPr>
          <w:rFonts w:hint="eastAsia"/>
          <w:sz w:val="28"/>
          <w:szCs w:val="28"/>
        </w:rPr>
        <w:t>下标准报价。</w:t>
      </w:r>
    </w:p>
    <w:p w14:paraId="6798333E">
      <w:pPr>
        <w:pStyle w:val="15"/>
        <w:tabs>
          <w:tab w:val="left" w:pos="0"/>
          <w:tab w:val="clear" w:pos="900"/>
          <w:tab w:val="clear" w:pos="1620"/>
        </w:tabs>
        <w:spacing w:line="360" w:lineRule="auto"/>
        <w:ind w:firstLine="560" w:firstLineChars="200"/>
        <w:rPr>
          <w:rFonts w:hint="default" w:eastAsia="仿宋_GB2312"/>
          <w:color w:val="auto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重庆医科大学附属第二医院</w:t>
      </w:r>
      <w:r>
        <w:rPr>
          <w:rFonts w:hint="eastAsia"/>
          <w:sz w:val="28"/>
          <w:szCs w:val="28"/>
          <w:lang w:val="en-US" w:eastAsia="zh-CN"/>
        </w:rPr>
        <w:t>党办干部培训</w:t>
      </w:r>
      <w:r>
        <w:rPr>
          <w:rFonts w:hint="default"/>
          <w:sz w:val="28"/>
          <w:szCs w:val="28"/>
          <w:lang w:val="en-US" w:eastAsia="zh-CN"/>
        </w:rPr>
        <w:t>服务</w:t>
      </w:r>
      <w:r>
        <w:rPr>
          <w:rFonts w:hint="eastAsia"/>
          <w:sz w:val="28"/>
          <w:szCs w:val="28"/>
        </w:rPr>
        <w:t>阳</w:t>
      </w:r>
      <w:r>
        <w:rPr>
          <w:rFonts w:hint="eastAsia"/>
          <w:color w:val="auto"/>
          <w:sz w:val="28"/>
          <w:szCs w:val="28"/>
        </w:rPr>
        <w:t>光推介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单次课程</w:t>
      </w:r>
      <w:r>
        <w:rPr>
          <w:color w:val="auto"/>
          <w:sz w:val="28"/>
          <w:szCs w:val="28"/>
        </w:rPr>
        <w:t>费用为</w:t>
      </w:r>
      <w:r>
        <w:rPr>
          <w:rFonts w:hint="eastAsia"/>
          <w:color w:val="auto"/>
          <w:sz w:val="28"/>
          <w:szCs w:val="28"/>
        </w:rPr>
        <w:t>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元（大写：）</w:t>
      </w:r>
      <w:r>
        <w:rPr>
          <w:rFonts w:hint="eastAsia"/>
          <w:color w:val="auto"/>
          <w:sz w:val="28"/>
          <w:szCs w:val="28"/>
          <w:lang w:eastAsia="zh-CN"/>
        </w:rPr>
        <w:t>；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完成35次课程后，总价为：     </w:t>
      </w:r>
      <w:bookmarkStart w:id="0" w:name="_GoBack"/>
      <w:bookmarkEnd w:id="0"/>
      <w:r>
        <w:rPr>
          <w:rFonts w:hint="eastAsia"/>
          <w:color w:val="auto"/>
          <w:sz w:val="28"/>
          <w:szCs w:val="28"/>
          <w:lang w:val="en-US" w:eastAsia="zh-CN"/>
        </w:rPr>
        <w:t xml:space="preserve"> 。</w:t>
      </w:r>
    </w:p>
    <w:p w14:paraId="5360D5A4">
      <w:pPr>
        <w:pStyle w:val="15"/>
        <w:spacing w:line="360" w:lineRule="auto"/>
        <w:ind w:firstLine="0"/>
        <w:rPr>
          <w:sz w:val="28"/>
          <w:szCs w:val="28"/>
        </w:rPr>
      </w:pPr>
    </w:p>
    <w:p w14:paraId="011C89D5">
      <w:pPr>
        <w:pStyle w:val="15"/>
        <w:spacing w:line="360" w:lineRule="auto"/>
        <w:ind w:firstLine="0"/>
        <w:rPr>
          <w:sz w:val="28"/>
          <w:szCs w:val="28"/>
        </w:rPr>
      </w:pPr>
    </w:p>
    <w:p w14:paraId="71A9B6FB">
      <w:pPr>
        <w:pStyle w:val="15"/>
        <w:spacing w:line="360" w:lineRule="auto"/>
        <w:ind w:firstLine="0"/>
        <w:rPr>
          <w:sz w:val="30"/>
          <w:szCs w:val="30"/>
        </w:rPr>
      </w:pPr>
    </w:p>
    <w:p w14:paraId="0FE0182A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推介单位（盖章）：</w:t>
      </w:r>
    </w:p>
    <w:p w14:paraId="655A08F4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法定代表人或法人授权代表（签字）：</w:t>
      </w:r>
    </w:p>
    <w:p w14:paraId="3614F417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时间：</w:t>
      </w:r>
    </w:p>
    <w:p w14:paraId="3289829C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35E70B8F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0A4A471D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A77256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40683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F00D0E"/>
    <w:rsid w:val="35635C3C"/>
    <w:rsid w:val="377F2AD5"/>
    <w:rsid w:val="37861808"/>
    <w:rsid w:val="37976071"/>
    <w:rsid w:val="397B3A87"/>
    <w:rsid w:val="39A317C3"/>
    <w:rsid w:val="3BB23479"/>
    <w:rsid w:val="3E9507D5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9EA31B7"/>
    <w:rsid w:val="5B503CBD"/>
    <w:rsid w:val="5C7419FB"/>
    <w:rsid w:val="5D205513"/>
    <w:rsid w:val="5D7F0889"/>
    <w:rsid w:val="5E005A8A"/>
    <w:rsid w:val="5F4B136B"/>
    <w:rsid w:val="603C2C5A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168</Words>
  <Characters>168</Characters>
  <Lines>15</Lines>
  <Paragraphs>4</Paragraphs>
  <TotalTime>3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一叶一</cp:lastModifiedBy>
  <dcterms:modified xsi:type="dcterms:W3CDTF">2026-07-30T08:09:25Z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eyJoZGlkIjoiZjdkZDhhMzBiMWJkN2FkNjZiNjA2NzJjYjRlOTBmNzEiLCJ1c2VySWQiOiIyNTE0MTE0MTMifQ==</vt:lpwstr>
  </property>
</Properties>
</file>