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A2" w:rsidRDefault="00D00223">
      <w:pPr>
        <w:jc w:val="center"/>
        <w:rPr>
          <w:b/>
          <w:sz w:val="32"/>
          <w:szCs w:val="32"/>
        </w:rPr>
      </w:pPr>
      <w:proofErr w:type="gramStart"/>
      <w:r>
        <w:rPr>
          <w:rFonts w:hint="eastAsia"/>
          <w:b/>
          <w:sz w:val="32"/>
          <w:szCs w:val="32"/>
        </w:rPr>
        <w:t>渝</w:t>
      </w:r>
      <w:proofErr w:type="gramEnd"/>
      <w:r>
        <w:rPr>
          <w:rFonts w:hint="eastAsia"/>
          <w:b/>
          <w:sz w:val="32"/>
          <w:szCs w:val="32"/>
        </w:rPr>
        <w:t>中院</w:t>
      </w:r>
      <w:proofErr w:type="gramStart"/>
      <w:r>
        <w:rPr>
          <w:rFonts w:hint="eastAsia"/>
          <w:b/>
          <w:sz w:val="32"/>
          <w:szCs w:val="32"/>
        </w:rPr>
        <w:t>区供应</w:t>
      </w:r>
      <w:proofErr w:type="gramEnd"/>
      <w:r>
        <w:rPr>
          <w:rFonts w:hint="eastAsia"/>
          <w:b/>
          <w:sz w:val="32"/>
          <w:szCs w:val="32"/>
        </w:rPr>
        <w:t>室蒸汽发生器换新及压力蒸汽管网改造</w:t>
      </w:r>
    </w:p>
    <w:p w:rsidR="007244A2" w:rsidRDefault="00D00223">
      <w:pPr>
        <w:jc w:val="center"/>
        <w:rPr>
          <w:b/>
          <w:sz w:val="32"/>
          <w:szCs w:val="32"/>
        </w:rPr>
      </w:pPr>
      <w:r>
        <w:rPr>
          <w:rFonts w:hint="eastAsia"/>
          <w:b/>
          <w:sz w:val="32"/>
          <w:szCs w:val="32"/>
        </w:rPr>
        <w:t>市场调研文件</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129"/>
        <w:gridCol w:w="6664"/>
      </w:tblGrid>
      <w:tr w:rsidR="007244A2">
        <w:trPr>
          <w:trHeight w:val="774"/>
          <w:jc w:val="center"/>
        </w:trPr>
        <w:tc>
          <w:tcPr>
            <w:tcW w:w="855" w:type="dxa"/>
            <w:vAlign w:val="center"/>
          </w:tcPr>
          <w:p w:rsidR="007244A2" w:rsidRDefault="00D00223">
            <w:pPr>
              <w:pStyle w:val="a9"/>
              <w:ind w:firstLine="0"/>
              <w:jc w:val="center"/>
              <w:rPr>
                <w:rFonts w:ascii="仿宋" w:eastAsia="仿宋" w:hAnsi="仿宋" w:cs="仿宋"/>
                <w:sz w:val="28"/>
                <w:szCs w:val="28"/>
              </w:rPr>
            </w:pPr>
            <w:proofErr w:type="gramStart"/>
            <w:r>
              <w:rPr>
                <w:rFonts w:ascii="仿宋" w:eastAsia="仿宋" w:hAnsi="仿宋" w:cs="仿宋" w:hint="eastAsia"/>
                <w:sz w:val="28"/>
                <w:szCs w:val="28"/>
              </w:rPr>
              <w:t>项号</w:t>
            </w:r>
            <w:proofErr w:type="gramEnd"/>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内容</w:t>
            </w:r>
          </w:p>
        </w:tc>
        <w:tc>
          <w:tcPr>
            <w:tcW w:w="6664"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说明与要求</w:t>
            </w:r>
          </w:p>
        </w:tc>
      </w:tr>
      <w:tr w:rsidR="007244A2">
        <w:trPr>
          <w:trHeight w:val="567"/>
          <w:jc w:val="center"/>
        </w:trPr>
        <w:tc>
          <w:tcPr>
            <w:tcW w:w="855" w:type="dxa"/>
            <w:vAlign w:val="center"/>
          </w:tcPr>
          <w:p w:rsidR="007244A2" w:rsidRDefault="00D00223">
            <w:pPr>
              <w:pStyle w:val="a4"/>
              <w:jc w:val="center"/>
              <w:rPr>
                <w:rFonts w:ascii="仿宋" w:eastAsia="仿宋" w:hAnsi="仿宋" w:cs="仿宋"/>
                <w:sz w:val="28"/>
                <w:szCs w:val="28"/>
              </w:rPr>
            </w:pPr>
            <w:r>
              <w:rPr>
                <w:rFonts w:ascii="仿宋" w:eastAsia="仿宋" w:hAnsi="仿宋" w:cs="仿宋" w:hint="eastAsia"/>
                <w:sz w:val="28"/>
                <w:szCs w:val="28"/>
              </w:rPr>
              <w:t>1</w:t>
            </w:r>
          </w:p>
        </w:tc>
        <w:tc>
          <w:tcPr>
            <w:tcW w:w="2129" w:type="dxa"/>
            <w:vAlign w:val="center"/>
          </w:tcPr>
          <w:p w:rsidR="007244A2" w:rsidRDefault="00D00223">
            <w:pPr>
              <w:pStyle w:val="a4"/>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6664" w:type="dxa"/>
            <w:vAlign w:val="center"/>
          </w:tcPr>
          <w:p w:rsidR="007244A2" w:rsidRDefault="00D00223">
            <w:pPr>
              <w:snapToGrid w:val="0"/>
              <w:spacing w:line="300" w:lineRule="auto"/>
              <w:ind w:right="-20"/>
              <w:rPr>
                <w:rFonts w:ascii="仿宋" w:eastAsia="仿宋" w:hAnsi="仿宋" w:cs="仿宋"/>
                <w:kern w:val="0"/>
                <w:sz w:val="28"/>
                <w:szCs w:val="28"/>
              </w:rPr>
            </w:pPr>
            <w:r>
              <w:rPr>
                <w:rFonts w:ascii="仿宋" w:eastAsia="仿宋" w:hAnsi="仿宋" w:cs="仿宋" w:hint="eastAsia"/>
                <w:kern w:val="0"/>
                <w:sz w:val="28"/>
                <w:szCs w:val="28"/>
              </w:rPr>
              <w:t>重庆医科大学附属第二医院渝中院区供应室蒸汽发生器换新及蒸汽压力管网改造市场调研。</w:t>
            </w:r>
          </w:p>
        </w:tc>
      </w:tr>
      <w:tr w:rsidR="007244A2">
        <w:trPr>
          <w:trHeight w:val="1030"/>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2</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项目概况</w:t>
            </w:r>
          </w:p>
        </w:tc>
        <w:tc>
          <w:tcPr>
            <w:tcW w:w="6664" w:type="dxa"/>
            <w:vAlign w:val="center"/>
          </w:tcPr>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拟对渝中院</w:t>
            </w:r>
            <w:proofErr w:type="gramStart"/>
            <w:r>
              <w:rPr>
                <w:rFonts w:ascii="仿宋" w:eastAsia="仿宋" w:hAnsi="仿宋" w:cs="仿宋" w:hint="eastAsia"/>
                <w:sz w:val="28"/>
                <w:szCs w:val="28"/>
              </w:rPr>
              <w:t>区供应</w:t>
            </w:r>
            <w:proofErr w:type="gramEnd"/>
            <w:r>
              <w:rPr>
                <w:rFonts w:ascii="仿宋" w:eastAsia="仿宋" w:hAnsi="仿宋" w:cs="仿宋" w:hint="eastAsia"/>
                <w:sz w:val="28"/>
                <w:szCs w:val="28"/>
              </w:rPr>
              <w:t>室</w:t>
            </w:r>
            <w:r>
              <w:rPr>
                <w:rFonts w:ascii="仿宋" w:eastAsia="仿宋" w:hAnsi="仿宋" w:cs="仿宋" w:hint="eastAsia"/>
                <w:sz w:val="28"/>
                <w:szCs w:val="28"/>
              </w:rPr>
              <w:t>3</w:t>
            </w:r>
            <w:r>
              <w:rPr>
                <w:rFonts w:ascii="仿宋" w:eastAsia="仿宋" w:hAnsi="仿宋" w:cs="仿宋" w:hint="eastAsia"/>
                <w:sz w:val="28"/>
                <w:szCs w:val="28"/>
              </w:rPr>
              <w:t>台蒸汽发生器换新、压力蒸汽管网改造和</w:t>
            </w:r>
            <w:proofErr w:type="gramStart"/>
            <w:r>
              <w:rPr>
                <w:rFonts w:ascii="仿宋" w:eastAsia="仿宋" w:hAnsi="仿宋" w:cs="仿宋" w:hint="eastAsia"/>
                <w:sz w:val="28"/>
                <w:szCs w:val="28"/>
              </w:rPr>
              <w:t>供应室另</w:t>
            </w:r>
            <w:r>
              <w:rPr>
                <w:rFonts w:ascii="仿宋" w:eastAsia="仿宋" w:hAnsi="仿宋" w:cs="仿宋" w:hint="eastAsia"/>
                <w:sz w:val="28"/>
                <w:szCs w:val="28"/>
              </w:rPr>
              <w:t>3</w:t>
            </w:r>
            <w:r>
              <w:rPr>
                <w:rFonts w:ascii="仿宋" w:eastAsia="仿宋" w:hAnsi="仿宋" w:cs="仿宋" w:hint="eastAsia"/>
                <w:sz w:val="28"/>
                <w:szCs w:val="28"/>
              </w:rPr>
              <w:t>台</w:t>
            </w:r>
            <w:proofErr w:type="gramEnd"/>
            <w:r>
              <w:rPr>
                <w:rFonts w:ascii="仿宋" w:eastAsia="仿宋" w:hAnsi="仿宋" w:cs="仿宋" w:hint="eastAsia"/>
                <w:sz w:val="28"/>
                <w:szCs w:val="28"/>
              </w:rPr>
              <w:t>蒸汽发生器</w:t>
            </w:r>
            <w:proofErr w:type="gramStart"/>
            <w:r>
              <w:rPr>
                <w:rFonts w:ascii="仿宋" w:eastAsia="仿宋" w:hAnsi="仿宋" w:cs="仿宋" w:hint="eastAsia"/>
                <w:sz w:val="28"/>
                <w:szCs w:val="28"/>
              </w:rPr>
              <w:t>三年维保的</w:t>
            </w:r>
            <w:proofErr w:type="gramEnd"/>
            <w:r>
              <w:rPr>
                <w:rFonts w:ascii="仿宋" w:eastAsia="仿宋" w:hAnsi="仿宋" w:cs="仿宋" w:hint="eastAsia"/>
                <w:sz w:val="28"/>
                <w:szCs w:val="28"/>
              </w:rPr>
              <w:t>费用进行市场调研</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sz w:val="28"/>
                <w:szCs w:val="28"/>
              </w:rPr>
              <w:t>质保期：</w:t>
            </w:r>
            <w:r>
              <w:rPr>
                <w:rFonts w:ascii="仿宋" w:eastAsia="仿宋" w:hAnsi="仿宋" w:cs="仿宋" w:hint="eastAsia"/>
                <w:sz w:val="28"/>
                <w:szCs w:val="28"/>
              </w:rPr>
              <w:t>5</w:t>
            </w:r>
            <w:r>
              <w:rPr>
                <w:rFonts w:ascii="仿宋" w:eastAsia="仿宋" w:hAnsi="仿宋" w:cs="仿宋" w:hint="eastAsia"/>
                <w:sz w:val="28"/>
                <w:szCs w:val="28"/>
              </w:rPr>
              <w:t>年（验收合格后开始计算）</w:t>
            </w:r>
          </w:p>
        </w:tc>
      </w:tr>
      <w:tr w:rsidR="007244A2">
        <w:trPr>
          <w:trHeight w:val="410"/>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3</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项目内容</w:t>
            </w:r>
            <w:r>
              <w:rPr>
                <w:rFonts w:ascii="仿宋" w:eastAsia="仿宋" w:hAnsi="仿宋" w:cs="仿宋" w:hint="eastAsia"/>
                <w:sz w:val="28"/>
                <w:szCs w:val="28"/>
              </w:rPr>
              <w:t xml:space="preserve"> </w:t>
            </w:r>
          </w:p>
        </w:tc>
        <w:tc>
          <w:tcPr>
            <w:tcW w:w="6664" w:type="dxa"/>
            <w:vAlign w:val="center"/>
          </w:tcPr>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台电热蒸汽发生器换新（</w:t>
            </w:r>
            <w:proofErr w:type="gramStart"/>
            <w:r>
              <w:rPr>
                <w:rFonts w:ascii="仿宋" w:eastAsia="仿宋" w:hAnsi="仿宋" w:cs="仿宋" w:hint="eastAsia"/>
                <w:sz w:val="28"/>
                <w:szCs w:val="28"/>
              </w:rPr>
              <w:t>含旧设备</w:t>
            </w:r>
            <w:proofErr w:type="gramEnd"/>
            <w:r>
              <w:rPr>
                <w:rFonts w:ascii="仿宋" w:eastAsia="仿宋" w:hAnsi="仿宋" w:cs="仿宋" w:hint="eastAsia"/>
                <w:sz w:val="28"/>
                <w:szCs w:val="28"/>
              </w:rPr>
              <w:t>拆除）</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技术要求：</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额定工作压力：</w:t>
            </w:r>
            <w:r>
              <w:rPr>
                <w:rFonts w:ascii="仿宋" w:eastAsia="仿宋" w:hAnsi="仿宋" w:cs="仿宋" w:hint="eastAsia"/>
                <w:sz w:val="28"/>
                <w:szCs w:val="28"/>
              </w:rPr>
              <w:t xml:space="preserve">380V/50Hz </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额定蒸发量：</w:t>
            </w:r>
            <w:r>
              <w:rPr>
                <w:rFonts w:ascii="仿宋" w:eastAsia="仿宋" w:hAnsi="仿宋" w:cs="仿宋" w:hint="eastAsia"/>
                <w:sz w:val="28"/>
                <w:szCs w:val="28"/>
              </w:rPr>
              <w:t>53/80Kg/h</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设计压力：</w:t>
            </w:r>
            <w:r>
              <w:rPr>
                <w:rFonts w:ascii="仿宋" w:eastAsia="仿宋" w:hAnsi="仿宋" w:cs="仿宋" w:hint="eastAsia"/>
                <w:sz w:val="28"/>
                <w:szCs w:val="28"/>
              </w:rPr>
              <w:t>0.7MPa</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设计温度：</w:t>
            </w:r>
            <w:r>
              <w:rPr>
                <w:rFonts w:ascii="仿宋" w:eastAsia="仿宋" w:hAnsi="仿宋" w:cs="仿宋" w:hint="eastAsia"/>
                <w:sz w:val="28"/>
                <w:szCs w:val="28"/>
              </w:rPr>
              <w:t>170</w:t>
            </w:r>
            <w:r>
              <w:rPr>
                <w:rFonts w:ascii="仿宋" w:eastAsia="仿宋" w:hAnsi="仿宋" w:cs="仿宋" w:hint="eastAsia"/>
                <w:sz w:val="28"/>
                <w:szCs w:val="28"/>
              </w:rPr>
              <w:t>℃</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工作压力：</w:t>
            </w:r>
            <w:r>
              <w:rPr>
                <w:rFonts w:ascii="仿宋" w:eastAsia="仿宋" w:hAnsi="仿宋" w:cs="仿宋" w:hint="eastAsia"/>
                <w:sz w:val="28"/>
                <w:szCs w:val="28"/>
              </w:rPr>
              <w:t>0-0.65MPa</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容积：</w:t>
            </w:r>
            <w:r>
              <w:rPr>
                <w:rFonts w:ascii="仿宋" w:eastAsia="仿宋" w:hAnsi="仿宋" w:cs="仿宋" w:hint="eastAsia"/>
                <w:sz w:val="28"/>
                <w:szCs w:val="28"/>
              </w:rPr>
              <w:t>0.08 m</w:t>
            </w:r>
            <w:r>
              <w:rPr>
                <w:rFonts w:ascii="仿宋" w:eastAsia="仿宋" w:hAnsi="仿宋" w:cs="仿宋" w:hint="eastAsia"/>
                <w:sz w:val="28"/>
                <w:szCs w:val="28"/>
              </w:rPr>
              <w:t>³</w:t>
            </w:r>
            <w:r>
              <w:rPr>
                <w:rFonts w:ascii="仿宋" w:eastAsia="仿宋" w:hAnsi="仿宋" w:cs="仿宋" w:hint="eastAsia"/>
                <w:sz w:val="28"/>
                <w:szCs w:val="28"/>
              </w:rPr>
              <w:t>/80L</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水容量：达到</w:t>
            </w:r>
            <w:r>
              <w:rPr>
                <w:rFonts w:ascii="仿宋" w:eastAsia="仿宋" w:hAnsi="仿宋" w:cs="仿宋" w:hint="eastAsia"/>
                <w:sz w:val="28"/>
                <w:szCs w:val="28"/>
              </w:rPr>
              <w:t>D</w:t>
            </w:r>
            <w:r>
              <w:rPr>
                <w:rFonts w:ascii="仿宋" w:eastAsia="仿宋" w:hAnsi="仿宋" w:cs="仿宋" w:hint="eastAsia"/>
                <w:sz w:val="28"/>
                <w:szCs w:val="28"/>
              </w:rPr>
              <w:t>级免检锅炉标准＜</w:t>
            </w:r>
            <w:r>
              <w:rPr>
                <w:rFonts w:ascii="仿宋" w:eastAsia="仿宋" w:hAnsi="仿宋" w:cs="仿宋" w:hint="eastAsia"/>
                <w:sz w:val="28"/>
                <w:szCs w:val="28"/>
              </w:rPr>
              <w:t>50Kg</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工作介质：水＋水蒸气</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使用燃料：电加热</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安全阀设置：开启压力≤</w:t>
            </w:r>
            <w:r>
              <w:rPr>
                <w:rFonts w:ascii="仿宋" w:eastAsia="仿宋" w:hAnsi="仿宋" w:cs="仿宋" w:hint="eastAsia"/>
                <w:sz w:val="28"/>
                <w:szCs w:val="28"/>
              </w:rPr>
              <w:t>0.7MPa</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回</w:t>
            </w:r>
            <w:proofErr w:type="gramStart"/>
            <w:r>
              <w:rPr>
                <w:rFonts w:ascii="仿宋" w:eastAsia="仿宋" w:hAnsi="仿宋" w:cs="仿宋" w:hint="eastAsia"/>
                <w:sz w:val="28"/>
                <w:szCs w:val="28"/>
              </w:rPr>
              <w:t>座压力</w:t>
            </w:r>
            <w:proofErr w:type="gramEnd"/>
            <w:r>
              <w:rPr>
                <w:rFonts w:ascii="仿宋" w:eastAsia="仿宋" w:hAnsi="仿宋" w:cs="仿宋" w:hint="eastAsia"/>
                <w:sz w:val="28"/>
                <w:szCs w:val="28"/>
              </w:rPr>
              <w:t>≥</w:t>
            </w:r>
            <w:r>
              <w:rPr>
                <w:rFonts w:ascii="仿宋" w:eastAsia="仿宋" w:hAnsi="仿宋" w:cs="仿宋" w:hint="eastAsia"/>
                <w:sz w:val="28"/>
                <w:szCs w:val="28"/>
              </w:rPr>
              <w:t>0.6MPa</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使用寿命：</w:t>
            </w:r>
            <w:r>
              <w:rPr>
                <w:rFonts w:ascii="仿宋" w:eastAsia="仿宋" w:hAnsi="仿宋" w:cs="仿宋" w:hint="eastAsia"/>
                <w:sz w:val="28"/>
                <w:szCs w:val="28"/>
              </w:rPr>
              <w:t>8</w:t>
            </w:r>
            <w:r>
              <w:rPr>
                <w:rFonts w:ascii="仿宋" w:eastAsia="仿宋" w:hAnsi="仿宋" w:cs="仿宋" w:hint="eastAsia"/>
                <w:sz w:val="28"/>
                <w:szCs w:val="28"/>
              </w:rPr>
              <w:t>年</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须提供产品能耗报告书、强度计算书</w:t>
            </w:r>
          </w:p>
          <w:p w:rsidR="007244A2" w:rsidRDefault="00D00223">
            <w:pPr>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辅件安全阀及压力表</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备一用</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压力蒸汽管网改造</w:t>
            </w:r>
          </w:p>
          <w:p w:rsidR="007244A2" w:rsidRDefault="00D0022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管网材质选用不锈钢并</w:t>
            </w:r>
            <w:proofErr w:type="gramStart"/>
            <w:r>
              <w:rPr>
                <w:rFonts w:ascii="仿宋" w:eastAsia="仿宋" w:hAnsi="仿宋" w:cs="仿宋" w:hint="eastAsia"/>
                <w:sz w:val="28"/>
                <w:szCs w:val="28"/>
              </w:rPr>
              <w:t>做保</w:t>
            </w:r>
            <w:proofErr w:type="gramEnd"/>
            <w:r>
              <w:rPr>
                <w:rFonts w:ascii="仿宋" w:eastAsia="仿宋" w:hAnsi="仿宋" w:cs="仿宋" w:hint="eastAsia"/>
                <w:sz w:val="28"/>
                <w:szCs w:val="28"/>
              </w:rPr>
              <w:t>温处理，具体改造方案须参与人现场踏勘。质保期</w:t>
            </w:r>
            <w:r>
              <w:rPr>
                <w:rFonts w:ascii="仿宋" w:eastAsia="仿宋" w:hAnsi="仿宋" w:cs="仿宋" w:hint="eastAsia"/>
                <w:sz w:val="28"/>
                <w:szCs w:val="28"/>
              </w:rPr>
              <w:t>1</w:t>
            </w:r>
            <w:r>
              <w:rPr>
                <w:rFonts w:ascii="仿宋" w:eastAsia="仿宋" w:hAnsi="仿宋" w:cs="仿宋" w:hint="eastAsia"/>
                <w:sz w:val="28"/>
                <w:szCs w:val="28"/>
              </w:rPr>
              <w:t>年。</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sz w:val="28"/>
                <w:szCs w:val="28"/>
              </w:rPr>
              <w:t>3.</w:t>
            </w:r>
            <w:proofErr w:type="gramStart"/>
            <w:r>
              <w:rPr>
                <w:rFonts w:ascii="仿宋" w:eastAsia="仿宋" w:hAnsi="仿宋" w:cs="仿宋" w:hint="eastAsia"/>
                <w:sz w:val="28"/>
                <w:szCs w:val="28"/>
              </w:rPr>
              <w:t>供应室另</w:t>
            </w:r>
            <w:r>
              <w:rPr>
                <w:rFonts w:ascii="仿宋" w:eastAsia="仿宋" w:hAnsi="仿宋" w:cs="仿宋" w:hint="eastAsia"/>
                <w:sz w:val="28"/>
                <w:szCs w:val="28"/>
              </w:rPr>
              <w:t>3</w:t>
            </w:r>
            <w:r>
              <w:rPr>
                <w:rFonts w:ascii="仿宋" w:eastAsia="仿宋" w:hAnsi="仿宋" w:cs="仿宋" w:hint="eastAsia"/>
                <w:sz w:val="28"/>
                <w:szCs w:val="28"/>
              </w:rPr>
              <w:t>台</w:t>
            </w:r>
            <w:proofErr w:type="gramEnd"/>
            <w:r>
              <w:rPr>
                <w:rFonts w:ascii="仿宋" w:eastAsia="仿宋" w:hAnsi="仿宋" w:cs="仿宋" w:hint="eastAsia"/>
                <w:sz w:val="28"/>
                <w:szCs w:val="28"/>
              </w:rPr>
              <w:t>蒸汽发生器三年全包维保（设备编号：</w:t>
            </w:r>
            <w:r>
              <w:rPr>
                <w:rFonts w:ascii="仿宋" w:eastAsia="仿宋" w:hAnsi="仿宋" w:cs="仿宋" w:hint="eastAsia"/>
                <w:sz w:val="28"/>
                <w:szCs w:val="28"/>
              </w:rPr>
              <w:t>20195369</w:t>
            </w:r>
            <w:r>
              <w:rPr>
                <w:rFonts w:ascii="仿宋" w:eastAsia="仿宋" w:hAnsi="仿宋" w:cs="仿宋" w:hint="eastAsia"/>
                <w:sz w:val="28"/>
                <w:szCs w:val="28"/>
              </w:rPr>
              <w:t>、</w:t>
            </w:r>
            <w:r>
              <w:rPr>
                <w:rFonts w:ascii="仿宋" w:eastAsia="仿宋" w:hAnsi="仿宋" w:cs="仿宋" w:hint="eastAsia"/>
                <w:sz w:val="28"/>
                <w:szCs w:val="28"/>
              </w:rPr>
              <w:t>20195371</w:t>
            </w:r>
            <w:r>
              <w:rPr>
                <w:rFonts w:ascii="仿宋" w:eastAsia="仿宋" w:hAnsi="仿宋" w:cs="仿宋" w:hint="eastAsia"/>
                <w:sz w:val="28"/>
                <w:szCs w:val="28"/>
              </w:rPr>
              <w:t>、</w:t>
            </w:r>
            <w:r>
              <w:rPr>
                <w:rFonts w:ascii="仿宋" w:eastAsia="仿宋" w:hAnsi="仿宋" w:cs="仿宋" w:hint="eastAsia"/>
                <w:sz w:val="28"/>
                <w:szCs w:val="28"/>
              </w:rPr>
              <w:t>20194685</w:t>
            </w:r>
            <w:r>
              <w:rPr>
                <w:rFonts w:ascii="仿宋" w:eastAsia="仿宋" w:hAnsi="仿宋" w:cs="仿宋" w:hint="eastAsia"/>
                <w:sz w:val="28"/>
                <w:szCs w:val="28"/>
              </w:rPr>
              <w:t>电热蒸汽发生器）。所有的配件和设备由参与人免费更换，应提供与原系统和设备同品牌同型号或者同等档次的维修更换的材</w:t>
            </w:r>
            <w:r>
              <w:rPr>
                <w:rFonts w:ascii="仿宋" w:eastAsia="仿宋" w:hAnsi="仿宋" w:cs="仿宋" w:hint="eastAsia"/>
                <w:sz w:val="28"/>
                <w:szCs w:val="28"/>
              </w:rPr>
              <w:lastRenderedPageBreak/>
              <w:t>料。</w:t>
            </w:r>
          </w:p>
        </w:tc>
      </w:tr>
      <w:tr w:rsidR="007244A2">
        <w:trPr>
          <w:trHeight w:val="567"/>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质量</w:t>
            </w:r>
            <w:r>
              <w:rPr>
                <w:rFonts w:ascii="仿宋" w:eastAsia="仿宋" w:hAnsi="仿宋" w:cs="仿宋" w:hint="eastAsia"/>
                <w:sz w:val="28"/>
                <w:szCs w:val="28"/>
              </w:rPr>
              <w:t>要求</w:t>
            </w:r>
          </w:p>
        </w:tc>
        <w:tc>
          <w:tcPr>
            <w:tcW w:w="6664" w:type="dxa"/>
            <w:vAlign w:val="center"/>
          </w:tcPr>
          <w:p w:rsidR="007244A2" w:rsidRDefault="00D00223">
            <w:pPr>
              <w:pStyle w:val="a9"/>
              <w:ind w:firstLine="0"/>
              <w:rPr>
                <w:rFonts w:ascii="仿宋" w:eastAsia="仿宋" w:hAnsi="仿宋" w:cs="仿宋"/>
                <w:sz w:val="28"/>
                <w:szCs w:val="28"/>
              </w:rPr>
            </w:pPr>
            <w:r>
              <w:rPr>
                <w:rFonts w:ascii="仿宋" w:eastAsia="仿宋" w:hAnsi="仿宋" w:cs="仿宋" w:hint="eastAsia"/>
                <w:sz w:val="28"/>
                <w:szCs w:val="28"/>
              </w:rPr>
              <w:t>必须符合国家</w:t>
            </w:r>
            <w:r>
              <w:rPr>
                <w:rFonts w:ascii="仿宋" w:eastAsia="仿宋" w:hAnsi="仿宋" w:cs="仿宋" w:hint="eastAsia"/>
                <w:sz w:val="28"/>
                <w:szCs w:val="28"/>
              </w:rPr>
              <w:t>及行业</w:t>
            </w:r>
            <w:proofErr w:type="gramStart"/>
            <w:r>
              <w:rPr>
                <w:rFonts w:ascii="仿宋" w:eastAsia="仿宋" w:hAnsi="仿宋" w:cs="仿宋" w:hint="eastAsia"/>
                <w:sz w:val="28"/>
                <w:szCs w:val="28"/>
              </w:rPr>
              <w:t>详关规范</w:t>
            </w:r>
            <w:proofErr w:type="gramEnd"/>
            <w:r>
              <w:rPr>
                <w:rFonts w:ascii="仿宋" w:eastAsia="仿宋" w:hAnsi="仿宋" w:cs="仿宋" w:hint="eastAsia"/>
                <w:sz w:val="28"/>
                <w:szCs w:val="28"/>
              </w:rPr>
              <w:t>要求。</w:t>
            </w:r>
          </w:p>
        </w:tc>
      </w:tr>
      <w:tr w:rsidR="007244A2">
        <w:trPr>
          <w:trHeight w:val="600"/>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5</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参与</w:t>
            </w:r>
            <w:proofErr w:type="gramStart"/>
            <w:r>
              <w:rPr>
                <w:rFonts w:ascii="仿宋" w:eastAsia="仿宋" w:hAnsi="仿宋" w:cs="仿宋" w:hint="eastAsia"/>
                <w:sz w:val="28"/>
                <w:szCs w:val="28"/>
              </w:rPr>
              <w:t>方条件</w:t>
            </w:r>
            <w:proofErr w:type="gramEnd"/>
          </w:p>
        </w:tc>
        <w:tc>
          <w:tcPr>
            <w:tcW w:w="6664" w:type="dxa"/>
            <w:vAlign w:val="center"/>
          </w:tcPr>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（一）基本资格条件：</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投标</w:t>
            </w:r>
            <w:r>
              <w:rPr>
                <w:rFonts w:ascii="仿宋" w:eastAsia="仿宋" w:hAnsi="仿宋" w:cs="仿宋" w:hint="eastAsia"/>
                <w:kern w:val="0"/>
                <w:sz w:val="28"/>
                <w:szCs w:val="28"/>
              </w:rPr>
              <w:t>人为中华人民共和国境内依法注册、具有独立法人资格。</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具备在有效期内的税务登记证</w:t>
            </w:r>
            <w:r>
              <w:rPr>
                <w:rFonts w:ascii="仿宋" w:eastAsia="仿宋" w:hAnsi="仿宋" w:cs="仿宋" w:hint="eastAsia"/>
                <w:kern w:val="0"/>
                <w:sz w:val="28"/>
                <w:szCs w:val="28"/>
              </w:rPr>
              <w:t>.</w:t>
            </w:r>
            <w:r>
              <w:rPr>
                <w:rFonts w:ascii="仿宋" w:eastAsia="仿宋" w:hAnsi="仿宋" w:cs="仿宋" w:hint="eastAsia"/>
                <w:kern w:val="0"/>
                <w:sz w:val="28"/>
                <w:szCs w:val="28"/>
              </w:rPr>
              <w:t>组织机构代码证。【提供税务登记证</w:t>
            </w:r>
            <w:r>
              <w:rPr>
                <w:rFonts w:ascii="仿宋" w:eastAsia="仿宋" w:hAnsi="仿宋" w:cs="仿宋" w:hint="eastAsia"/>
                <w:kern w:val="0"/>
                <w:sz w:val="28"/>
                <w:szCs w:val="28"/>
              </w:rPr>
              <w:t>.</w:t>
            </w:r>
            <w:r>
              <w:rPr>
                <w:rFonts w:ascii="仿宋" w:eastAsia="仿宋" w:hAnsi="仿宋" w:cs="仿宋" w:hint="eastAsia"/>
                <w:kern w:val="0"/>
                <w:sz w:val="28"/>
                <w:szCs w:val="28"/>
              </w:rPr>
              <w:t>组织机构代码证或“三证合一”的营业执照复印件并加盖鲜章】</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（二）特定资格条件：</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调研</w:t>
            </w:r>
            <w:r>
              <w:rPr>
                <w:rFonts w:ascii="仿宋" w:eastAsia="仿宋" w:hAnsi="仿宋" w:cs="仿宋" w:hint="eastAsia"/>
                <w:sz w:val="28"/>
                <w:szCs w:val="28"/>
              </w:rPr>
              <w:t>公司必须有</w:t>
            </w:r>
            <w:r>
              <w:rPr>
                <w:rFonts w:ascii="仿宋" w:eastAsia="仿宋" w:hAnsi="仿宋" w:cs="仿宋" w:hint="eastAsia"/>
                <w:sz w:val="28"/>
                <w:szCs w:val="28"/>
              </w:rPr>
              <w:t>蒸汽发生器</w:t>
            </w:r>
            <w:r>
              <w:rPr>
                <w:rFonts w:ascii="仿宋" w:eastAsia="仿宋" w:hAnsi="仿宋" w:cs="仿宋" w:hint="eastAsia"/>
                <w:sz w:val="28"/>
                <w:szCs w:val="28"/>
              </w:rPr>
              <w:t>相关的业绩，并提供</w:t>
            </w:r>
            <w:r>
              <w:rPr>
                <w:rFonts w:ascii="仿宋" w:eastAsia="仿宋" w:hAnsi="仿宋" w:cs="仿宋" w:hint="eastAsia"/>
                <w:sz w:val="28"/>
                <w:szCs w:val="28"/>
              </w:rPr>
              <w:t>2020</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日之后一个类似业绩合同，单个合同总价（或单个合同年度总货款）不低于</w:t>
            </w:r>
            <w:r>
              <w:rPr>
                <w:rFonts w:ascii="仿宋" w:eastAsia="仿宋" w:hAnsi="仿宋" w:cs="仿宋" w:hint="eastAsia"/>
                <w:sz w:val="28"/>
                <w:szCs w:val="28"/>
              </w:rPr>
              <w:t>10</w:t>
            </w:r>
            <w:r>
              <w:rPr>
                <w:rFonts w:ascii="仿宋" w:eastAsia="仿宋" w:hAnsi="仿宋" w:cs="仿宋" w:hint="eastAsia"/>
                <w:sz w:val="28"/>
                <w:szCs w:val="28"/>
              </w:rPr>
              <w:t>万元（提供合同关键页复印件，关键</w:t>
            </w:r>
            <w:proofErr w:type="gramStart"/>
            <w:r>
              <w:rPr>
                <w:rFonts w:ascii="仿宋" w:eastAsia="仿宋" w:hAnsi="仿宋" w:cs="仿宋" w:hint="eastAsia"/>
                <w:sz w:val="28"/>
                <w:szCs w:val="28"/>
              </w:rPr>
              <w:t>页包括</w:t>
            </w:r>
            <w:proofErr w:type="gramEnd"/>
            <w:r>
              <w:rPr>
                <w:rFonts w:ascii="仿宋" w:eastAsia="仿宋" w:hAnsi="仿宋" w:cs="仿宋" w:hint="eastAsia"/>
                <w:sz w:val="28"/>
                <w:szCs w:val="28"/>
              </w:rPr>
              <w:t>体现合同标的</w:t>
            </w:r>
            <w:r>
              <w:rPr>
                <w:rFonts w:ascii="仿宋" w:eastAsia="仿宋" w:hAnsi="仿宋" w:cs="仿宋" w:hint="eastAsia"/>
                <w:sz w:val="28"/>
                <w:szCs w:val="28"/>
              </w:rPr>
              <w:t>、</w:t>
            </w:r>
            <w:r>
              <w:rPr>
                <w:rFonts w:ascii="仿宋" w:eastAsia="仿宋" w:hAnsi="仿宋" w:cs="仿宋" w:hint="eastAsia"/>
                <w:sz w:val="28"/>
                <w:szCs w:val="28"/>
              </w:rPr>
              <w:t>合同金额</w:t>
            </w:r>
            <w:r>
              <w:rPr>
                <w:rFonts w:ascii="仿宋" w:eastAsia="仿宋" w:hAnsi="仿宋" w:cs="仿宋" w:hint="eastAsia"/>
                <w:sz w:val="28"/>
                <w:szCs w:val="28"/>
              </w:rPr>
              <w:t>、</w:t>
            </w:r>
            <w:r>
              <w:rPr>
                <w:rFonts w:ascii="仿宋" w:eastAsia="仿宋" w:hAnsi="仿宋" w:cs="仿宋" w:hint="eastAsia"/>
                <w:sz w:val="28"/>
                <w:szCs w:val="28"/>
              </w:rPr>
              <w:t>签字</w:t>
            </w:r>
            <w:proofErr w:type="gramStart"/>
            <w:r>
              <w:rPr>
                <w:rFonts w:ascii="仿宋" w:eastAsia="仿宋" w:hAnsi="仿宋" w:cs="仿宋" w:hint="eastAsia"/>
                <w:sz w:val="28"/>
                <w:szCs w:val="28"/>
              </w:rPr>
              <w:t>盖章页并加盖</w:t>
            </w:r>
            <w:proofErr w:type="gramEnd"/>
            <w:r>
              <w:rPr>
                <w:rFonts w:ascii="仿宋" w:eastAsia="仿宋" w:hAnsi="仿宋" w:cs="仿宋" w:hint="eastAsia"/>
                <w:sz w:val="28"/>
                <w:szCs w:val="28"/>
              </w:rPr>
              <w:t>公章鲜章）。</w:t>
            </w:r>
          </w:p>
        </w:tc>
      </w:tr>
      <w:tr w:rsidR="007244A2">
        <w:trPr>
          <w:trHeight w:val="793"/>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6</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调研时间</w:t>
            </w:r>
          </w:p>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和地点</w:t>
            </w:r>
          </w:p>
        </w:tc>
        <w:tc>
          <w:tcPr>
            <w:tcW w:w="6664" w:type="dxa"/>
            <w:vAlign w:val="center"/>
          </w:tcPr>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调研地点：江南院区科教楼后勤管理处（保卫处）办公室（</w:t>
            </w:r>
            <w:r>
              <w:rPr>
                <w:rFonts w:ascii="仿宋" w:eastAsia="仿宋" w:hAnsi="仿宋" w:cs="仿宋" w:hint="eastAsia"/>
                <w:sz w:val="28"/>
                <w:szCs w:val="28"/>
              </w:rPr>
              <w:t>120</w:t>
            </w:r>
            <w:r>
              <w:rPr>
                <w:rFonts w:ascii="仿宋" w:eastAsia="仿宋" w:hAnsi="仿宋" w:cs="仿宋" w:hint="eastAsia"/>
                <w:sz w:val="28"/>
                <w:szCs w:val="28"/>
              </w:rPr>
              <w:t>室）</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调研时间：</w:t>
            </w:r>
            <w:r w:rsidRPr="00D00223">
              <w:rPr>
                <w:rFonts w:ascii="仿宋" w:eastAsia="仿宋" w:hAnsi="仿宋" w:cs="仿宋" w:hint="eastAsia"/>
                <w:sz w:val="28"/>
                <w:szCs w:val="28"/>
              </w:rPr>
              <w:t>2023年6月16日 上午10：00</w:t>
            </w:r>
            <w:bookmarkStart w:id="0" w:name="_GoBack"/>
            <w:bookmarkEnd w:id="0"/>
            <w:r>
              <w:rPr>
                <w:rFonts w:ascii="仿宋" w:eastAsia="仿宋" w:hAnsi="仿宋" w:cs="仿宋" w:hint="eastAsia"/>
                <w:sz w:val="28"/>
                <w:szCs w:val="28"/>
              </w:rPr>
              <w:t xml:space="preserve"> </w:t>
            </w:r>
          </w:p>
        </w:tc>
      </w:tr>
      <w:tr w:rsidR="007244A2">
        <w:trPr>
          <w:trHeight w:val="421"/>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7</w:t>
            </w:r>
          </w:p>
        </w:tc>
        <w:tc>
          <w:tcPr>
            <w:tcW w:w="2129" w:type="dxa"/>
            <w:vAlign w:val="center"/>
          </w:tcPr>
          <w:p w:rsidR="007244A2" w:rsidRDefault="00D00223">
            <w:pPr>
              <w:pStyle w:val="a9"/>
              <w:spacing w:line="240" w:lineRule="auto"/>
              <w:ind w:firstLine="0"/>
              <w:jc w:val="center"/>
              <w:rPr>
                <w:rFonts w:ascii="仿宋" w:eastAsia="仿宋" w:hAnsi="仿宋" w:cs="仿宋"/>
                <w:sz w:val="28"/>
                <w:szCs w:val="28"/>
              </w:rPr>
            </w:pPr>
            <w:r>
              <w:rPr>
                <w:rFonts w:ascii="仿宋" w:eastAsia="仿宋" w:hAnsi="仿宋" w:cs="仿宋" w:hint="eastAsia"/>
                <w:sz w:val="28"/>
                <w:szCs w:val="28"/>
              </w:rPr>
              <w:t>报价方式</w:t>
            </w:r>
          </w:p>
        </w:tc>
        <w:tc>
          <w:tcPr>
            <w:tcW w:w="6664" w:type="dxa"/>
            <w:vAlign w:val="center"/>
          </w:tcPr>
          <w:p w:rsidR="007244A2" w:rsidRDefault="00D00223">
            <w:pPr>
              <w:snapToGrid w:val="0"/>
              <w:jc w:val="left"/>
              <w:rPr>
                <w:rFonts w:ascii="仿宋" w:eastAsia="仿宋" w:hAnsi="仿宋" w:cs="仿宋"/>
                <w:kern w:val="0"/>
                <w:sz w:val="28"/>
                <w:szCs w:val="28"/>
              </w:rPr>
            </w:pPr>
            <w:r>
              <w:rPr>
                <w:rFonts w:ascii="仿宋" w:eastAsia="仿宋" w:hAnsi="仿宋" w:cs="仿宋" w:hint="eastAsia"/>
                <w:kern w:val="0"/>
                <w:sz w:val="28"/>
                <w:szCs w:val="28"/>
              </w:rPr>
              <w:t>本项目进行总价包干报价方式，包含但不限于以下内容：产品设计、运输（含包装、运输、转运、装卸至医院指定地点）、安装费、管理费、</w:t>
            </w:r>
            <w:r>
              <w:rPr>
                <w:rFonts w:ascii="仿宋" w:eastAsia="仿宋" w:hAnsi="仿宋" w:cs="仿宋" w:hint="eastAsia"/>
                <w:kern w:val="0"/>
                <w:sz w:val="28"/>
                <w:szCs w:val="28"/>
              </w:rPr>
              <w:t>维保费用、</w:t>
            </w:r>
            <w:r>
              <w:rPr>
                <w:rFonts w:ascii="仿宋" w:eastAsia="仿宋" w:hAnsi="仿宋" w:cs="仿宋" w:hint="eastAsia"/>
                <w:kern w:val="0"/>
                <w:sz w:val="28"/>
                <w:szCs w:val="28"/>
              </w:rPr>
              <w:t>利润、保险（交货验收前）、各种</w:t>
            </w:r>
            <w:proofErr w:type="gramStart"/>
            <w:r>
              <w:rPr>
                <w:rFonts w:ascii="仿宋" w:eastAsia="仿宋" w:hAnsi="仿宋" w:cs="仿宋" w:hint="eastAsia"/>
                <w:kern w:val="0"/>
                <w:sz w:val="28"/>
                <w:szCs w:val="28"/>
              </w:rPr>
              <w:t>规</w:t>
            </w:r>
            <w:proofErr w:type="gramEnd"/>
            <w:r>
              <w:rPr>
                <w:rFonts w:ascii="仿宋" w:eastAsia="仿宋" w:hAnsi="仿宋" w:cs="仿宋" w:hint="eastAsia"/>
                <w:kern w:val="0"/>
                <w:sz w:val="28"/>
                <w:szCs w:val="28"/>
              </w:rPr>
              <w:t>费税费、约定的检测费用、风险费、专用工具等所有成本费用。</w:t>
            </w:r>
          </w:p>
        </w:tc>
      </w:tr>
      <w:tr w:rsidR="007244A2">
        <w:trPr>
          <w:trHeight w:val="568"/>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8</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报名</w:t>
            </w:r>
            <w:r>
              <w:rPr>
                <w:rFonts w:ascii="仿宋" w:eastAsia="仿宋" w:hAnsi="仿宋" w:cs="仿宋" w:hint="eastAsia"/>
                <w:sz w:val="28"/>
                <w:szCs w:val="28"/>
              </w:rPr>
              <w:t>方式及</w:t>
            </w:r>
          </w:p>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截止时间</w:t>
            </w:r>
          </w:p>
        </w:tc>
        <w:tc>
          <w:tcPr>
            <w:tcW w:w="6664" w:type="dxa"/>
            <w:vAlign w:val="center"/>
          </w:tcPr>
          <w:p w:rsidR="00D00223" w:rsidRDefault="00D00223">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报名方式：</w:t>
            </w:r>
            <w:r w:rsidRPr="00D00223">
              <w:rPr>
                <w:rFonts w:ascii="仿宋" w:eastAsia="仿宋" w:hAnsi="仿宋" w:cs="仿宋" w:hint="eastAsia"/>
                <w:kern w:val="0"/>
                <w:sz w:val="28"/>
                <w:szCs w:val="28"/>
              </w:rPr>
              <w:t>将“企业营业执照、法定代表人授权书”电子扫描件打包发送至邮箱：734560698@qq.com，邮件命名方式“渝中院区供应室蒸汽发生器换新及蒸汽压力管网改造市场调研投标+单位名称+联系人+联系电话”</w:t>
            </w:r>
          </w:p>
          <w:p w:rsidR="007244A2" w:rsidRDefault="00D00223">
            <w:pPr>
              <w:spacing w:line="400" w:lineRule="exact"/>
              <w:rPr>
                <w:rFonts w:ascii="仿宋" w:eastAsia="仿宋" w:hAnsi="仿宋" w:cs="仿宋"/>
                <w:kern w:val="0"/>
                <w:sz w:val="28"/>
                <w:szCs w:val="28"/>
              </w:rPr>
            </w:pPr>
            <w:r w:rsidRPr="00D00223">
              <w:rPr>
                <w:rFonts w:ascii="仿宋" w:eastAsia="仿宋" w:hAnsi="仿宋" w:cs="仿宋" w:hint="eastAsia"/>
                <w:kern w:val="0"/>
                <w:sz w:val="28"/>
                <w:szCs w:val="28"/>
              </w:rPr>
              <w:t>报名截止时间：2023年6月15日下午14:00</w:t>
            </w:r>
            <w:r>
              <w:rPr>
                <w:rFonts w:ascii="仿宋" w:eastAsia="仿宋" w:hAnsi="仿宋" w:cs="仿宋" w:hint="eastAsia"/>
                <w:kern w:val="0"/>
                <w:sz w:val="28"/>
                <w:szCs w:val="28"/>
              </w:rPr>
              <w:t xml:space="preserve"> </w:t>
            </w:r>
          </w:p>
        </w:tc>
      </w:tr>
      <w:tr w:rsidR="007244A2">
        <w:trPr>
          <w:trHeight w:val="518"/>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9</w:t>
            </w:r>
          </w:p>
        </w:tc>
        <w:tc>
          <w:tcPr>
            <w:tcW w:w="2129" w:type="dxa"/>
            <w:vAlign w:val="center"/>
          </w:tcPr>
          <w:p w:rsidR="007244A2" w:rsidRDefault="00D00223">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现场勘察时间</w:t>
            </w:r>
          </w:p>
        </w:tc>
        <w:tc>
          <w:tcPr>
            <w:tcW w:w="6664" w:type="dxa"/>
            <w:vAlign w:val="center"/>
          </w:tcPr>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工作日</w:t>
            </w:r>
            <w:r>
              <w:rPr>
                <w:rFonts w:ascii="仿宋" w:eastAsia="仿宋" w:hAnsi="仿宋" w:cs="仿宋" w:hint="eastAsia"/>
                <w:kern w:val="0"/>
                <w:sz w:val="28"/>
                <w:szCs w:val="28"/>
              </w:rPr>
              <w:t>8:00-12:00</w:t>
            </w:r>
            <w:r>
              <w:rPr>
                <w:rFonts w:ascii="仿宋" w:eastAsia="仿宋" w:hAnsi="仿宋" w:cs="仿宋" w:hint="eastAsia"/>
                <w:kern w:val="0"/>
                <w:sz w:val="28"/>
                <w:szCs w:val="28"/>
              </w:rPr>
              <w:t>；</w:t>
            </w:r>
            <w:r>
              <w:rPr>
                <w:rFonts w:ascii="仿宋" w:eastAsia="仿宋" w:hAnsi="仿宋" w:cs="仿宋" w:hint="eastAsia"/>
                <w:kern w:val="0"/>
                <w:sz w:val="28"/>
                <w:szCs w:val="28"/>
              </w:rPr>
              <w:t>14:00-17:00</w:t>
            </w:r>
            <w:r>
              <w:rPr>
                <w:rFonts w:ascii="仿宋" w:eastAsia="仿宋" w:hAnsi="仿宋" w:cs="仿宋" w:hint="eastAsia"/>
                <w:kern w:val="0"/>
                <w:sz w:val="28"/>
                <w:szCs w:val="28"/>
              </w:rPr>
              <w:t>。</w:t>
            </w:r>
          </w:p>
        </w:tc>
      </w:tr>
      <w:tr w:rsidR="007244A2">
        <w:trPr>
          <w:trHeight w:val="917"/>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10</w:t>
            </w:r>
          </w:p>
        </w:tc>
        <w:tc>
          <w:tcPr>
            <w:tcW w:w="2129" w:type="dxa"/>
            <w:vAlign w:val="center"/>
          </w:tcPr>
          <w:p w:rsidR="007244A2" w:rsidRDefault="00D00223">
            <w:pPr>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付款方式</w:t>
            </w:r>
          </w:p>
        </w:tc>
        <w:tc>
          <w:tcPr>
            <w:tcW w:w="6664" w:type="dxa"/>
            <w:vAlign w:val="center"/>
          </w:tcPr>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本项目无预付款，</w:t>
            </w:r>
            <w:r>
              <w:rPr>
                <w:rFonts w:ascii="仿宋" w:eastAsia="仿宋" w:hAnsi="仿宋" w:cs="仿宋" w:hint="eastAsia"/>
                <w:sz w:val="28"/>
                <w:szCs w:val="28"/>
              </w:rPr>
              <w:t>供应室</w:t>
            </w:r>
            <w:r>
              <w:rPr>
                <w:rFonts w:ascii="仿宋" w:eastAsia="仿宋" w:hAnsi="仿宋" w:cs="仿宋" w:hint="eastAsia"/>
                <w:sz w:val="28"/>
                <w:szCs w:val="28"/>
              </w:rPr>
              <w:t>3</w:t>
            </w:r>
            <w:r>
              <w:rPr>
                <w:rFonts w:ascii="仿宋" w:eastAsia="仿宋" w:hAnsi="仿宋" w:cs="仿宋" w:hint="eastAsia"/>
                <w:sz w:val="28"/>
                <w:szCs w:val="28"/>
              </w:rPr>
              <w:t>台</w:t>
            </w:r>
            <w:r>
              <w:rPr>
                <w:rFonts w:ascii="仿宋" w:eastAsia="仿宋" w:hAnsi="仿宋" w:cs="仿宋" w:hint="eastAsia"/>
                <w:sz w:val="28"/>
                <w:szCs w:val="28"/>
              </w:rPr>
              <w:t>蒸汽发生器</w:t>
            </w:r>
            <w:r>
              <w:rPr>
                <w:rFonts w:ascii="仿宋" w:eastAsia="仿宋" w:hAnsi="仿宋" w:cs="仿宋" w:hint="eastAsia"/>
                <w:sz w:val="28"/>
                <w:szCs w:val="28"/>
              </w:rPr>
              <w:t>换新</w:t>
            </w:r>
            <w:r>
              <w:rPr>
                <w:rFonts w:ascii="仿宋" w:eastAsia="仿宋" w:hAnsi="仿宋" w:cs="仿宋" w:hint="eastAsia"/>
                <w:sz w:val="28"/>
                <w:szCs w:val="28"/>
              </w:rPr>
              <w:t>、</w:t>
            </w:r>
            <w:r>
              <w:rPr>
                <w:rFonts w:ascii="仿宋" w:eastAsia="仿宋" w:hAnsi="仿宋" w:cs="仿宋" w:hint="eastAsia"/>
                <w:sz w:val="28"/>
                <w:szCs w:val="28"/>
              </w:rPr>
              <w:t>压力</w:t>
            </w:r>
            <w:r>
              <w:rPr>
                <w:rFonts w:ascii="仿宋" w:eastAsia="仿宋" w:hAnsi="仿宋" w:cs="仿宋" w:hint="eastAsia"/>
                <w:sz w:val="28"/>
                <w:szCs w:val="28"/>
              </w:rPr>
              <w:t>蒸汽</w:t>
            </w:r>
            <w:r>
              <w:rPr>
                <w:rFonts w:ascii="仿宋" w:eastAsia="仿宋" w:hAnsi="仿宋" w:cs="仿宋" w:hint="eastAsia"/>
                <w:sz w:val="28"/>
                <w:szCs w:val="28"/>
              </w:rPr>
              <w:t>管网改造</w:t>
            </w:r>
            <w:r>
              <w:rPr>
                <w:rFonts w:ascii="仿宋" w:eastAsia="仿宋" w:hAnsi="仿宋" w:cs="仿宋" w:hint="eastAsia"/>
                <w:sz w:val="28"/>
                <w:szCs w:val="28"/>
              </w:rPr>
              <w:t>完成验收合格</w:t>
            </w:r>
            <w:r>
              <w:rPr>
                <w:rFonts w:ascii="仿宋" w:eastAsia="仿宋" w:hAnsi="仿宋" w:cs="仿宋" w:hint="eastAsia"/>
                <w:kern w:val="0"/>
                <w:sz w:val="28"/>
                <w:szCs w:val="28"/>
              </w:rPr>
              <w:t>后，支付相应的费用。维保费用在每季度结束后，支付相应的维保费用。</w:t>
            </w:r>
          </w:p>
        </w:tc>
      </w:tr>
      <w:tr w:rsidR="007244A2">
        <w:trPr>
          <w:trHeight w:val="2655"/>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lastRenderedPageBreak/>
              <w:t>11</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市场调研</w:t>
            </w:r>
          </w:p>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文件组成</w:t>
            </w:r>
          </w:p>
        </w:tc>
        <w:tc>
          <w:tcPr>
            <w:tcW w:w="6664" w:type="dxa"/>
            <w:vAlign w:val="center"/>
          </w:tcPr>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文件一式</w:t>
            </w:r>
            <w:r>
              <w:rPr>
                <w:rFonts w:ascii="仿宋" w:eastAsia="仿宋" w:hAnsi="仿宋" w:cs="仿宋" w:hint="eastAsia"/>
                <w:kern w:val="0"/>
                <w:sz w:val="28"/>
                <w:szCs w:val="28"/>
              </w:rPr>
              <w:t>3</w:t>
            </w:r>
            <w:r>
              <w:rPr>
                <w:rFonts w:ascii="仿宋" w:eastAsia="仿宋" w:hAnsi="仿宋" w:cs="仿宋" w:hint="eastAsia"/>
                <w:kern w:val="0"/>
                <w:sz w:val="28"/>
                <w:szCs w:val="28"/>
              </w:rPr>
              <w:t>份，其中正本</w:t>
            </w:r>
            <w:r>
              <w:rPr>
                <w:rFonts w:ascii="仿宋" w:eastAsia="仿宋" w:hAnsi="仿宋" w:cs="仿宋" w:hint="eastAsia"/>
                <w:kern w:val="0"/>
                <w:sz w:val="28"/>
                <w:szCs w:val="28"/>
              </w:rPr>
              <w:t>1</w:t>
            </w:r>
            <w:r>
              <w:rPr>
                <w:rFonts w:ascii="仿宋" w:eastAsia="仿宋" w:hAnsi="仿宋" w:cs="仿宋" w:hint="eastAsia"/>
                <w:kern w:val="0"/>
                <w:sz w:val="28"/>
                <w:szCs w:val="28"/>
              </w:rPr>
              <w:t>份，副本</w:t>
            </w:r>
            <w:r>
              <w:rPr>
                <w:rFonts w:ascii="仿宋" w:eastAsia="仿宋" w:hAnsi="仿宋" w:cs="仿宋" w:hint="eastAsia"/>
                <w:kern w:val="0"/>
                <w:sz w:val="28"/>
                <w:szCs w:val="28"/>
              </w:rPr>
              <w:t>2</w:t>
            </w:r>
            <w:r>
              <w:rPr>
                <w:rFonts w:ascii="仿宋" w:eastAsia="仿宋" w:hAnsi="仿宋" w:cs="仿宋" w:hint="eastAsia"/>
                <w:kern w:val="0"/>
                <w:sz w:val="28"/>
                <w:szCs w:val="28"/>
              </w:rPr>
              <w:t>份。</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报价书（加盖单位公章）。</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明细报价表（明确</w:t>
            </w:r>
            <w:r>
              <w:rPr>
                <w:rFonts w:ascii="仿宋" w:eastAsia="仿宋" w:hAnsi="仿宋" w:cs="仿宋" w:hint="eastAsia"/>
                <w:kern w:val="0"/>
                <w:sz w:val="28"/>
                <w:szCs w:val="28"/>
              </w:rPr>
              <w:t>3</w:t>
            </w:r>
            <w:r>
              <w:rPr>
                <w:rFonts w:ascii="仿宋" w:eastAsia="仿宋" w:hAnsi="仿宋" w:cs="仿宋" w:hint="eastAsia"/>
                <w:kern w:val="0"/>
                <w:sz w:val="28"/>
                <w:szCs w:val="28"/>
              </w:rPr>
              <w:t>台电热蒸汽发生器换新、压力蒸汽管网改造、另</w:t>
            </w:r>
            <w:r>
              <w:rPr>
                <w:rFonts w:ascii="仿宋" w:eastAsia="仿宋" w:hAnsi="仿宋" w:cs="仿宋" w:hint="eastAsia"/>
                <w:kern w:val="0"/>
                <w:sz w:val="28"/>
                <w:szCs w:val="28"/>
              </w:rPr>
              <w:t>3</w:t>
            </w:r>
            <w:r>
              <w:rPr>
                <w:rFonts w:ascii="仿宋" w:eastAsia="仿宋" w:hAnsi="仿宋" w:cs="仿宋" w:hint="eastAsia"/>
                <w:kern w:val="0"/>
                <w:sz w:val="28"/>
                <w:szCs w:val="28"/>
              </w:rPr>
              <w:t>台蒸汽发生器三年</w:t>
            </w:r>
            <w:proofErr w:type="gramStart"/>
            <w:r>
              <w:rPr>
                <w:rFonts w:ascii="仿宋" w:eastAsia="仿宋" w:hAnsi="仿宋" w:cs="仿宋" w:hint="eastAsia"/>
                <w:kern w:val="0"/>
                <w:sz w:val="28"/>
                <w:szCs w:val="28"/>
              </w:rPr>
              <w:t>全包维保三项</w:t>
            </w:r>
            <w:proofErr w:type="gramEnd"/>
            <w:r>
              <w:rPr>
                <w:rFonts w:ascii="仿宋" w:eastAsia="仿宋" w:hAnsi="仿宋" w:cs="仿宋" w:hint="eastAsia"/>
                <w:kern w:val="0"/>
                <w:sz w:val="28"/>
                <w:szCs w:val="28"/>
              </w:rPr>
              <w:t>的费用，明确主要设备详细参数（品牌、规格、型号及材质））。</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资格证明材料：①企业营业执照；②税务登记证；以上复印件需加盖公章。</w:t>
            </w:r>
          </w:p>
          <w:p w:rsidR="007244A2" w:rsidRDefault="00D00223">
            <w:pPr>
              <w:spacing w:line="400" w:lineRule="exact"/>
              <w:rPr>
                <w:rFonts w:ascii="仿宋" w:eastAsia="仿宋" w:hAnsi="仿宋" w:cs="仿宋"/>
                <w:color w:val="00000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详细的换新、改造</w:t>
            </w:r>
            <w:proofErr w:type="gramStart"/>
            <w:r>
              <w:rPr>
                <w:rFonts w:ascii="仿宋" w:eastAsia="仿宋" w:hAnsi="仿宋" w:cs="仿宋" w:hint="eastAsia"/>
                <w:kern w:val="0"/>
                <w:sz w:val="28"/>
                <w:szCs w:val="28"/>
              </w:rPr>
              <w:t>和维保方案</w:t>
            </w:r>
            <w:proofErr w:type="gramEnd"/>
            <w:r>
              <w:rPr>
                <w:rFonts w:ascii="仿宋" w:eastAsia="仿宋" w:hAnsi="仿宋" w:cs="仿宋" w:hint="eastAsia"/>
                <w:kern w:val="0"/>
                <w:sz w:val="28"/>
                <w:szCs w:val="28"/>
              </w:rPr>
              <w:t>（格式自理）。</w:t>
            </w:r>
          </w:p>
        </w:tc>
      </w:tr>
      <w:tr w:rsidR="007244A2">
        <w:trPr>
          <w:trHeight w:val="268"/>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12</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递交文件地点和时间</w:t>
            </w:r>
          </w:p>
        </w:tc>
        <w:tc>
          <w:tcPr>
            <w:tcW w:w="6664" w:type="dxa"/>
            <w:vAlign w:val="center"/>
          </w:tcPr>
          <w:p w:rsidR="007244A2" w:rsidRDefault="00D00223">
            <w:pPr>
              <w:pStyle w:val="a9"/>
              <w:ind w:firstLine="0"/>
              <w:rPr>
                <w:rFonts w:ascii="仿宋" w:eastAsia="仿宋" w:hAnsi="仿宋" w:cs="仿宋"/>
                <w:sz w:val="28"/>
                <w:szCs w:val="28"/>
              </w:rPr>
            </w:pPr>
            <w:r>
              <w:rPr>
                <w:rFonts w:ascii="仿宋" w:eastAsia="仿宋" w:hAnsi="仿宋" w:cs="仿宋" w:hint="eastAsia"/>
                <w:kern w:val="2"/>
                <w:sz w:val="28"/>
                <w:szCs w:val="28"/>
              </w:rPr>
              <w:t>市场调研会议同时递交</w:t>
            </w:r>
          </w:p>
        </w:tc>
      </w:tr>
      <w:tr w:rsidR="007244A2">
        <w:trPr>
          <w:trHeight w:val="1543"/>
          <w:jc w:val="center"/>
        </w:trPr>
        <w:tc>
          <w:tcPr>
            <w:tcW w:w="855"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13</w:t>
            </w:r>
          </w:p>
        </w:tc>
        <w:tc>
          <w:tcPr>
            <w:tcW w:w="2129" w:type="dxa"/>
            <w:vAlign w:val="center"/>
          </w:tcPr>
          <w:p w:rsidR="007244A2" w:rsidRDefault="00D00223">
            <w:pPr>
              <w:pStyle w:val="a9"/>
              <w:ind w:firstLine="0"/>
              <w:jc w:val="center"/>
              <w:rPr>
                <w:rFonts w:ascii="仿宋" w:eastAsia="仿宋" w:hAnsi="仿宋" w:cs="仿宋"/>
                <w:sz w:val="28"/>
                <w:szCs w:val="28"/>
              </w:rPr>
            </w:pPr>
            <w:r>
              <w:rPr>
                <w:rFonts w:ascii="仿宋" w:eastAsia="仿宋" w:hAnsi="仿宋" w:cs="仿宋" w:hint="eastAsia"/>
                <w:sz w:val="28"/>
                <w:szCs w:val="28"/>
              </w:rPr>
              <w:t>联系人及方式</w:t>
            </w:r>
          </w:p>
        </w:tc>
        <w:tc>
          <w:tcPr>
            <w:tcW w:w="6664" w:type="dxa"/>
            <w:vAlign w:val="center"/>
          </w:tcPr>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联系地址：重庆市渝中区临江路</w:t>
            </w:r>
            <w:r>
              <w:rPr>
                <w:rFonts w:ascii="仿宋" w:eastAsia="仿宋" w:hAnsi="仿宋" w:cs="仿宋" w:hint="eastAsia"/>
                <w:sz w:val="28"/>
                <w:szCs w:val="28"/>
              </w:rPr>
              <w:t>74</w:t>
            </w:r>
            <w:r>
              <w:rPr>
                <w:rFonts w:ascii="仿宋" w:eastAsia="仿宋" w:hAnsi="仿宋" w:cs="仿宋" w:hint="eastAsia"/>
                <w:sz w:val="28"/>
                <w:szCs w:val="28"/>
              </w:rPr>
              <w:t>号重庆医科大学附属第二医院总务科</w:t>
            </w:r>
          </w:p>
          <w:p w:rsidR="007244A2" w:rsidRDefault="00D00223">
            <w:pPr>
              <w:spacing w:line="400" w:lineRule="exact"/>
              <w:rPr>
                <w:rFonts w:ascii="仿宋" w:eastAsia="仿宋" w:hAnsi="仿宋" w:cs="仿宋"/>
                <w:sz w:val="28"/>
                <w:szCs w:val="28"/>
              </w:rPr>
            </w:pPr>
            <w:r>
              <w:rPr>
                <w:rFonts w:ascii="仿宋" w:eastAsia="仿宋" w:hAnsi="仿宋" w:cs="仿宋" w:hint="eastAsia"/>
                <w:sz w:val="28"/>
                <w:szCs w:val="28"/>
              </w:rPr>
              <w:t>报名联系人：段老师</w:t>
            </w:r>
            <w:r>
              <w:rPr>
                <w:rFonts w:ascii="仿宋" w:eastAsia="仿宋" w:hAnsi="仿宋" w:cs="仿宋" w:hint="eastAsia"/>
                <w:sz w:val="28"/>
                <w:szCs w:val="28"/>
              </w:rPr>
              <w:t xml:space="preserve">        </w:t>
            </w:r>
            <w:r>
              <w:rPr>
                <w:rFonts w:ascii="仿宋" w:eastAsia="仿宋" w:hAnsi="仿宋" w:cs="仿宋" w:hint="eastAsia"/>
                <w:sz w:val="28"/>
                <w:szCs w:val="28"/>
              </w:rPr>
              <w:t>联系电话：</w:t>
            </w:r>
            <w:r>
              <w:rPr>
                <w:rFonts w:ascii="仿宋" w:eastAsia="仿宋" w:hAnsi="仿宋" w:cs="仿宋" w:hint="eastAsia"/>
                <w:sz w:val="28"/>
                <w:szCs w:val="28"/>
              </w:rPr>
              <w:t>023-63693002</w:t>
            </w:r>
          </w:p>
          <w:p w:rsidR="007244A2" w:rsidRDefault="00D00223">
            <w:pPr>
              <w:spacing w:line="400" w:lineRule="exact"/>
              <w:rPr>
                <w:rFonts w:ascii="仿宋" w:eastAsia="仿宋" w:hAnsi="仿宋" w:cs="仿宋"/>
                <w:kern w:val="0"/>
                <w:sz w:val="28"/>
                <w:szCs w:val="28"/>
              </w:rPr>
            </w:pPr>
            <w:r>
              <w:rPr>
                <w:rFonts w:ascii="仿宋" w:eastAsia="仿宋" w:hAnsi="仿宋" w:cs="仿宋" w:hint="eastAsia"/>
                <w:sz w:val="28"/>
                <w:szCs w:val="28"/>
              </w:rPr>
              <w:t>现场踏勘联系人：张老师</w:t>
            </w:r>
            <w:r>
              <w:rPr>
                <w:rFonts w:ascii="仿宋" w:eastAsia="仿宋" w:hAnsi="仿宋" w:cs="仿宋" w:hint="eastAsia"/>
                <w:sz w:val="28"/>
                <w:szCs w:val="28"/>
              </w:rPr>
              <w:t xml:space="preserve">              15023109051</w:t>
            </w:r>
          </w:p>
        </w:tc>
      </w:tr>
    </w:tbl>
    <w:p w:rsidR="007244A2" w:rsidRDefault="007244A2">
      <w:pPr>
        <w:spacing w:line="360" w:lineRule="auto"/>
        <w:rPr>
          <w:sz w:val="28"/>
          <w:szCs w:val="28"/>
        </w:rPr>
      </w:pPr>
    </w:p>
    <w:p w:rsidR="007244A2" w:rsidRDefault="007244A2">
      <w:pPr>
        <w:spacing w:line="360" w:lineRule="auto"/>
        <w:jc w:val="center"/>
        <w:rPr>
          <w:b/>
          <w:bCs/>
          <w:u w:val="single"/>
        </w:rPr>
      </w:pPr>
    </w:p>
    <w:p w:rsidR="007244A2" w:rsidRDefault="007244A2">
      <w:pPr>
        <w:rPr>
          <w:sz w:val="28"/>
          <w:szCs w:val="28"/>
        </w:rPr>
      </w:pPr>
    </w:p>
    <w:sectPr w:rsidR="00724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13EA"/>
    <w:multiLevelType w:val="singleLevel"/>
    <w:tmpl w:val="066313EA"/>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3ZjkyMGM5YzQ4Nzk2NjQyOTAyYjcxYzA5ZjVkNWQifQ=="/>
  </w:docVars>
  <w:rsids>
    <w:rsidRoot w:val="007244A2"/>
    <w:rsid w:val="007244A2"/>
    <w:rsid w:val="00D00223"/>
    <w:rsid w:val="1172581F"/>
    <w:rsid w:val="384C6A01"/>
    <w:rsid w:val="3EAE7813"/>
    <w:rsid w:val="49704255"/>
    <w:rsid w:val="4C1D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hd w:val="solid" w:color="FFFFFF" w:fill="FFFFFF"/>
      <w:jc w:val="center"/>
    </w:pPr>
    <w:rPr>
      <w:rFonts w:ascii="宋体" w:eastAsia="宋体" w:hAnsi="宋体" w:cs="Times New Roman"/>
      <w:kern w:val="0"/>
      <w:sz w:val="84"/>
      <w:szCs w:val="72"/>
    </w:rPr>
  </w:style>
  <w:style w:type="paragraph" w:styleId="a4">
    <w:name w:val="Date"/>
    <w:basedOn w:val="a"/>
    <w:next w:val="a"/>
    <w:link w:val="Char0"/>
    <w:qFormat/>
    <w:rPr>
      <w:rFonts w:ascii="Times New Roman" w:eastAsia="宋体" w:hAnsi="Times New Roman" w:cs="Times New Roman"/>
      <w:sz w:val="24"/>
      <w:szCs w:val="20"/>
    </w:r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Pr>
      <w:i/>
      <w:iC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qFormat/>
    <w:rPr>
      <w:rFonts w:ascii="Times New Roman" w:eastAsia="宋体" w:hAnsi="Times New Roman" w:cs="Times New Roman"/>
      <w:sz w:val="24"/>
      <w:szCs w:val="20"/>
    </w:rPr>
  </w:style>
  <w:style w:type="paragraph" w:customStyle="1" w:styleId="a9">
    <w:name w:val="标准正文"/>
    <w:basedOn w:val="a"/>
    <w:qFormat/>
    <w:pPr>
      <w:tabs>
        <w:tab w:val="left" w:pos="900"/>
        <w:tab w:val="left" w:pos="1620"/>
      </w:tabs>
      <w:spacing w:line="300" w:lineRule="auto"/>
      <w:ind w:firstLine="538"/>
    </w:pPr>
    <w:rPr>
      <w:rFonts w:ascii="仿宋_GB2312" w:eastAsia="仿宋_GB2312" w:hAnsi="宋体" w:cs="Times New Roman"/>
      <w:kern w:val="0"/>
      <w:sz w:val="24"/>
      <w:szCs w:val="20"/>
    </w:rPr>
  </w:style>
  <w:style w:type="paragraph" w:customStyle="1" w:styleId="1">
    <w:name w:val="列出段落1"/>
    <w:basedOn w:val="a"/>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Char">
    <w:name w:val="纯文本 Char"/>
    <w:basedOn w:val="a0"/>
    <w:link w:val="a3"/>
    <w:qFormat/>
    <w:rPr>
      <w:rFonts w:ascii="宋体" w:eastAsia="宋体" w:hAnsi="宋体" w:cs="Times New Roman"/>
      <w:kern w:val="0"/>
      <w:sz w:val="84"/>
      <w:szCs w:val="72"/>
      <w:shd w:val="solid" w:color="FFFFFF"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4</cp:revision>
  <dcterms:created xsi:type="dcterms:W3CDTF">2023-04-10T17:10:00Z</dcterms:created>
  <dcterms:modified xsi:type="dcterms:W3CDTF">2023-06-09T07:48:00Z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F5F2DEA3F3CB4A20BA151CD8DEA76AC3</vt:lpwstr>
  </property>
</Properties>
</file>