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kern w:val="0"/>
          <w:sz w:val="30"/>
          <w:szCs w:val="30"/>
        </w:rPr>
      </w:pPr>
      <w:bookmarkStart w:id="0" w:name="_GoBack"/>
      <w:bookmarkEnd w:id="0"/>
      <w:r>
        <w:rPr>
          <w:rFonts w:hint="eastAsia" w:ascii="仿宋_GB2312" w:hAnsi="宋体" w:eastAsia="仿宋_GB2312"/>
          <w:kern w:val="0"/>
          <w:sz w:val="24"/>
          <w:szCs w:val="20"/>
        </w:rPr>
        <w:t>附件2</w:t>
      </w:r>
    </w:p>
    <w:p>
      <w:pPr>
        <w:pStyle w:val="15"/>
        <w:spacing w:before="156" w:after="156" w:line="360" w:lineRule="auto"/>
        <w:rPr>
          <w:sz w:val="44"/>
          <w:szCs w:val="44"/>
        </w:rPr>
      </w:pPr>
      <w:r>
        <w:rPr>
          <w:rFonts w:hint="eastAsia"/>
          <w:sz w:val="44"/>
          <w:szCs w:val="44"/>
        </w:rPr>
        <w:t>报价书</w:t>
      </w:r>
    </w:p>
    <w:p>
      <w:pPr>
        <w:pStyle w:val="13"/>
        <w:spacing w:line="360" w:lineRule="auto"/>
        <w:ind w:firstLine="539"/>
        <w:rPr>
          <w:sz w:val="28"/>
          <w:szCs w:val="28"/>
        </w:rPr>
      </w:pPr>
    </w:p>
    <w:p>
      <w:pPr>
        <w:pStyle w:val="13"/>
        <w:spacing w:line="360" w:lineRule="auto"/>
        <w:ind w:firstLine="539"/>
        <w:rPr>
          <w:sz w:val="28"/>
          <w:szCs w:val="28"/>
        </w:rPr>
      </w:pPr>
      <w:r>
        <w:rPr>
          <w:rFonts w:hint="eastAsia"/>
          <w:sz w:val="28"/>
          <w:szCs w:val="28"/>
        </w:rPr>
        <w:t>致：重庆医科大学附属第二医院</w:t>
      </w:r>
    </w:p>
    <w:p>
      <w:pPr>
        <w:pStyle w:val="13"/>
        <w:spacing w:line="360" w:lineRule="auto"/>
        <w:ind w:firstLine="539"/>
        <w:rPr>
          <w:sz w:val="28"/>
          <w:szCs w:val="28"/>
        </w:rPr>
      </w:pPr>
      <w:r>
        <w:rPr>
          <w:rFonts w:hint="eastAsia"/>
          <w:sz w:val="28"/>
          <w:szCs w:val="28"/>
        </w:rPr>
        <w:t>我们已经仔细地研究了项目推介文件的全部内容。我们已完全理解了推介文件规定的要求，并考虑到了潜在</w:t>
      </w:r>
      <w:r>
        <w:rPr>
          <w:rFonts w:hint="eastAsia"/>
          <w:sz w:val="28"/>
          <w:szCs w:val="28"/>
          <w:lang w:eastAsia="zh-CN"/>
        </w:rPr>
        <w:t>的</w:t>
      </w:r>
      <w:r>
        <w:rPr>
          <w:rFonts w:hint="eastAsia"/>
          <w:sz w:val="28"/>
          <w:szCs w:val="28"/>
        </w:rPr>
        <w:t>所有风险。据此，我们承诺结合本项目特点及我方实际情况，按</w:t>
      </w:r>
      <w:r>
        <w:rPr>
          <w:sz w:val="28"/>
          <w:szCs w:val="28"/>
        </w:rPr>
        <w:t>以</w:t>
      </w:r>
      <w:r>
        <w:rPr>
          <w:rFonts w:hint="eastAsia"/>
          <w:sz w:val="28"/>
          <w:szCs w:val="28"/>
        </w:rPr>
        <w:t>下标准报价。</w:t>
      </w:r>
    </w:p>
    <w:p>
      <w:pPr>
        <w:pStyle w:val="13"/>
        <w:tabs>
          <w:tab w:val="left" w:pos="0"/>
          <w:tab w:val="clear" w:pos="900"/>
          <w:tab w:val="clear" w:pos="1620"/>
        </w:tabs>
        <w:spacing w:line="360" w:lineRule="auto"/>
        <w:ind w:firstLine="560" w:firstLineChars="200"/>
        <w:rPr>
          <w:sz w:val="28"/>
          <w:szCs w:val="28"/>
        </w:rPr>
      </w:pPr>
      <w:r>
        <w:rPr>
          <w:rFonts w:hint="eastAsia"/>
          <w:sz w:val="28"/>
          <w:szCs w:val="28"/>
        </w:rPr>
        <w:t>重庆医科大学附属第二医院往来账款清理和管理专项审计阳光推介总</w:t>
      </w:r>
      <w:r>
        <w:rPr>
          <w:sz w:val="28"/>
          <w:szCs w:val="28"/>
        </w:rPr>
        <w:t>费用为</w:t>
      </w:r>
      <w:r>
        <w:rPr>
          <w:rFonts w:hint="eastAsia"/>
          <w:sz w:val="28"/>
          <w:szCs w:val="28"/>
        </w:rPr>
        <w:t>：</w:t>
      </w:r>
      <w:r>
        <w:rPr>
          <w:rFonts w:hint="eastAsia"/>
          <w:sz w:val="28"/>
          <w:szCs w:val="28"/>
          <w:lang w:val="en-US" w:eastAsia="zh-CN"/>
        </w:rPr>
        <w:t xml:space="preserve">          </w:t>
      </w:r>
      <w:r>
        <w:rPr>
          <w:rFonts w:hint="eastAsia"/>
          <w:sz w:val="28"/>
          <w:szCs w:val="28"/>
        </w:rPr>
        <w:t>元</w:t>
      </w:r>
      <w:r>
        <w:rPr>
          <w:rFonts w:hint="eastAsia"/>
          <w:sz w:val="28"/>
          <w:szCs w:val="28"/>
          <w:lang w:eastAsia="zh-CN"/>
        </w:rPr>
        <w:t>（大写：</w:t>
      </w:r>
      <w:r>
        <w:rPr>
          <w:rFonts w:hint="eastAsia"/>
          <w:sz w:val="28"/>
          <w:szCs w:val="28"/>
          <w:lang w:val="en-US" w:eastAsia="zh-CN"/>
        </w:rPr>
        <w:t xml:space="preserve">                   </w:t>
      </w:r>
      <w:r>
        <w:rPr>
          <w:rFonts w:hint="eastAsia"/>
          <w:sz w:val="28"/>
          <w:szCs w:val="28"/>
          <w:lang w:eastAsia="zh-CN"/>
        </w:rPr>
        <w:t>）</w:t>
      </w:r>
      <w:r>
        <w:rPr>
          <w:rFonts w:hint="eastAsia"/>
          <w:sz w:val="28"/>
          <w:szCs w:val="28"/>
        </w:rPr>
        <w:t>。</w:t>
      </w:r>
    </w:p>
    <w:p>
      <w:pPr>
        <w:pStyle w:val="13"/>
        <w:spacing w:line="360" w:lineRule="auto"/>
        <w:ind w:firstLine="0"/>
        <w:rPr>
          <w:sz w:val="28"/>
          <w:szCs w:val="28"/>
        </w:rPr>
      </w:pPr>
    </w:p>
    <w:p>
      <w:pPr>
        <w:pStyle w:val="13"/>
        <w:spacing w:line="360" w:lineRule="auto"/>
        <w:ind w:firstLine="0"/>
        <w:rPr>
          <w:sz w:val="28"/>
          <w:szCs w:val="28"/>
        </w:rPr>
      </w:pPr>
    </w:p>
    <w:p>
      <w:pPr>
        <w:pStyle w:val="13"/>
        <w:spacing w:line="360" w:lineRule="auto"/>
        <w:ind w:firstLine="0"/>
        <w:rPr>
          <w:sz w:val="30"/>
          <w:szCs w:val="30"/>
        </w:rPr>
      </w:pPr>
    </w:p>
    <w:p>
      <w:pPr>
        <w:pStyle w:val="13"/>
        <w:spacing w:line="360" w:lineRule="auto"/>
        <w:rPr>
          <w:sz w:val="30"/>
          <w:szCs w:val="30"/>
        </w:rPr>
      </w:pPr>
      <w:r>
        <w:rPr>
          <w:rFonts w:hint="eastAsia"/>
          <w:sz w:val="30"/>
          <w:szCs w:val="30"/>
        </w:rPr>
        <w:t>推介单位（盖章）：</w:t>
      </w:r>
    </w:p>
    <w:p>
      <w:pPr>
        <w:pStyle w:val="13"/>
        <w:spacing w:line="360" w:lineRule="auto"/>
        <w:rPr>
          <w:sz w:val="30"/>
          <w:szCs w:val="30"/>
        </w:rPr>
      </w:pPr>
      <w:r>
        <w:rPr>
          <w:rFonts w:hint="eastAsia"/>
          <w:sz w:val="30"/>
          <w:szCs w:val="30"/>
        </w:rPr>
        <w:t>法定代表人或法人授权代表（签字）：</w:t>
      </w:r>
    </w:p>
    <w:p>
      <w:pPr>
        <w:pStyle w:val="13"/>
        <w:spacing w:line="360" w:lineRule="auto"/>
        <w:rPr>
          <w:sz w:val="30"/>
          <w:szCs w:val="30"/>
        </w:rPr>
      </w:pPr>
      <w:r>
        <w:rPr>
          <w:rFonts w:hint="eastAsia"/>
          <w:sz w:val="30"/>
          <w:szCs w:val="30"/>
        </w:rPr>
        <w:t>时间：</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JjODAwOGQ5ZTZlNTc3ODM4NjZiNWRkNWFmNGQ3NjYifQ=="/>
  </w:docVars>
  <w:rsids>
    <w:rsidRoot w:val="00F1408A"/>
    <w:rsid w:val="00022A97"/>
    <w:rsid w:val="00042325"/>
    <w:rsid w:val="00070DD7"/>
    <w:rsid w:val="000A6940"/>
    <w:rsid w:val="000F412A"/>
    <w:rsid w:val="001007FD"/>
    <w:rsid w:val="00123A2A"/>
    <w:rsid w:val="00171A71"/>
    <w:rsid w:val="00182D24"/>
    <w:rsid w:val="00193A40"/>
    <w:rsid w:val="001F2AA7"/>
    <w:rsid w:val="0020632B"/>
    <w:rsid w:val="002862D7"/>
    <w:rsid w:val="002A4044"/>
    <w:rsid w:val="00334C37"/>
    <w:rsid w:val="00351B1A"/>
    <w:rsid w:val="00357C2E"/>
    <w:rsid w:val="00382600"/>
    <w:rsid w:val="00396634"/>
    <w:rsid w:val="003970BC"/>
    <w:rsid w:val="003A52EA"/>
    <w:rsid w:val="003C70FA"/>
    <w:rsid w:val="003E6266"/>
    <w:rsid w:val="0043332A"/>
    <w:rsid w:val="00491B8D"/>
    <w:rsid w:val="004A75B1"/>
    <w:rsid w:val="004E637A"/>
    <w:rsid w:val="004F4756"/>
    <w:rsid w:val="00574C23"/>
    <w:rsid w:val="0058387E"/>
    <w:rsid w:val="005956D8"/>
    <w:rsid w:val="005B7A99"/>
    <w:rsid w:val="00610459"/>
    <w:rsid w:val="006105B7"/>
    <w:rsid w:val="00622683"/>
    <w:rsid w:val="006351B0"/>
    <w:rsid w:val="0063733E"/>
    <w:rsid w:val="00637A88"/>
    <w:rsid w:val="00646E90"/>
    <w:rsid w:val="006667D6"/>
    <w:rsid w:val="0069340F"/>
    <w:rsid w:val="006E193A"/>
    <w:rsid w:val="006F69C5"/>
    <w:rsid w:val="00727093"/>
    <w:rsid w:val="00734D65"/>
    <w:rsid w:val="00761339"/>
    <w:rsid w:val="00761962"/>
    <w:rsid w:val="00762413"/>
    <w:rsid w:val="00766E84"/>
    <w:rsid w:val="007B3D28"/>
    <w:rsid w:val="0081413B"/>
    <w:rsid w:val="00880A05"/>
    <w:rsid w:val="008D6C08"/>
    <w:rsid w:val="008E4982"/>
    <w:rsid w:val="00960280"/>
    <w:rsid w:val="009A5131"/>
    <w:rsid w:val="009A7036"/>
    <w:rsid w:val="009E049F"/>
    <w:rsid w:val="009F47F5"/>
    <w:rsid w:val="00A667F0"/>
    <w:rsid w:val="00B02586"/>
    <w:rsid w:val="00B23725"/>
    <w:rsid w:val="00B262AC"/>
    <w:rsid w:val="00B51546"/>
    <w:rsid w:val="00B60EF6"/>
    <w:rsid w:val="00B629BC"/>
    <w:rsid w:val="00B67E38"/>
    <w:rsid w:val="00B818D7"/>
    <w:rsid w:val="00BC7B1C"/>
    <w:rsid w:val="00BD4027"/>
    <w:rsid w:val="00BE2B00"/>
    <w:rsid w:val="00C30707"/>
    <w:rsid w:val="00C96CF4"/>
    <w:rsid w:val="00CB5BDA"/>
    <w:rsid w:val="00CD6917"/>
    <w:rsid w:val="00CD7E59"/>
    <w:rsid w:val="00CE2164"/>
    <w:rsid w:val="00D06043"/>
    <w:rsid w:val="00D16339"/>
    <w:rsid w:val="00D551AE"/>
    <w:rsid w:val="00D612F9"/>
    <w:rsid w:val="00DC1643"/>
    <w:rsid w:val="00DD109D"/>
    <w:rsid w:val="00E23A31"/>
    <w:rsid w:val="00E244FC"/>
    <w:rsid w:val="00E3015F"/>
    <w:rsid w:val="00E3761A"/>
    <w:rsid w:val="00E47F53"/>
    <w:rsid w:val="00E7753F"/>
    <w:rsid w:val="00ED551D"/>
    <w:rsid w:val="00EF46EF"/>
    <w:rsid w:val="00EF5614"/>
    <w:rsid w:val="00F1408A"/>
    <w:rsid w:val="00F2798A"/>
    <w:rsid w:val="00F4588F"/>
    <w:rsid w:val="00FA4B2B"/>
    <w:rsid w:val="00FC27C9"/>
    <w:rsid w:val="00FF0E95"/>
    <w:rsid w:val="00FF4BEA"/>
    <w:rsid w:val="03B604E9"/>
    <w:rsid w:val="040B26AE"/>
    <w:rsid w:val="045F303F"/>
    <w:rsid w:val="053E2C54"/>
    <w:rsid w:val="08234384"/>
    <w:rsid w:val="091742F7"/>
    <w:rsid w:val="0A80731A"/>
    <w:rsid w:val="0A960F84"/>
    <w:rsid w:val="0AE45BEA"/>
    <w:rsid w:val="0B975D9A"/>
    <w:rsid w:val="0C3056A1"/>
    <w:rsid w:val="0C763DE1"/>
    <w:rsid w:val="0D4F7564"/>
    <w:rsid w:val="0D896292"/>
    <w:rsid w:val="0E3F3599"/>
    <w:rsid w:val="0ECD32A3"/>
    <w:rsid w:val="12D20E80"/>
    <w:rsid w:val="15311E8E"/>
    <w:rsid w:val="156A53A0"/>
    <w:rsid w:val="157D1577"/>
    <w:rsid w:val="15BB5BFB"/>
    <w:rsid w:val="15E23887"/>
    <w:rsid w:val="168D57EA"/>
    <w:rsid w:val="16E01DBD"/>
    <w:rsid w:val="17D13606"/>
    <w:rsid w:val="1A4C26B8"/>
    <w:rsid w:val="1BFD4680"/>
    <w:rsid w:val="1C161DDD"/>
    <w:rsid w:val="1C5A616E"/>
    <w:rsid w:val="1E8623DD"/>
    <w:rsid w:val="1FBF278C"/>
    <w:rsid w:val="2006717B"/>
    <w:rsid w:val="201B5C14"/>
    <w:rsid w:val="21F93B3A"/>
    <w:rsid w:val="22EC3898"/>
    <w:rsid w:val="238B23D8"/>
    <w:rsid w:val="272E26D1"/>
    <w:rsid w:val="28C52C6B"/>
    <w:rsid w:val="2BE617CC"/>
    <w:rsid w:val="2CEB4BC0"/>
    <w:rsid w:val="2D6C6CF8"/>
    <w:rsid w:val="2DB96A6D"/>
    <w:rsid w:val="2DF31F7F"/>
    <w:rsid w:val="2E3B56D4"/>
    <w:rsid w:val="2F432A92"/>
    <w:rsid w:val="32C51A10"/>
    <w:rsid w:val="33F00D0E"/>
    <w:rsid w:val="35635C3C"/>
    <w:rsid w:val="377F2AD5"/>
    <w:rsid w:val="37861808"/>
    <w:rsid w:val="37976071"/>
    <w:rsid w:val="397B3A87"/>
    <w:rsid w:val="39A317C3"/>
    <w:rsid w:val="3BB23479"/>
    <w:rsid w:val="3EA9545E"/>
    <w:rsid w:val="3ED43706"/>
    <w:rsid w:val="3F2159C3"/>
    <w:rsid w:val="3FC43048"/>
    <w:rsid w:val="3FD85478"/>
    <w:rsid w:val="40DA6FCE"/>
    <w:rsid w:val="428C55A6"/>
    <w:rsid w:val="447C35BB"/>
    <w:rsid w:val="44AD4AFB"/>
    <w:rsid w:val="4561399A"/>
    <w:rsid w:val="47F6293F"/>
    <w:rsid w:val="488A68CF"/>
    <w:rsid w:val="4ACC7988"/>
    <w:rsid w:val="4BE86A43"/>
    <w:rsid w:val="4CE511D4"/>
    <w:rsid w:val="4F9C201E"/>
    <w:rsid w:val="51032EA3"/>
    <w:rsid w:val="51D174B1"/>
    <w:rsid w:val="52E31D12"/>
    <w:rsid w:val="541D3002"/>
    <w:rsid w:val="571903F8"/>
    <w:rsid w:val="5C7419FB"/>
    <w:rsid w:val="5D7F0889"/>
    <w:rsid w:val="612B1454"/>
    <w:rsid w:val="61730705"/>
    <w:rsid w:val="62487DE4"/>
    <w:rsid w:val="645111D2"/>
    <w:rsid w:val="66CD60E6"/>
    <w:rsid w:val="696574CD"/>
    <w:rsid w:val="6BFA694B"/>
    <w:rsid w:val="707B656D"/>
    <w:rsid w:val="709E0994"/>
    <w:rsid w:val="72754C8F"/>
    <w:rsid w:val="73F27BAF"/>
    <w:rsid w:val="743C5964"/>
    <w:rsid w:val="746F7452"/>
    <w:rsid w:val="766E5C13"/>
    <w:rsid w:val="768C388F"/>
    <w:rsid w:val="7A122D59"/>
    <w:rsid w:val="7AC34054"/>
    <w:rsid w:val="7B05466C"/>
    <w:rsid w:val="7E927FC5"/>
    <w:rsid w:val="7E9C0E44"/>
    <w:rsid w:val="7EE36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8"/>
    <w:qFormat/>
    <w:uiPriority w:val="0"/>
    <w:pPr>
      <w:shd w:val="solid" w:color="FFFFFF" w:fill="FFFFFF"/>
      <w:jc w:val="center"/>
    </w:pPr>
    <w:rPr>
      <w:rFonts w:ascii="宋体" w:hAnsi="宋体" w:eastAsia="宋体" w:cs="Times New Roman"/>
      <w:kern w:val="0"/>
      <w:sz w:val="84"/>
      <w:szCs w:val="72"/>
    </w:rPr>
  </w:style>
  <w:style w:type="paragraph" w:styleId="3">
    <w:name w:val="Date"/>
    <w:basedOn w:val="1"/>
    <w:next w:val="1"/>
    <w:link w:val="12"/>
    <w:autoRedefine/>
    <w:qFormat/>
    <w:uiPriority w:val="0"/>
    <w:rPr>
      <w:rFonts w:ascii="Times New Roman" w:hAnsi="Times New Roman" w:eastAsia="宋体" w:cs="Times New Roman"/>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 w:type="character" w:customStyle="1" w:styleId="12">
    <w:name w:val="日期 Char"/>
    <w:basedOn w:val="9"/>
    <w:link w:val="3"/>
    <w:autoRedefine/>
    <w:qFormat/>
    <w:uiPriority w:val="0"/>
    <w:rPr>
      <w:rFonts w:ascii="Times New Roman" w:hAnsi="Times New Roman" w:eastAsia="宋体" w:cs="Times New Roman"/>
      <w:sz w:val="24"/>
      <w:szCs w:val="20"/>
    </w:rPr>
  </w:style>
  <w:style w:type="paragraph" w:customStyle="1" w:styleId="13">
    <w:name w:val="标准正文"/>
    <w:basedOn w:val="1"/>
    <w:autoRedefine/>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4">
    <w:name w:val="List Paragraph"/>
    <w:basedOn w:val="1"/>
    <w:autoRedefine/>
    <w:qFormat/>
    <w:uiPriority w:val="0"/>
    <w:pPr>
      <w:ind w:firstLine="420" w:firstLineChars="200"/>
    </w:pPr>
    <w:rPr>
      <w:rFonts w:ascii="Times New Roman" w:hAnsi="Times New Roman" w:eastAsia="宋体" w:cs="Times New Roman"/>
      <w:szCs w:val="24"/>
    </w:rPr>
  </w:style>
  <w:style w:type="paragraph" w:customStyle="1" w:styleId="15">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16">
    <w:name w:val="NormalCharacter"/>
    <w:autoRedefine/>
    <w:semiHidden/>
    <w:qFormat/>
    <w:uiPriority w:val="0"/>
  </w:style>
  <w:style w:type="character" w:customStyle="1" w:styleId="17">
    <w:name w:val="批注框文本 Char"/>
    <w:basedOn w:val="9"/>
    <w:link w:val="4"/>
    <w:autoRedefine/>
    <w:semiHidden/>
    <w:qFormat/>
    <w:uiPriority w:val="99"/>
    <w:rPr>
      <w:sz w:val="18"/>
      <w:szCs w:val="18"/>
    </w:rPr>
  </w:style>
  <w:style w:type="character" w:customStyle="1" w:styleId="18">
    <w:name w:val="纯文本 Char"/>
    <w:basedOn w:val="9"/>
    <w:link w:val="2"/>
    <w:autoRedefine/>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303</Words>
  <Characters>1733</Characters>
  <Lines>14</Lines>
  <Paragraphs>4</Paragraphs>
  <TotalTime>15</TotalTime>
  <ScaleCrop>false</ScaleCrop>
  <LinksUpToDate>false</LinksUpToDate>
  <CharactersWithSpaces>2032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2022-09-09T07:15:00Z</dcterms:created>
  <dc:creator>段彦兴</dc:creator>
  <cp:lastModifiedBy>瑞秀中国</cp:lastModifiedBy>
  <dcterms:modified xsi:type="dcterms:W3CDTF">2024-03-01T07:27:06Z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26D096138F344F8D98369BF425B7B1F0_12</vt:lpwstr>
  </property>
</Properties>
</file>