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rPr>
        <w:t xml:space="preserve"> 紫东国际13层中医馆</w:t>
      </w:r>
      <w:r>
        <w:rPr>
          <w:rFonts w:hint="eastAsia" w:ascii="仿宋" w:hAnsi="仿宋" w:eastAsia="仿宋"/>
          <w:b/>
          <w:sz w:val="32"/>
          <w:szCs w:val="32"/>
          <w:lang w:val="en-US" w:eastAsia="zh-CN"/>
        </w:rPr>
        <w:t>中央</w:t>
      </w:r>
      <w:r>
        <w:rPr>
          <w:rFonts w:hint="eastAsia" w:ascii="仿宋" w:hAnsi="仿宋" w:eastAsia="仿宋"/>
          <w:b/>
          <w:sz w:val="32"/>
          <w:szCs w:val="32"/>
        </w:rPr>
        <w:t>空调通风改造阳光推介文件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pStyle w:val="17"/>
              <w:tabs>
                <w:tab w:val="left" w:pos="413"/>
                <w:tab w:val="clear" w:pos="900"/>
              </w:tabs>
              <w:spacing w:line="360" w:lineRule="auto"/>
              <w:ind w:left="0" w:leftChars="0" w:firstLine="0" w:firstLineChars="0"/>
              <w:rPr>
                <w:rFonts w:hint="eastAsia" w:ascii="仿宋_GB2312" w:eastAsia="仿宋_GB2312" w:hAnsiTheme="minorHAnsi" w:cstheme="minorBidi"/>
                <w:kern w:val="2"/>
                <w:sz w:val="24"/>
                <w:szCs w:val="22"/>
                <w:lang w:val="en-US" w:eastAsia="zh-CN" w:bidi="ar-SA"/>
              </w:rPr>
            </w:pPr>
            <w:r>
              <w:rPr>
                <w:rFonts w:hint="eastAsia" w:ascii="仿宋_GB2312" w:eastAsia="仿宋_GB2312" w:hAnsiTheme="minorHAnsi" w:cstheme="minorBidi"/>
                <w:kern w:val="2"/>
                <w:sz w:val="24"/>
                <w:szCs w:val="22"/>
                <w:lang w:val="en-US" w:eastAsia="zh-CN" w:bidi="ar-SA"/>
              </w:rPr>
              <w:t>紫东国际13层中医馆中央空调通风改造阳光推介</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399CB895">
            <w:pPr>
              <w:pStyle w:val="17"/>
              <w:tabs>
                <w:tab w:val="left" w:pos="413"/>
                <w:tab w:val="clear" w:pos="900"/>
              </w:tabs>
              <w:spacing w:line="360" w:lineRule="auto"/>
              <w:ind w:left="0" w:leftChars="0" w:firstLine="0" w:firstLineChars="0"/>
              <w:rPr>
                <w:rFonts w:hint="default" w:ascii="仿宋_GB2312" w:eastAsia="仿宋_GB2312" w:hAnsiTheme="minorHAnsi" w:cstheme="minorBidi"/>
                <w:kern w:val="2"/>
                <w:sz w:val="24"/>
                <w:szCs w:val="22"/>
                <w:lang w:val="en-US" w:eastAsia="zh-CN" w:bidi="ar-SA"/>
              </w:rPr>
            </w:pPr>
            <w:r>
              <w:rPr>
                <w:rFonts w:hint="eastAsia" w:ascii="仿宋_GB2312" w:eastAsia="仿宋_GB2312" w:hAnsiTheme="minorHAnsi" w:cstheme="minorBidi"/>
                <w:kern w:val="2"/>
                <w:sz w:val="24"/>
                <w:szCs w:val="22"/>
                <w:lang w:val="en-US" w:eastAsia="zh-CN" w:bidi="ar-SA"/>
              </w:rPr>
              <w:t>1.项目地点：重庆医科大学附属第二医院渝中院区</w:t>
            </w:r>
            <w:r>
              <w:rPr>
                <w:rFonts w:hint="eastAsia" w:hAnsiTheme="minorHAnsi" w:cstheme="minorBidi"/>
                <w:kern w:val="2"/>
                <w:sz w:val="24"/>
                <w:szCs w:val="22"/>
                <w:lang w:val="en-US" w:eastAsia="zh-CN" w:bidi="ar-SA"/>
              </w:rPr>
              <w:t>紫东国际</w:t>
            </w:r>
          </w:p>
          <w:p w14:paraId="678B05CE">
            <w:pPr>
              <w:pStyle w:val="17"/>
              <w:tabs>
                <w:tab w:val="left" w:pos="413"/>
                <w:tab w:val="clear" w:pos="900"/>
              </w:tabs>
              <w:spacing w:line="360" w:lineRule="auto"/>
              <w:ind w:left="0" w:leftChars="0" w:firstLine="0" w:firstLineChars="0"/>
              <w:rPr>
                <w:rFonts w:hint="default" w:ascii="仿宋_GB2312" w:eastAsia="仿宋_GB2312" w:hAnsiTheme="minorHAnsi" w:cstheme="minorBidi"/>
                <w:kern w:val="2"/>
                <w:sz w:val="24"/>
                <w:szCs w:val="22"/>
                <w:lang w:val="en-US" w:eastAsia="zh-CN" w:bidi="ar-SA"/>
              </w:rPr>
            </w:pPr>
            <w:r>
              <w:rPr>
                <w:rFonts w:hint="default" w:ascii="仿宋_GB2312" w:eastAsia="仿宋_GB2312" w:hAnsiTheme="minorHAnsi" w:cstheme="minorBidi"/>
                <w:kern w:val="2"/>
                <w:sz w:val="24"/>
                <w:szCs w:val="22"/>
                <w:lang w:val="en-US" w:eastAsia="zh-CN" w:bidi="ar-SA"/>
              </w:rPr>
              <w:t>2.采购内容：通风工程。</w:t>
            </w:r>
          </w:p>
          <w:p w14:paraId="52BC93E6">
            <w:pPr>
              <w:pStyle w:val="17"/>
              <w:tabs>
                <w:tab w:val="left" w:pos="413"/>
                <w:tab w:val="clear" w:pos="900"/>
              </w:tabs>
              <w:spacing w:line="360" w:lineRule="auto"/>
              <w:ind w:left="0" w:leftChars="0" w:firstLine="0" w:firstLineChars="0"/>
              <w:rPr>
                <w:rFonts w:hint="default" w:ascii="仿宋_GB2312" w:eastAsia="仿宋_GB2312" w:hAnsiTheme="minorHAnsi" w:cstheme="minorBidi"/>
                <w:kern w:val="2"/>
                <w:sz w:val="24"/>
                <w:szCs w:val="22"/>
                <w:lang w:val="en-US" w:eastAsia="zh-CN" w:bidi="ar-SA"/>
              </w:rPr>
            </w:pPr>
            <w:r>
              <w:rPr>
                <w:rFonts w:hint="default" w:ascii="仿宋_GB2312" w:eastAsia="仿宋_GB2312" w:hAnsiTheme="minorHAnsi" w:cstheme="minorBidi"/>
                <w:kern w:val="2"/>
                <w:sz w:val="24"/>
                <w:szCs w:val="22"/>
                <w:lang w:val="en-US" w:eastAsia="zh-CN" w:bidi="ar-SA"/>
              </w:rPr>
              <w:t>3.质保期（验收合格之日起）：2年。</w:t>
            </w:r>
          </w:p>
          <w:p w14:paraId="3DE3EA9B">
            <w:pPr>
              <w:pStyle w:val="17"/>
              <w:tabs>
                <w:tab w:val="left" w:pos="413"/>
                <w:tab w:val="clear" w:pos="900"/>
              </w:tabs>
              <w:spacing w:line="360" w:lineRule="auto"/>
              <w:ind w:left="0" w:leftChars="0" w:firstLine="0" w:firstLineChars="0"/>
              <w:rPr>
                <w:rFonts w:hint="default" w:ascii="仿宋_GB2312" w:eastAsia="仿宋_GB2312" w:hAnsiTheme="minorHAnsi" w:cstheme="minorBidi"/>
                <w:kern w:val="2"/>
                <w:sz w:val="24"/>
                <w:szCs w:val="22"/>
                <w:lang w:val="en-US" w:eastAsia="zh-CN" w:bidi="ar-SA"/>
              </w:rPr>
            </w:pPr>
            <w:r>
              <w:rPr>
                <w:rFonts w:hint="default" w:ascii="仿宋_GB2312" w:eastAsia="仿宋_GB2312" w:hAnsiTheme="minorHAnsi" w:cstheme="minorBidi"/>
                <w:kern w:val="2"/>
                <w:sz w:val="24"/>
                <w:szCs w:val="22"/>
                <w:lang w:val="en-US" w:eastAsia="zh-CN" w:bidi="ar-SA"/>
              </w:rPr>
              <w:t>4.工期：40个日历日。</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1D1E321C">
            <w:pPr>
              <w:pStyle w:val="17"/>
              <w:tabs>
                <w:tab w:val="left" w:pos="413"/>
                <w:tab w:val="clear" w:pos="900"/>
              </w:tabs>
              <w:spacing w:line="360" w:lineRule="auto"/>
              <w:ind w:left="0" w:leftChars="0" w:firstLine="0" w:firstLineChars="0"/>
              <w:rPr>
                <w:rFonts w:hint="eastAsia" w:ascii="仿宋_GB2312" w:eastAsia="仿宋_GB2312" w:hAnsiTheme="minorHAnsi" w:cstheme="minorBidi"/>
                <w:kern w:val="2"/>
                <w:sz w:val="24"/>
                <w:szCs w:val="22"/>
                <w:lang w:val="en-US" w:eastAsia="zh-CN" w:bidi="ar-SA"/>
              </w:rPr>
            </w:pPr>
            <w:r>
              <w:rPr>
                <w:rFonts w:hint="eastAsia" w:hAnsiTheme="minorHAnsi" w:cstheme="minorBidi"/>
                <w:kern w:val="2"/>
                <w:sz w:val="24"/>
                <w:szCs w:val="22"/>
                <w:lang w:val="en-US" w:eastAsia="zh-CN" w:bidi="ar-SA"/>
              </w:rPr>
              <w:t>改造</w:t>
            </w:r>
            <w:r>
              <w:rPr>
                <w:rFonts w:hint="eastAsia" w:ascii="仿宋_GB2312" w:eastAsia="仿宋_GB2312" w:hAnsiTheme="minorHAnsi" w:cstheme="minorBidi"/>
                <w:kern w:val="2"/>
                <w:sz w:val="24"/>
                <w:szCs w:val="22"/>
                <w:lang w:val="en-US" w:eastAsia="zh-CN" w:bidi="ar-SA"/>
              </w:rPr>
              <w:t>内容和要求如下：</w:t>
            </w:r>
          </w:p>
          <w:p w14:paraId="0E69D97E">
            <w:pPr>
              <w:pStyle w:val="17"/>
              <w:ind w:firstLine="0"/>
              <w:rPr>
                <w:rFonts w:ascii="仿宋" w:hAnsi="仿宋" w:eastAsia="仿宋"/>
                <w:szCs w:val="24"/>
              </w:rPr>
            </w:pPr>
            <w:r>
              <w:rPr>
                <w:rFonts w:hint="eastAsia" w:ascii="仿宋" w:hAnsi="仿宋" w:eastAsia="仿宋"/>
                <w:szCs w:val="24"/>
              </w:rPr>
              <w:t>1.紫东国际13层中医馆艾灸室每个床位设置艾灸诊疗排风系统（风量：600m3/h*每床），每个床位床头设排风软管接主管，延床长度方向中部设置静音滑轨，排风软接连接调节阀门、耐高温排风罩，排风罩可沿滑轨移动并可以上下升降；通风系统安装时避开空调设施；同时房间再设置一套独立排风系统（风量：1800m3/h），用于排除散流至吊顶顶部的烟气；因房间增设排风，造成空调效果衰减，还需增加2台卡式风机盘管（制冷量5匹，并配套水管阀件、控制面板等），水管接就近中央空调管道</w:t>
            </w:r>
            <w:r>
              <w:rPr>
                <w:rFonts w:hint="eastAsia" w:ascii="仿宋" w:hAnsi="仿宋" w:eastAsia="仿宋"/>
                <w:szCs w:val="24"/>
                <w:lang w:eastAsia="zh-CN"/>
              </w:rPr>
              <w:t>。</w:t>
            </w:r>
            <w:r>
              <w:rPr>
                <w:rFonts w:hint="eastAsia" w:ascii="仿宋" w:hAnsi="仿宋" w:eastAsia="仿宋"/>
                <w:szCs w:val="24"/>
              </w:rPr>
              <w:t>改造详附图一、二。</w:t>
            </w:r>
          </w:p>
          <w:p w14:paraId="3138F089">
            <w:pPr>
              <w:pStyle w:val="17"/>
              <w:ind w:firstLine="0"/>
              <w:rPr>
                <w:rFonts w:ascii="仿宋" w:hAnsi="仿宋" w:eastAsia="仿宋"/>
                <w:szCs w:val="24"/>
              </w:rPr>
            </w:pPr>
            <w:r>
              <w:rPr>
                <w:rFonts w:hint="eastAsia" w:ascii="仿宋" w:hAnsi="仿宋" w:eastAsia="仿宋"/>
                <w:szCs w:val="24"/>
              </w:rPr>
              <w:t>2.紫东国际13层收费室增加空调送风口，从就近走道空调接入支管</w:t>
            </w:r>
            <w:r>
              <w:rPr>
                <w:rFonts w:hint="eastAsia" w:ascii="仿宋" w:hAnsi="仿宋" w:eastAsia="仿宋"/>
                <w:szCs w:val="24"/>
                <w:lang w:eastAsia="zh-CN"/>
              </w:rPr>
              <w:t>。</w:t>
            </w:r>
            <w:r>
              <w:rPr>
                <w:rFonts w:hint="eastAsia" w:ascii="仿宋" w:hAnsi="仿宋" w:eastAsia="仿宋"/>
                <w:szCs w:val="24"/>
              </w:rPr>
              <w:t>改造详附图三。</w:t>
            </w:r>
          </w:p>
          <w:p w14:paraId="257B54F6">
            <w:pPr>
              <w:pStyle w:val="17"/>
              <w:ind w:firstLine="0"/>
              <w:rPr>
                <w:rFonts w:ascii="仿宋" w:hAnsi="仿宋" w:eastAsia="仿宋"/>
                <w:szCs w:val="24"/>
              </w:rPr>
            </w:pPr>
            <w:r>
              <w:rPr>
                <w:rFonts w:hint="eastAsia" w:ascii="仿宋" w:hAnsi="仿宋" w:eastAsia="仿宋"/>
                <w:szCs w:val="24"/>
              </w:rPr>
              <w:t>3.排风风机选用低噪音风机，吊顶下室内噪音小于50d(B)。</w:t>
            </w:r>
          </w:p>
          <w:p w14:paraId="2D254EFE">
            <w:pPr>
              <w:pStyle w:val="17"/>
              <w:ind w:firstLine="0"/>
              <w:rPr>
                <w:rFonts w:ascii="仿宋" w:hAnsi="仿宋" w:eastAsia="仿宋"/>
                <w:szCs w:val="24"/>
              </w:rPr>
            </w:pPr>
            <w:r>
              <w:rPr>
                <w:rFonts w:hint="eastAsia" w:ascii="仿宋" w:hAnsi="仿宋" w:eastAsia="仿宋"/>
                <w:szCs w:val="24"/>
              </w:rPr>
              <w:t>4.放风机电源线至就近配电箱，电源线穿线管。</w:t>
            </w:r>
          </w:p>
          <w:p w14:paraId="47A86AA2">
            <w:pPr>
              <w:pStyle w:val="17"/>
              <w:ind w:firstLine="0"/>
              <w:rPr>
                <w:rFonts w:ascii="仿宋" w:hAnsi="仿宋" w:eastAsia="仿宋"/>
                <w:szCs w:val="24"/>
              </w:rPr>
            </w:pPr>
            <w:r>
              <w:rPr>
                <w:rFonts w:hint="eastAsia" w:ascii="仿宋" w:hAnsi="仿宋" w:eastAsia="仿宋"/>
                <w:szCs w:val="24"/>
              </w:rPr>
              <w:t>5.风管采用镀锌钢板风管，排风口采用单层铝合金百叶</w:t>
            </w:r>
            <w:r>
              <w:rPr>
                <w:rFonts w:hint="eastAsia" w:ascii="仿宋" w:hAnsi="仿宋" w:eastAsia="仿宋"/>
                <w:szCs w:val="24"/>
                <w:lang w:eastAsia="zh-CN"/>
              </w:rPr>
              <w:t>，</w:t>
            </w:r>
            <w:r>
              <w:rPr>
                <w:rFonts w:hint="eastAsia" w:ascii="仿宋" w:hAnsi="仿宋" w:eastAsia="仿宋"/>
                <w:szCs w:val="24"/>
              </w:rPr>
              <w:t>其它材质和施工工艺满足国家和重庆市现行行业规范规定。</w:t>
            </w:r>
          </w:p>
          <w:p w14:paraId="77C8F284">
            <w:pPr>
              <w:pStyle w:val="17"/>
              <w:ind w:firstLine="0"/>
              <w:rPr>
                <w:rFonts w:hint="eastAsia" w:ascii="仿宋" w:hAnsi="仿宋" w:eastAsia="仿宋"/>
                <w:szCs w:val="24"/>
              </w:rPr>
            </w:pPr>
            <w:r>
              <w:rPr>
                <w:rFonts w:ascii="仿宋" w:hAnsi="仿宋" w:eastAsia="仿宋"/>
                <w:szCs w:val="24"/>
              </w:rPr>
              <w:t>6</w:t>
            </w:r>
            <w:r>
              <w:rPr>
                <w:rFonts w:hint="eastAsia" w:ascii="仿宋" w:hAnsi="仿宋" w:eastAsia="仿宋"/>
                <w:szCs w:val="24"/>
              </w:rPr>
              <w:t>.吊顶拆除恢复相关装饰</w:t>
            </w:r>
            <w:r>
              <w:rPr>
                <w:rFonts w:hint="eastAsia" w:ascii="仿宋" w:hAnsi="仿宋" w:eastAsia="仿宋"/>
                <w:szCs w:val="24"/>
                <w:lang w:val="en-US" w:eastAsia="zh-CN"/>
              </w:rPr>
              <w:t>由医院负责</w:t>
            </w:r>
            <w:r>
              <w:rPr>
                <w:rFonts w:hint="eastAsia" w:ascii="仿宋" w:hAnsi="仿宋" w:eastAsia="仿宋"/>
                <w:szCs w:val="24"/>
              </w:rPr>
              <w:t>。</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w:t>
            </w:r>
            <w:r>
              <w:rPr>
                <w:rFonts w:hint="eastAsia" w:ascii="仿宋" w:hAnsi="仿宋" w:eastAsia="仿宋" w:cstheme="minorBidi"/>
                <w:b/>
                <w:bCs/>
                <w:szCs w:val="24"/>
                <w:lang w:val="en-US" w:eastAsia="zh-CN"/>
              </w:rPr>
              <w:t>更高承诺</w:t>
            </w:r>
            <w:r>
              <w:rPr>
                <w:rFonts w:hint="eastAsia" w:ascii="仿宋" w:hAnsi="仿宋" w:eastAsia="仿宋" w:cstheme="minorBidi"/>
                <w:b/>
                <w:bCs/>
                <w:szCs w:val="24"/>
              </w:rPr>
              <w:t>。</w:t>
            </w:r>
            <w:r>
              <w:rPr>
                <w:rFonts w:hint="eastAsia" w:ascii="仿宋" w:hAnsi="仿宋" w:eastAsia="仿宋" w:cstheme="minorBidi"/>
                <w:b/>
                <w:bCs/>
                <w:szCs w:val="24"/>
                <w:lang w:val="en-US" w:eastAsia="zh-CN"/>
              </w:rPr>
              <w:t>参与人</w:t>
            </w:r>
            <w:r>
              <w:rPr>
                <w:rFonts w:ascii="仿宋" w:hAnsi="仿宋" w:eastAsia="仿宋" w:cstheme="minorBidi"/>
                <w:b/>
                <w:bCs/>
                <w:szCs w:val="24"/>
              </w:rPr>
              <w:t>自行查看现场后</w:t>
            </w:r>
            <w:r>
              <w:rPr>
                <w:rFonts w:hint="eastAsia" w:ascii="仿宋" w:hAnsi="仿宋" w:eastAsia="仿宋" w:cstheme="minorBidi"/>
                <w:b/>
                <w:bCs/>
                <w:szCs w:val="24"/>
                <w:lang w:eastAsia="zh-CN"/>
              </w:rPr>
              <w:t>，</w:t>
            </w:r>
            <w:r>
              <w:rPr>
                <w:rFonts w:hint="eastAsia" w:ascii="仿宋" w:hAnsi="仿宋" w:eastAsia="仿宋" w:cstheme="minorBidi"/>
                <w:b/>
                <w:bCs/>
                <w:szCs w:val="24"/>
                <w:lang w:val="en-US" w:eastAsia="zh-CN"/>
              </w:rPr>
              <w:t>结合医院实际情况，提供施工方案。</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10ABA75D">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13A4A71">
            <w:pPr>
              <w:pStyle w:val="17"/>
              <w:spacing w:line="360" w:lineRule="auto"/>
              <w:ind w:firstLine="0"/>
              <w:rPr>
                <w:rFonts w:hint="eastAsia" w:ascii="仿宋" w:hAnsi="仿宋" w:eastAsia="仿宋"/>
                <w:szCs w:val="24"/>
              </w:rPr>
            </w:pPr>
            <w:r>
              <w:rPr>
                <w:rFonts w:hint="eastAsia" w:ascii="仿宋" w:hAnsi="仿宋" w:eastAsia="仿宋"/>
                <w:szCs w:val="24"/>
              </w:rPr>
              <w:t>3.法定代表人授权委托书【格式2，法人本人到场的无需提供】</w:t>
            </w:r>
          </w:p>
          <w:p w14:paraId="42C2FDA0">
            <w:pPr>
              <w:rPr>
                <w:rFonts w:ascii="仿宋_GB2312" w:eastAsia="仿宋_GB2312"/>
                <w:sz w:val="24"/>
              </w:rPr>
            </w:pPr>
            <w:r>
              <w:rPr>
                <w:rFonts w:hint="eastAsia" w:ascii="仿宋_GB2312" w:eastAsia="仿宋_GB2312"/>
                <w:sz w:val="24"/>
              </w:rPr>
              <w:t>（二）特定资格条件：</w:t>
            </w:r>
          </w:p>
          <w:p w14:paraId="63F69077">
            <w:pPr>
              <w:pStyle w:val="17"/>
              <w:spacing w:line="360" w:lineRule="auto"/>
              <w:ind w:firstLine="0"/>
              <w:rPr>
                <w:rFonts w:hint="default" w:ascii="仿宋" w:hAnsi="仿宋" w:eastAsia="仿宋"/>
                <w:szCs w:val="24"/>
                <w:lang w:val="en-US" w:eastAsia="zh-CN"/>
              </w:rPr>
            </w:pPr>
            <w:r>
              <w:rPr>
                <w:rFonts w:hint="default" w:ascii="仿宋" w:hAnsi="仿宋" w:eastAsia="仿宋"/>
                <w:szCs w:val="24"/>
                <w:lang w:val="en-US" w:eastAsia="zh-CN"/>
              </w:rPr>
              <w:t>1</w:t>
            </w:r>
            <w:r>
              <w:rPr>
                <w:rFonts w:hint="eastAsia" w:ascii="仿宋" w:hAnsi="仿宋" w:eastAsia="仿宋"/>
                <w:szCs w:val="24"/>
                <w:lang w:val="en-US" w:eastAsia="zh-CN"/>
              </w:rPr>
              <w:t>.</w:t>
            </w:r>
            <w:r>
              <w:rPr>
                <w:rFonts w:hint="default" w:ascii="仿宋" w:hAnsi="仿宋" w:eastAsia="仿宋"/>
                <w:szCs w:val="24"/>
                <w:lang w:val="en-US" w:eastAsia="zh-CN"/>
              </w:rPr>
              <w:t>业绩要求</w:t>
            </w:r>
          </w:p>
          <w:p w14:paraId="437E54D9">
            <w:pPr>
              <w:pStyle w:val="17"/>
              <w:spacing w:line="360" w:lineRule="auto"/>
              <w:ind w:firstLine="0"/>
              <w:rPr>
                <w:rFonts w:hint="default" w:ascii="仿宋" w:hAnsi="仿宋" w:eastAsia="仿宋"/>
                <w:szCs w:val="24"/>
                <w:lang w:val="en-US" w:eastAsia="zh-CN"/>
              </w:rPr>
            </w:pPr>
            <w:r>
              <w:rPr>
                <w:rFonts w:hint="default" w:ascii="仿宋" w:hAnsi="仿宋" w:eastAsia="仿宋"/>
                <w:szCs w:val="24"/>
                <w:lang w:val="en-US" w:eastAsia="zh-CN"/>
              </w:rPr>
              <w:t>2022年1月1日起至今的中央空调安装</w:t>
            </w:r>
            <w:r>
              <w:rPr>
                <w:rFonts w:hint="eastAsia" w:ascii="仿宋" w:hAnsi="仿宋" w:eastAsia="仿宋"/>
                <w:szCs w:val="24"/>
                <w:lang w:val="en-US" w:eastAsia="zh-CN"/>
              </w:rPr>
              <w:t>、</w:t>
            </w:r>
            <w:r>
              <w:rPr>
                <w:rFonts w:hint="default" w:ascii="仿宋" w:hAnsi="仿宋" w:eastAsia="仿宋"/>
                <w:szCs w:val="24"/>
                <w:lang w:val="en-US" w:eastAsia="zh-CN"/>
              </w:rPr>
              <w:t>维修</w:t>
            </w:r>
            <w:r>
              <w:rPr>
                <w:rFonts w:hint="eastAsia" w:ascii="仿宋" w:hAnsi="仿宋" w:eastAsia="仿宋"/>
                <w:szCs w:val="24"/>
                <w:lang w:val="en-US" w:eastAsia="zh-CN"/>
              </w:rPr>
              <w:t>或</w:t>
            </w:r>
            <w:r>
              <w:rPr>
                <w:rFonts w:hint="default" w:ascii="仿宋" w:hAnsi="仿宋" w:eastAsia="仿宋"/>
                <w:szCs w:val="24"/>
                <w:lang w:val="en-US" w:eastAsia="zh-CN"/>
              </w:rPr>
              <w:t>改造</w:t>
            </w:r>
            <w:r>
              <w:rPr>
                <w:rFonts w:hint="eastAsia" w:ascii="仿宋" w:hAnsi="仿宋" w:eastAsia="仿宋"/>
                <w:szCs w:val="24"/>
                <w:lang w:val="en-US" w:eastAsia="zh-CN"/>
              </w:rPr>
              <w:t>业绩</w:t>
            </w:r>
            <w:r>
              <w:rPr>
                <w:rFonts w:hint="default" w:ascii="仿宋" w:hAnsi="仿宋" w:eastAsia="仿宋"/>
                <w:szCs w:val="24"/>
                <w:lang w:val="en-US" w:eastAsia="zh-CN"/>
              </w:rPr>
              <w:t>1个（提供合同关键页复印件，关键页包括体现合同标的、合同金额、签字盖章页）。</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时间：202</w:t>
            </w:r>
            <w:r>
              <w:rPr>
                <w:rFonts w:hint="eastAsia" w:ascii="仿宋" w:hAnsi="仿宋" w:eastAsia="仿宋" w:cstheme="minorBidi"/>
                <w:szCs w:val="24"/>
                <w:lang w:val="en-US" w:eastAsia="zh-CN"/>
              </w:rPr>
              <w:t>5</w:t>
            </w:r>
            <w:r>
              <w:rPr>
                <w:rFonts w:hint="eastAsia" w:ascii="仿宋" w:hAnsi="仿宋" w:eastAsia="仿宋" w:cstheme="minorBidi"/>
                <w:szCs w:val="24"/>
              </w:rPr>
              <w:t>年</w:t>
            </w:r>
            <w:r>
              <w:rPr>
                <w:rFonts w:hint="eastAsia" w:ascii="仿宋" w:hAnsi="仿宋" w:eastAsia="仿宋" w:cstheme="minorBidi"/>
                <w:szCs w:val="24"/>
                <w:lang w:val="en-US" w:eastAsia="zh-CN"/>
              </w:rPr>
              <w:t>2月28</w:t>
            </w:r>
            <w:r>
              <w:rPr>
                <w:rFonts w:hint="eastAsia" w:ascii="仿宋" w:hAnsi="仿宋" w:eastAsia="仿宋" w:cstheme="minorBidi"/>
                <w:szCs w:val="24"/>
              </w:rPr>
              <w:t>日</w:t>
            </w:r>
            <w:r>
              <w:rPr>
                <w:rFonts w:hint="eastAsia" w:ascii="仿宋" w:hAnsi="仿宋" w:eastAsia="仿宋" w:cstheme="minorBidi"/>
                <w:szCs w:val="24"/>
                <w:lang w:val="en-US" w:eastAsia="zh-CN"/>
              </w:rPr>
              <w:t xml:space="preserve">上午10:30 </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val="en-US" w:eastAsia="zh-CN"/>
              </w:rPr>
              <w:t>全科楼后勤处办公室（607办公室）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388B6702">
            <w:pPr>
              <w:numPr>
                <w:ilvl w:val="0"/>
                <w:numId w:val="1"/>
              </w:numPr>
              <w:snapToGrid w:val="0"/>
              <w:spacing w:line="360" w:lineRule="auto"/>
              <w:jc w:val="left"/>
              <w:rPr>
                <w:rFonts w:hint="eastAsia" w:ascii="仿宋" w:hAnsi="仿宋" w:eastAsia="仿宋"/>
                <w:kern w:val="0"/>
                <w:sz w:val="24"/>
                <w:szCs w:val="24"/>
              </w:rPr>
            </w:pPr>
            <w:r>
              <w:rPr>
                <w:rFonts w:hint="eastAsia" w:ascii="仿宋" w:hAnsi="仿宋" w:eastAsia="仿宋"/>
                <w:kern w:val="0"/>
                <w:sz w:val="24"/>
                <w:szCs w:val="24"/>
              </w:rPr>
              <w:t>本项目报价采用总价包干，报价中已涵盖全部工作内容。包含但不限于服务本项目所需的设备产品购置费、运杂费、安装调试费、搬运费、专利费、技术资料费、质保期内的维护、维修费、人工费、培训费、保险、利润、税金等</w:t>
            </w:r>
            <w:r>
              <w:rPr>
                <w:rFonts w:hint="eastAsia" w:ascii="仿宋" w:hAnsi="仿宋" w:eastAsia="仿宋"/>
                <w:kern w:val="0"/>
                <w:sz w:val="24"/>
                <w:szCs w:val="24"/>
                <w:lang w:val="en-US" w:eastAsia="zh-CN"/>
              </w:rPr>
              <w:t>一切</w:t>
            </w:r>
            <w:r>
              <w:rPr>
                <w:rFonts w:hint="eastAsia" w:ascii="仿宋" w:hAnsi="仿宋" w:eastAsia="仿宋"/>
                <w:kern w:val="0"/>
                <w:sz w:val="24"/>
                <w:szCs w:val="24"/>
              </w:rPr>
              <w:t>费用。</w:t>
            </w:r>
          </w:p>
          <w:p w14:paraId="75FC4953">
            <w:pPr>
              <w:numPr>
                <w:ilvl w:val="0"/>
                <w:numId w:val="1"/>
              </w:numPr>
              <w:snapToGrid w:val="0"/>
              <w:spacing w:line="360" w:lineRule="auto"/>
              <w:jc w:val="left"/>
              <w:rPr>
                <w:rFonts w:hint="eastAsia" w:ascii="仿宋" w:hAnsi="仿宋" w:eastAsia="仿宋"/>
                <w:kern w:val="0"/>
                <w:sz w:val="24"/>
                <w:szCs w:val="24"/>
              </w:rPr>
            </w:pPr>
            <w:r>
              <w:rPr>
                <w:rFonts w:hint="eastAsia" w:ascii="仿宋" w:hAnsi="仿宋" w:eastAsia="仿宋"/>
                <w:kern w:val="0"/>
                <w:sz w:val="24"/>
                <w:szCs w:val="24"/>
                <w:lang w:val="en-US" w:eastAsia="zh-CN"/>
              </w:rPr>
              <w:t>按照</w:t>
            </w:r>
            <w:r>
              <w:rPr>
                <w:rFonts w:hint="eastAsia" w:ascii="仿宋" w:hAnsi="仿宋" w:eastAsia="仿宋"/>
                <w:kern w:val="0"/>
                <w:sz w:val="24"/>
                <w:szCs w:val="24"/>
              </w:rPr>
              <w:t>施工内容列</w:t>
            </w:r>
            <w:r>
              <w:rPr>
                <w:rFonts w:hint="eastAsia" w:ascii="仿宋" w:hAnsi="仿宋" w:eastAsia="仿宋"/>
                <w:kern w:val="0"/>
                <w:sz w:val="24"/>
                <w:szCs w:val="24"/>
                <w:lang w:val="en-US" w:eastAsia="zh-CN"/>
              </w:rPr>
              <w:t>明细</w:t>
            </w:r>
            <w:r>
              <w:rPr>
                <w:rFonts w:hint="eastAsia" w:ascii="仿宋" w:hAnsi="仿宋" w:eastAsia="仿宋"/>
                <w:kern w:val="0"/>
                <w:sz w:val="24"/>
                <w:szCs w:val="24"/>
              </w:rPr>
              <w:t>报价清单，注明主要材料用量</w:t>
            </w:r>
            <w:r>
              <w:rPr>
                <w:rFonts w:hint="eastAsia" w:ascii="仿宋" w:hAnsi="仿宋" w:eastAsia="仿宋"/>
                <w:kern w:val="0"/>
                <w:sz w:val="24"/>
                <w:szCs w:val="24"/>
                <w:lang w:eastAsia="zh-CN"/>
              </w:rPr>
              <w:t>、</w:t>
            </w:r>
            <w:r>
              <w:rPr>
                <w:rFonts w:hint="eastAsia" w:ascii="仿宋" w:hAnsi="仿宋" w:eastAsia="仿宋"/>
                <w:kern w:val="0"/>
                <w:sz w:val="24"/>
                <w:szCs w:val="24"/>
              </w:rPr>
              <w:t>材质</w:t>
            </w:r>
            <w:r>
              <w:rPr>
                <w:rFonts w:hint="eastAsia" w:ascii="仿宋" w:hAnsi="仿宋" w:eastAsia="仿宋"/>
                <w:kern w:val="0"/>
                <w:sz w:val="24"/>
                <w:szCs w:val="24"/>
                <w:lang w:val="en-US" w:eastAsia="zh-CN"/>
              </w:rPr>
              <w:t>和</w:t>
            </w:r>
            <w:r>
              <w:rPr>
                <w:rFonts w:hint="eastAsia" w:ascii="仿宋" w:hAnsi="仿宋" w:eastAsia="仿宋"/>
                <w:kern w:val="0"/>
                <w:sz w:val="24"/>
                <w:szCs w:val="24"/>
              </w:rPr>
              <w:t>工期。</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_GB2312" w:eastAsia="仿宋_GB2312" w:hAnsiTheme="minorHAnsi" w:cstheme="minorBidi"/>
                <w:kern w:val="2"/>
                <w:sz w:val="24"/>
                <w:szCs w:val="22"/>
                <w:lang w:val="en-US" w:eastAsia="zh-CN" w:bidi="ar-SA"/>
              </w:rPr>
              <w:t>紫东国际13层中医馆中央空调通风改造</w:t>
            </w:r>
            <w:r>
              <w:rPr>
                <w:rFonts w:hint="eastAsia" w:ascii="仿宋" w:hAnsi="仿宋" w:eastAsia="仿宋"/>
                <w:kern w:val="0"/>
                <w:sz w:val="24"/>
                <w:szCs w:val="24"/>
                <w:lang w:val="en-US" w:eastAsia="zh-CN"/>
              </w:rPr>
              <w:t>阳光推介</w:t>
            </w:r>
            <w:r>
              <w:rPr>
                <w:rFonts w:hint="eastAsia" w:ascii="仿宋" w:hAnsi="仿宋" w:eastAsia="仿宋"/>
                <w:kern w:val="0"/>
                <w:sz w:val="24"/>
                <w:szCs w:val="24"/>
              </w:rPr>
              <w:t>+单位名称+联系人+联系电话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5</w:t>
            </w:r>
            <w:r>
              <w:rPr>
                <w:rFonts w:hint="eastAsia" w:ascii="仿宋" w:hAnsi="仿宋" w:eastAsia="仿宋"/>
                <w:kern w:val="0"/>
                <w:sz w:val="24"/>
                <w:szCs w:val="24"/>
              </w:rPr>
              <w:t>年</w:t>
            </w:r>
            <w:r>
              <w:rPr>
                <w:rFonts w:hint="eastAsia" w:ascii="仿宋" w:hAnsi="仿宋" w:eastAsia="仿宋"/>
                <w:kern w:val="0"/>
                <w:sz w:val="24"/>
                <w:szCs w:val="24"/>
                <w:lang w:val="en-US" w:eastAsia="zh-CN"/>
              </w:rPr>
              <w:t>2</w:t>
            </w:r>
            <w:r>
              <w:rPr>
                <w:rFonts w:hint="eastAsia" w:ascii="仿宋" w:hAnsi="仿宋" w:eastAsia="仿宋"/>
                <w:kern w:val="0"/>
                <w:sz w:val="24"/>
                <w:szCs w:val="24"/>
              </w:rPr>
              <w:t>月</w:t>
            </w:r>
            <w:r>
              <w:rPr>
                <w:rFonts w:hint="eastAsia" w:ascii="仿宋" w:hAnsi="仿宋" w:eastAsia="仿宋"/>
                <w:kern w:val="0"/>
                <w:sz w:val="24"/>
                <w:szCs w:val="24"/>
                <w:lang w:val="en-US" w:eastAsia="zh-CN"/>
              </w:rPr>
              <w:t>27</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ascii="仿宋" w:hAnsi="仿宋" w:eastAsia="仿宋" w:cstheme="minorBidi"/>
                <w:szCs w:val="24"/>
              </w:rPr>
            </w:pPr>
            <w:r>
              <w:rPr>
                <w:rFonts w:hint="eastAsia" w:ascii="仿宋" w:hAnsi="仿宋" w:eastAsia="仿宋" w:cstheme="minorBidi"/>
                <w:szCs w:val="24"/>
                <w:lang w:val="en-US" w:eastAsia="zh-CN"/>
              </w:rPr>
              <w:t>每</w:t>
            </w:r>
            <w:r>
              <w:rPr>
                <w:rFonts w:hint="eastAsia" w:ascii="仿宋" w:hAnsi="仿宋" w:eastAsia="仿宋" w:cstheme="minorBidi"/>
                <w:szCs w:val="24"/>
              </w:rPr>
              <w:t>半年付款一次，经</w:t>
            </w:r>
            <w:r>
              <w:rPr>
                <w:rFonts w:hint="eastAsia" w:ascii="仿宋" w:hAnsi="仿宋" w:eastAsia="仿宋" w:cstheme="minorBidi"/>
                <w:szCs w:val="24"/>
                <w:lang w:val="en-US" w:eastAsia="zh-CN"/>
              </w:rPr>
              <w:t>考核合格后</w:t>
            </w:r>
            <w:r>
              <w:rPr>
                <w:rFonts w:hint="eastAsia" w:ascii="仿宋" w:hAnsi="仿宋" w:eastAsia="仿宋" w:cstheme="minorBidi"/>
                <w:szCs w:val="24"/>
              </w:rPr>
              <w:t>支付维保费</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hint="eastAsia" w:ascii="仿宋" w:hAnsi="仿宋" w:eastAsia="仿宋" w:cstheme="minorBidi"/>
                <w:szCs w:val="24"/>
                <w:lang w:eastAsia="zh-CN"/>
              </w:rPr>
            </w:pPr>
            <w:r>
              <w:rPr>
                <w:rFonts w:hint="eastAsia" w:ascii="仿宋" w:hAnsi="仿宋" w:eastAsia="仿宋" w:cstheme="minorBidi"/>
                <w:szCs w:val="24"/>
              </w:rPr>
              <w:t>2</w:t>
            </w:r>
            <w:r>
              <w:rPr>
                <w:rFonts w:ascii="仿宋" w:hAnsi="仿宋" w:eastAsia="仿宋" w:cstheme="minorBidi"/>
                <w:szCs w:val="24"/>
              </w:rPr>
              <w:t>.</w:t>
            </w:r>
            <w:r>
              <w:rPr>
                <w:rFonts w:hint="eastAsia" w:ascii="仿宋" w:hAnsi="仿宋" w:eastAsia="仿宋" w:cstheme="minorBidi"/>
                <w:szCs w:val="24"/>
              </w:rPr>
              <w:t>报价书</w:t>
            </w:r>
            <w:r>
              <w:rPr>
                <w:rFonts w:hint="eastAsia" w:ascii="仿宋" w:hAnsi="仿宋" w:eastAsia="仿宋" w:cstheme="minorBidi"/>
                <w:szCs w:val="24"/>
                <w:lang w:eastAsia="zh-CN"/>
              </w:rPr>
              <w:t>（</w:t>
            </w:r>
            <w:r>
              <w:rPr>
                <w:rFonts w:hint="eastAsia" w:ascii="仿宋" w:hAnsi="仿宋" w:eastAsia="仿宋" w:cstheme="minorBidi"/>
                <w:szCs w:val="24"/>
                <w:lang w:val="en-US" w:eastAsia="zh-CN"/>
              </w:rPr>
              <w:t>附明细清单</w:t>
            </w:r>
            <w:r>
              <w:rPr>
                <w:rFonts w:hint="eastAsia" w:ascii="仿宋" w:hAnsi="仿宋" w:eastAsia="仿宋" w:cstheme="minorBidi"/>
                <w:szCs w:val="24"/>
                <w:lang w:eastAsia="zh-CN"/>
              </w:rPr>
              <w:t>）</w:t>
            </w:r>
            <w:bookmarkStart w:id="0" w:name="_GoBack"/>
            <w:bookmarkEnd w:id="0"/>
          </w:p>
          <w:p w14:paraId="1FDBDD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w:t>
            </w:r>
            <w:r>
              <w:rPr>
                <w:rFonts w:hint="eastAsia" w:ascii="仿宋" w:hAnsi="仿宋" w:eastAsia="仿宋" w:cstheme="minorBidi"/>
                <w:szCs w:val="24"/>
                <w:lang w:val="en-US" w:eastAsia="zh-CN"/>
              </w:rPr>
              <w:t>施工方案（格式自拟）</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1.1推介文件正、副本封面均须法定代表人或其委托代理人签字、加盖竞选单位公章（鲜章），正、副本均须加盖骑缝章（鲜章）；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0ED5A9B1">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 系 人：段老师     联系电话：023-63693002</w:t>
            </w:r>
            <w:r>
              <w:rPr>
                <w:rFonts w:ascii="仿宋" w:hAnsi="仿宋" w:eastAsia="仿宋" w:cstheme="minorBidi"/>
                <w:szCs w:val="24"/>
              </w:rPr>
              <w:t>/</w:t>
            </w:r>
            <w:r>
              <w:rPr>
                <w:rFonts w:hint="eastAsia" w:cs="宋体" w:asciiTheme="minorEastAsia" w:hAnsiTheme="minorEastAsia"/>
                <w:szCs w:val="24"/>
              </w:rPr>
              <w:t>023-62888246</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 xml:space="preserve">          俱老师（现场踏勘） </w:t>
            </w:r>
            <w:r>
              <w:rPr>
                <w:rFonts w:hint="eastAsia" w:ascii="仿宋" w:hAnsi="仿宋" w:eastAsia="仿宋" w:cstheme="minorBidi"/>
                <w:szCs w:val="24"/>
                <w:lang w:val="en-US" w:eastAsia="zh-CN"/>
              </w:rPr>
              <w:t xml:space="preserve"> </w:t>
            </w:r>
            <w:r>
              <w:rPr>
                <w:rFonts w:hint="eastAsia" w:ascii="仿宋" w:hAnsi="仿宋" w:eastAsia="仿宋" w:cstheme="minorBidi"/>
                <w:szCs w:val="24"/>
              </w:rPr>
              <w:t xml:space="preserve"> 15823049764</w:t>
            </w:r>
          </w:p>
        </w:tc>
      </w:tr>
    </w:tbl>
    <w:p w14:paraId="569E411F">
      <w:pPr>
        <w:spacing w:line="360" w:lineRule="auto"/>
        <w:rPr>
          <w:rFonts w:ascii="黑体" w:eastAsia="黑体"/>
          <w:sz w:val="44"/>
          <w:szCs w:val="44"/>
        </w:rPr>
      </w:pPr>
    </w:p>
    <w:p w14:paraId="10E6A1AB"/>
    <w:p w14:paraId="32156668"/>
    <w:p w14:paraId="03819D3A"/>
    <w:p w14:paraId="2B797EDC"/>
    <w:p w14:paraId="25B9BC76"/>
    <w:p w14:paraId="74E6E6D6"/>
    <w:p w14:paraId="5B0D17AE"/>
    <w:p w14:paraId="4D3310A7"/>
    <w:p w14:paraId="66B8770D"/>
    <w:p w14:paraId="2BC9038B"/>
    <w:p w14:paraId="0A187EF7"/>
    <w:p w14:paraId="5263D20C"/>
    <w:p w14:paraId="45C77BFF"/>
    <w:p w14:paraId="118A0901"/>
    <w:p w14:paraId="044908D4">
      <w:pPr>
        <w:spacing w:line="360" w:lineRule="auto"/>
        <w:jc w:val="left"/>
        <w:rPr>
          <w:rFonts w:ascii="仿宋_GB2312" w:hAnsi="宋体" w:eastAsia="仿宋_GB2312" w:cs="Times New Roman"/>
          <w:kern w:val="0"/>
          <w:sz w:val="24"/>
          <w:szCs w:val="20"/>
        </w:rPr>
      </w:pPr>
      <w:r>
        <w:rPr>
          <w:rFonts w:hint="eastAsia" w:ascii="仿宋_GB2312" w:hAnsi="宋体" w:eastAsia="仿宋_GB2312" w:cs="Times New Roman"/>
          <w:kern w:val="0"/>
          <w:sz w:val="24"/>
          <w:szCs w:val="20"/>
        </w:rPr>
        <w:t>附图一：</w:t>
      </w:r>
      <w:r>
        <w:rPr>
          <w:rFonts w:ascii="仿宋_GB2312" w:hAnsi="宋体" w:eastAsia="仿宋_GB2312" w:cs="Times New Roman"/>
          <w:kern w:val="0"/>
          <w:sz w:val="24"/>
          <w:szCs w:val="20"/>
        </w:rPr>
        <w:t xml:space="preserve"> </w:t>
      </w:r>
      <w:r>
        <w:rPr>
          <w:rFonts w:hint="eastAsia" w:ascii="仿宋_GB2312" w:hAnsi="宋体" w:eastAsia="仿宋_GB2312" w:cs="Times New Roman"/>
          <w:kern w:val="0"/>
          <w:sz w:val="24"/>
          <w:szCs w:val="20"/>
        </w:rPr>
        <w:t>紫东国际中医馆通风空调改造图-艾灸室部分</w:t>
      </w:r>
    </w:p>
    <w:p w14:paraId="39C6845D">
      <w:pPr>
        <w:spacing w:line="360" w:lineRule="auto"/>
        <w:rPr>
          <w:rFonts w:ascii="仿宋_GB2312" w:hAnsi="宋体" w:eastAsia="仿宋_GB2312" w:cs="Times New Roman"/>
          <w:kern w:val="0"/>
          <w:sz w:val="24"/>
          <w:szCs w:val="20"/>
        </w:rPr>
      </w:pPr>
      <w:r>
        <w:rPr>
          <w:rFonts w:ascii="仿宋_GB2312" w:hAnsi="宋体" w:eastAsia="仿宋_GB2312" w:cs="Times New Roman"/>
          <w:kern w:val="0"/>
          <w:sz w:val="24"/>
          <w:szCs w:val="20"/>
        </w:rPr>
        <w:drawing>
          <wp:inline distT="0" distB="0" distL="0" distR="0">
            <wp:extent cx="6289040" cy="5858510"/>
            <wp:effectExtent l="0" t="0" r="16510" b="8890"/>
            <wp:docPr id="3" name="图片 3" descr="D:\我的文档\WeChat Files\wxid_gyku2haakdsy21\FileStorage\Temp\0e0802c2592242dc799e0f30b08b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我的文档\WeChat Files\wxid_gyku2haakdsy21\FileStorage\Temp\0e0802c2592242dc799e0f30b08b220.png"/>
                    <pic:cNvPicPr>
                      <a:picLocks noChangeAspect="1" noChangeArrowheads="1"/>
                    </pic:cNvPicPr>
                  </pic:nvPicPr>
                  <pic:blipFill>
                    <a:blip r:embed="rId4" cstate="print"/>
                    <a:srcRect/>
                    <a:stretch>
                      <a:fillRect/>
                    </a:stretch>
                  </pic:blipFill>
                  <pic:spPr>
                    <a:xfrm>
                      <a:off x="0" y="0"/>
                      <a:ext cx="6293618" cy="5862538"/>
                    </a:xfrm>
                    <a:prstGeom prst="rect">
                      <a:avLst/>
                    </a:prstGeom>
                    <a:noFill/>
                    <a:ln w="9525">
                      <a:noFill/>
                      <a:miter lim="800000"/>
                      <a:headEnd/>
                      <a:tailEnd/>
                    </a:ln>
                  </pic:spPr>
                </pic:pic>
              </a:graphicData>
            </a:graphic>
          </wp:inline>
        </w:drawing>
      </w:r>
    </w:p>
    <w:p w14:paraId="08AED1D3">
      <w:pPr>
        <w:spacing w:line="360" w:lineRule="auto"/>
        <w:rPr>
          <w:rFonts w:ascii="仿宋_GB2312" w:hAnsi="宋体" w:eastAsia="仿宋_GB2312" w:cs="Times New Roman"/>
          <w:kern w:val="0"/>
          <w:sz w:val="24"/>
          <w:szCs w:val="20"/>
        </w:rPr>
      </w:pPr>
      <w:r>
        <w:rPr>
          <w:rFonts w:hint="eastAsia" w:ascii="仿宋_GB2312" w:hAnsi="宋体" w:eastAsia="仿宋_GB2312" w:cs="Times New Roman"/>
          <w:kern w:val="0"/>
          <w:sz w:val="24"/>
          <w:szCs w:val="20"/>
        </w:rPr>
        <w:t>附图二：艾灸排风系统参照图</w:t>
      </w:r>
    </w:p>
    <w:p w14:paraId="661A648B">
      <w:pPr>
        <w:spacing w:after="120"/>
        <w:rPr>
          <w:rFonts w:ascii="Calibri" w:hAnsi="Calibri" w:eastAsia="宋体" w:cs="Times New Roman"/>
        </w:rPr>
      </w:pPr>
      <w:r>
        <w:rPr>
          <w:rFonts w:ascii="Calibri" w:hAnsi="Calibri" w:eastAsia="宋体" w:cs="Times New Roman"/>
        </w:rPr>
        <w:drawing>
          <wp:inline distT="0" distB="0" distL="0" distR="0">
            <wp:extent cx="1395730" cy="2164715"/>
            <wp:effectExtent l="0" t="0" r="13970" b="6985"/>
            <wp:docPr id="7" name="图片 1" descr="D:\我的文档\WeChat Files\wxid_gyku2haakdsy21\FileStorage\Temp\7c20d860cd1440ef6a5748173b8db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我的文档\WeChat Files\wxid_gyku2haakdsy21\FileStorage\Temp\7c20d860cd1440ef6a5748173b8dba4.jpg"/>
                    <pic:cNvPicPr>
                      <a:picLocks noChangeAspect="1" noChangeArrowheads="1"/>
                    </pic:cNvPicPr>
                  </pic:nvPicPr>
                  <pic:blipFill>
                    <a:blip r:embed="rId5" cstate="print"/>
                    <a:srcRect/>
                    <a:stretch>
                      <a:fillRect/>
                    </a:stretch>
                  </pic:blipFill>
                  <pic:spPr>
                    <a:xfrm>
                      <a:off x="0" y="0"/>
                      <a:ext cx="1401184" cy="2172315"/>
                    </a:xfrm>
                    <a:prstGeom prst="rect">
                      <a:avLst/>
                    </a:prstGeom>
                    <a:noFill/>
                    <a:ln w="9525">
                      <a:noFill/>
                      <a:miter lim="800000"/>
                      <a:headEnd/>
                      <a:tailEnd/>
                    </a:ln>
                  </pic:spPr>
                </pic:pic>
              </a:graphicData>
            </a:graphic>
          </wp:inline>
        </w:drawing>
      </w:r>
    </w:p>
    <w:p w14:paraId="011414C0">
      <w:pPr>
        <w:spacing w:line="360" w:lineRule="auto"/>
        <w:jc w:val="left"/>
        <w:rPr>
          <w:rFonts w:ascii="仿宋_GB2312" w:hAnsi="宋体" w:eastAsia="仿宋_GB2312" w:cs="Times New Roman"/>
          <w:kern w:val="0"/>
          <w:sz w:val="24"/>
          <w:szCs w:val="20"/>
        </w:rPr>
      </w:pPr>
      <w:r>
        <w:rPr>
          <w:rFonts w:hint="eastAsia" w:ascii="仿宋_GB2312" w:hAnsi="宋体" w:eastAsia="仿宋_GB2312" w:cs="Times New Roman"/>
          <w:kern w:val="0"/>
          <w:sz w:val="24"/>
          <w:szCs w:val="20"/>
        </w:rPr>
        <w:t>附图三：</w:t>
      </w:r>
      <w:r>
        <w:rPr>
          <w:rFonts w:ascii="仿宋_GB2312" w:hAnsi="宋体" w:eastAsia="仿宋_GB2312" w:cs="Times New Roman"/>
          <w:kern w:val="0"/>
          <w:sz w:val="24"/>
          <w:szCs w:val="20"/>
        </w:rPr>
        <w:t xml:space="preserve"> </w:t>
      </w:r>
      <w:r>
        <w:rPr>
          <w:rFonts w:hint="eastAsia" w:ascii="仿宋_GB2312" w:hAnsi="宋体" w:eastAsia="仿宋_GB2312" w:cs="Times New Roman"/>
          <w:kern w:val="0"/>
          <w:sz w:val="24"/>
          <w:szCs w:val="20"/>
        </w:rPr>
        <w:t>紫东国际中医馆通风空调改造图-收费室部分</w:t>
      </w:r>
    </w:p>
    <w:p w14:paraId="3C9D18B0">
      <w:pPr>
        <w:spacing w:after="120"/>
        <w:rPr>
          <w:rFonts w:ascii="Calibri" w:hAnsi="Calibri" w:eastAsia="宋体" w:cs="Times New Roman"/>
        </w:rPr>
      </w:pPr>
      <w:r>
        <w:rPr>
          <w:rFonts w:ascii="Calibri" w:hAnsi="Calibri" w:eastAsia="宋体" w:cs="Times New Roman"/>
        </w:rPr>
        <w:drawing>
          <wp:inline distT="0" distB="0" distL="0" distR="0">
            <wp:extent cx="5274310" cy="4361180"/>
            <wp:effectExtent l="0" t="0" r="2540" b="1270"/>
            <wp:docPr id="4" name="图片 1" descr="D:\我的文档\WeChat Files\wxid_gyku2haakdsy21\FileStorage\Temp\17397750139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我的文档\WeChat Files\wxid_gyku2haakdsy21\FileStorage\Temp\1739775013939.png"/>
                    <pic:cNvPicPr>
                      <a:picLocks noChangeAspect="1" noChangeArrowheads="1"/>
                    </pic:cNvPicPr>
                  </pic:nvPicPr>
                  <pic:blipFill>
                    <a:blip r:embed="rId6" cstate="print"/>
                    <a:srcRect/>
                    <a:stretch>
                      <a:fillRect/>
                    </a:stretch>
                  </pic:blipFill>
                  <pic:spPr>
                    <a:xfrm>
                      <a:off x="0" y="0"/>
                      <a:ext cx="5274310" cy="4361279"/>
                    </a:xfrm>
                    <a:prstGeom prst="rect">
                      <a:avLst/>
                    </a:prstGeom>
                    <a:noFill/>
                    <a:ln w="9525">
                      <a:noFill/>
                      <a:miter lim="800000"/>
                      <a:headEnd/>
                      <a:tailEnd/>
                    </a:ln>
                  </pic:spPr>
                </pic:pic>
              </a:graphicData>
            </a:graphic>
          </wp:inline>
        </w:drawing>
      </w:r>
    </w:p>
    <w:p w14:paraId="5FEA9A5A"/>
    <w:p w14:paraId="4074D589">
      <w:pPr>
        <w:spacing w:line="360" w:lineRule="auto"/>
        <w:jc w:val="center"/>
        <w:rPr>
          <w:rFonts w:ascii="宋体" w:hAnsi="宋体"/>
          <w:b/>
          <w:sz w:val="28"/>
          <w:szCs w:val="28"/>
          <w:u w:val="single"/>
        </w:rPr>
      </w:pPr>
    </w:p>
    <w:p w14:paraId="0093450A">
      <w:pPr>
        <w:spacing w:line="360" w:lineRule="auto"/>
        <w:jc w:val="center"/>
        <w:rPr>
          <w:rFonts w:ascii="宋体" w:hAnsi="宋体"/>
          <w:b/>
          <w:sz w:val="28"/>
          <w:szCs w:val="28"/>
          <w:u w:val="single"/>
        </w:rPr>
      </w:pPr>
    </w:p>
    <w:p w14:paraId="439F0D76">
      <w:pPr>
        <w:spacing w:line="360" w:lineRule="auto"/>
        <w:jc w:val="center"/>
        <w:rPr>
          <w:rFonts w:ascii="宋体" w:hAnsi="宋体"/>
          <w:b/>
          <w:sz w:val="28"/>
          <w:szCs w:val="28"/>
          <w:u w:val="single"/>
        </w:rPr>
      </w:pPr>
    </w:p>
    <w:p w14:paraId="38E9ACE4">
      <w:pPr>
        <w:spacing w:line="360" w:lineRule="auto"/>
        <w:rPr>
          <w:rFonts w:ascii="宋体" w:hAnsi="宋体"/>
          <w:b/>
          <w:sz w:val="28"/>
          <w:szCs w:val="28"/>
          <w:u w:val="single"/>
        </w:rPr>
      </w:pPr>
    </w:p>
    <w:p w14:paraId="6D7BC6C9">
      <w:pPr>
        <w:spacing w:line="360" w:lineRule="auto"/>
        <w:jc w:val="center"/>
        <w:rPr>
          <w:rFonts w:ascii="宋体" w:hAnsi="宋体"/>
          <w:b/>
          <w:sz w:val="28"/>
          <w:szCs w:val="28"/>
          <w:u w:val="single"/>
        </w:rPr>
      </w:pPr>
    </w:p>
    <w:p w14:paraId="66BE3307">
      <w:pPr>
        <w:spacing w:line="360" w:lineRule="auto"/>
        <w:jc w:val="center"/>
        <w:rPr>
          <w:rFonts w:ascii="宋体" w:hAnsi="宋体"/>
          <w:b/>
          <w:sz w:val="28"/>
          <w:szCs w:val="28"/>
          <w:u w:val="single"/>
        </w:rPr>
      </w:pPr>
    </w:p>
    <w:p w14:paraId="7EF8D43A">
      <w:pPr>
        <w:spacing w:line="360" w:lineRule="auto"/>
        <w:jc w:val="center"/>
        <w:rPr>
          <w:rFonts w:ascii="宋体" w:hAnsi="宋体"/>
          <w:b/>
          <w:sz w:val="28"/>
          <w:szCs w:val="28"/>
          <w:u w:val="single"/>
        </w:rPr>
      </w:pPr>
    </w:p>
    <w:p w14:paraId="6ED2488F">
      <w:pPr>
        <w:spacing w:line="360" w:lineRule="auto"/>
        <w:jc w:val="center"/>
        <w:rPr>
          <w:rFonts w:ascii="宋体" w:hAnsi="宋体"/>
          <w:b/>
          <w:sz w:val="28"/>
          <w:szCs w:val="28"/>
          <w:u w:val="single"/>
        </w:rPr>
      </w:pPr>
    </w:p>
    <w:p w14:paraId="2DFE3A31"/>
    <w:p w14:paraId="10A5F97B"/>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252022C4">
      <w:pPr>
        <w:spacing w:line="360" w:lineRule="auto"/>
        <w:ind w:left="720"/>
        <w:rPr>
          <w:rFonts w:ascii="宋体" w:cs="Arial"/>
          <w:szCs w:val="21"/>
        </w:rPr>
      </w:pPr>
    </w:p>
    <w:p w14:paraId="61F693D2">
      <w:pPr>
        <w:rPr>
          <w:rFonts w:hint="eastAsia"/>
        </w:rPr>
      </w:pPr>
    </w:p>
    <w:p w14:paraId="76B3CE75">
      <w:pPr>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firstLine="560" w:firstLineChars="200"/>
        <w:jc w:val="left"/>
        <w:rPr>
          <w:rFonts w:hint="default" w:eastAsia="仿宋_GB2312"/>
          <w:sz w:val="28"/>
          <w:szCs w:val="28"/>
          <w:lang w:val="en-US" w:eastAsia="zh-CN"/>
        </w:rPr>
      </w:pPr>
      <w:r>
        <w:rPr>
          <w:rFonts w:hint="eastAsia"/>
          <w:sz w:val="28"/>
          <w:szCs w:val="28"/>
        </w:rPr>
        <w:t>重庆医科大学附属第二医院紫东国际13层中医馆</w:t>
      </w:r>
      <w:r>
        <w:rPr>
          <w:rFonts w:hint="eastAsia"/>
          <w:sz w:val="28"/>
          <w:szCs w:val="28"/>
          <w:lang w:val="en-US" w:eastAsia="zh-CN"/>
        </w:rPr>
        <w:t>中央</w:t>
      </w:r>
      <w:r>
        <w:rPr>
          <w:rFonts w:hint="eastAsia"/>
          <w:sz w:val="28"/>
          <w:szCs w:val="28"/>
        </w:rPr>
        <w:t>空调通风改造阳光推介报价</w:t>
      </w:r>
      <w:r>
        <w:rPr>
          <w:rFonts w:hint="eastAsia"/>
          <w:sz w:val="28"/>
          <w:szCs w:val="28"/>
          <w:lang w:val="en-US" w:eastAsia="zh-CN"/>
        </w:rPr>
        <w:t>为</w:t>
      </w:r>
      <w:r>
        <w:rPr>
          <w:rFonts w:hint="eastAsia"/>
          <w:sz w:val="28"/>
          <w:szCs w:val="28"/>
          <w:u w:val="single"/>
          <w:lang w:val="en-US" w:eastAsia="zh-CN"/>
        </w:rPr>
        <w:t xml:space="preserve">         </w:t>
      </w:r>
      <w:r>
        <w:rPr>
          <w:rFonts w:hint="eastAsia"/>
          <w:sz w:val="28"/>
          <w:szCs w:val="28"/>
          <w:lang w:val="en-US" w:eastAsia="zh-CN"/>
        </w:rPr>
        <w:t>元。</w:t>
      </w:r>
    </w:p>
    <w:p w14:paraId="50C89857">
      <w:pPr>
        <w:pStyle w:val="17"/>
        <w:spacing w:line="360" w:lineRule="auto"/>
        <w:ind w:firstLine="0"/>
        <w:rPr>
          <w:sz w:val="30"/>
          <w:szCs w:val="30"/>
        </w:rPr>
      </w:pPr>
    </w:p>
    <w:p w14:paraId="6B6753B7">
      <w:pPr>
        <w:pStyle w:val="17"/>
        <w:spacing w:line="360" w:lineRule="auto"/>
        <w:ind w:firstLine="0"/>
        <w:rPr>
          <w:sz w:val="30"/>
          <w:szCs w:val="30"/>
        </w:rPr>
      </w:pPr>
    </w:p>
    <w:p w14:paraId="4C6371E3">
      <w:pPr>
        <w:pStyle w:val="17"/>
        <w:spacing w:line="360" w:lineRule="auto"/>
        <w:ind w:firstLine="0"/>
        <w:rPr>
          <w:sz w:val="30"/>
          <w:szCs w:val="30"/>
        </w:rPr>
      </w:pPr>
    </w:p>
    <w:p w14:paraId="5F39C92B">
      <w:pPr>
        <w:pStyle w:val="17"/>
        <w:spacing w:line="360" w:lineRule="auto"/>
        <w:ind w:firstLine="0"/>
        <w:rPr>
          <w:sz w:val="30"/>
          <w:szCs w:val="30"/>
        </w:rPr>
      </w:pPr>
    </w:p>
    <w:p w14:paraId="5AF8AAE7">
      <w:pPr>
        <w:pStyle w:val="17"/>
        <w:spacing w:line="360" w:lineRule="auto"/>
        <w:ind w:firstLine="0"/>
        <w:rPr>
          <w:sz w:val="30"/>
          <w:szCs w:val="30"/>
        </w:rPr>
      </w:pPr>
    </w:p>
    <w:p w14:paraId="79D47FDB">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EA059"/>
    <w:multiLevelType w:val="singleLevel"/>
    <w:tmpl w:val="B51EA05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10E4B5B"/>
    <w:rsid w:val="08DD5582"/>
    <w:rsid w:val="0AA2484F"/>
    <w:rsid w:val="11A67B37"/>
    <w:rsid w:val="125515DD"/>
    <w:rsid w:val="137B2AD9"/>
    <w:rsid w:val="17773DA4"/>
    <w:rsid w:val="19005CFF"/>
    <w:rsid w:val="1C9C6787"/>
    <w:rsid w:val="231C5A44"/>
    <w:rsid w:val="2C71624B"/>
    <w:rsid w:val="31C3541E"/>
    <w:rsid w:val="33A15FD9"/>
    <w:rsid w:val="344D0E2B"/>
    <w:rsid w:val="363B1DFF"/>
    <w:rsid w:val="363D4435"/>
    <w:rsid w:val="3BC60E19"/>
    <w:rsid w:val="3D3E2627"/>
    <w:rsid w:val="3E962B96"/>
    <w:rsid w:val="3EE84E3D"/>
    <w:rsid w:val="3F942E96"/>
    <w:rsid w:val="40861D0A"/>
    <w:rsid w:val="430F0CAE"/>
    <w:rsid w:val="4A01737A"/>
    <w:rsid w:val="4BFC24EE"/>
    <w:rsid w:val="4DC033F0"/>
    <w:rsid w:val="501E2A33"/>
    <w:rsid w:val="5798756F"/>
    <w:rsid w:val="5A415A16"/>
    <w:rsid w:val="5A8913F1"/>
    <w:rsid w:val="5F3A4645"/>
    <w:rsid w:val="6062696C"/>
    <w:rsid w:val="620D2322"/>
    <w:rsid w:val="62D14A6A"/>
    <w:rsid w:val="66083E69"/>
    <w:rsid w:val="6CED2BB2"/>
    <w:rsid w:val="6D31295C"/>
    <w:rsid w:val="6E337067"/>
    <w:rsid w:val="74F3598D"/>
    <w:rsid w:val="753D4E5A"/>
    <w:rsid w:val="773F2375"/>
    <w:rsid w:val="7A83317D"/>
    <w:rsid w:val="7D47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8</Pages>
  <Words>3472</Words>
  <Characters>3945</Characters>
  <Lines>15</Lines>
  <Paragraphs>4</Paragraphs>
  <TotalTime>0</TotalTime>
  <ScaleCrop>false</ScaleCrop>
  <LinksUpToDate>false</LinksUpToDate>
  <CharactersWithSpaces>3983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Claire</cp:lastModifiedBy>
  <dcterms:modified xsi:type="dcterms:W3CDTF">2025-02-21T08:02:43Z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20153903529E4666A37A42D08EB6753B_12</vt:lpwstr>
  </property>
  <property fmtid="{D5CDD505-2E9C-101B-9397-08002B2CF9AE}" pid="4" name="KSOTemplateDocerSaveRecord">
    <vt:lpwstr>eyJoZGlkIjoiZjkwMDFiMmVjZWU1YzFiZGNmMjhlNmJhYzY1NDNmOWQiLCJ1c2VySWQiOiI1NTAzNjU3MzIifQ==</vt:lpwstr>
  </property>
</Properties>
</file>